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1450C" w14:textId="77777777" w:rsidR="00140CB6" w:rsidRPr="0082288D" w:rsidRDefault="00140CB6" w:rsidP="00140CB6">
      <w:pPr>
        <w:jc w:val="both"/>
        <w:rPr>
          <w:rFonts w:ascii="Calibri" w:hAnsi="Calibri" w:cs="Calibri"/>
        </w:rPr>
      </w:pPr>
    </w:p>
    <w:p w14:paraId="4D3290AF" w14:textId="77777777" w:rsidR="00140CB6" w:rsidRPr="0082288D" w:rsidRDefault="00140CB6" w:rsidP="00140CB6">
      <w:pPr>
        <w:jc w:val="both"/>
        <w:rPr>
          <w:rFonts w:ascii="Calibri" w:hAnsi="Calibri" w:cs="Calibri"/>
        </w:rPr>
      </w:pPr>
    </w:p>
    <w:p w14:paraId="27E573AD" w14:textId="77777777" w:rsidR="00140CB6" w:rsidRPr="0082288D" w:rsidRDefault="00140CB6" w:rsidP="00140CB6">
      <w:pPr>
        <w:jc w:val="both"/>
        <w:rPr>
          <w:rFonts w:ascii="Calibri" w:hAnsi="Calibri" w:cs="Calibri"/>
        </w:rPr>
      </w:pPr>
    </w:p>
    <w:p w14:paraId="28936F1E" w14:textId="77777777" w:rsidR="00140CB6" w:rsidRPr="0082288D" w:rsidRDefault="00140CB6" w:rsidP="00181899">
      <w:pPr>
        <w:jc w:val="center"/>
        <w:rPr>
          <w:rFonts w:ascii="Calibri" w:hAnsi="Calibri" w:cs="Calibri"/>
          <w:b/>
          <w:sz w:val="36"/>
          <w:szCs w:val="36"/>
        </w:rPr>
      </w:pPr>
      <w:r w:rsidRPr="0082288D">
        <w:rPr>
          <w:rFonts w:ascii="Calibri" w:hAnsi="Calibri" w:cs="Calibri"/>
          <w:b/>
          <w:sz w:val="36"/>
          <w:szCs w:val="36"/>
        </w:rPr>
        <w:t>REPÚBLICA DEL PARAGUAY</w:t>
      </w:r>
    </w:p>
    <w:p w14:paraId="3B1A9F60" w14:textId="77777777" w:rsidR="00140CB6" w:rsidRPr="0082288D" w:rsidRDefault="00140CB6" w:rsidP="00181899">
      <w:pPr>
        <w:jc w:val="center"/>
        <w:rPr>
          <w:rFonts w:ascii="Calibri" w:hAnsi="Calibri" w:cs="Calibri"/>
        </w:rPr>
      </w:pPr>
      <w:r w:rsidRPr="0082288D">
        <w:rPr>
          <w:rFonts w:ascii="Calibri" w:hAnsi="Calibri" w:cs="Calibri"/>
        </w:rPr>
        <w:t>PLIEGO DE BASES Y CONDICIONES</w:t>
      </w:r>
    </w:p>
    <w:p w14:paraId="0760F8AD" w14:textId="77777777" w:rsidR="00140CB6" w:rsidRPr="0082288D" w:rsidRDefault="00140CB6" w:rsidP="00181899">
      <w:pPr>
        <w:jc w:val="center"/>
        <w:rPr>
          <w:rFonts w:ascii="Calibri" w:hAnsi="Calibri" w:cs="Calibri"/>
        </w:rPr>
      </w:pPr>
    </w:p>
    <w:p w14:paraId="2E30AD4F" w14:textId="26CD7E7E" w:rsidR="00140CB6" w:rsidRPr="0082288D" w:rsidRDefault="00140CB6" w:rsidP="00181899">
      <w:pPr>
        <w:jc w:val="center"/>
        <w:rPr>
          <w:rFonts w:ascii="Calibri" w:hAnsi="Calibri" w:cs="Calibri"/>
        </w:rPr>
      </w:pPr>
      <w:r w:rsidRPr="0082288D">
        <w:rPr>
          <w:rFonts w:ascii="Calibri" w:hAnsi="Calibri" w:cs="Calibri"/>
        </w:rPr>
        <w:t>UNIVERSIDAD NACIONAL DE VILLARRICA DEL ESPIRITU</w:t>
      </w:r>
      <w:r w:rsidR="00F15CED">
        <w:rPr>
          <w:rFonts w:ascii="Calibri" w:hAnsi="Calibri" w:cs="Calibri"/>
        </w:rPr>
        <w:t xml:space="preserve"> SANTO</w:t>
      </w:r>
    </w:p>
    <w:p w14:paraId="1C758CD6" w14:textId="77777777" w:rsidR="00140CB6" w:rsidRPr="0082288D" w:rsidRDefault="00140CB6" w:rsidP="00181899">
      <w:pPr>
        <w:jc w:val="center"/>
        <w:rPr>
          <w:rFonts w:ascii="Calibri" w:hAnsi="Calibri" w:cs="Calibri"/>
        </w:rPr>
      </w:pPr>
    </w:p>
    <w:p w14:paraId="64A8BF1D" w14:textId="77777777" w:rsidR="00140CB6" w:rsidRPr="0082288D" w:rsidRDefault="00140CB6" w:rsidP="00181899">
      <w:pPr>
        <w:autoSpaceDE w:val="0"/>
        <w:autoSpaceDN w:val="0"/>
        <w:adjustRightInd w:val="0"/>
        <w:spacing w:after="0"/>
        <w:jc w:val="center"/>
        <w:rPr>
          <w:rFonts w:ascii="Calibri" w:hAnsi="Calibri" w:cs="Calibri"/>
          <w:color w:val="000000"/>
          <w:sz w:val="36"/>
          <w:szCs w:val="36"/>
        </w:rPr>
      </w:pPr>
      <w:r w:rsidRPr="0082288D">
        <w:rPr>
          <w:rFonts w:ascii="Calibri" w:hAnsi="Calibri" w:cs="Calibri"/>
          <w:color w:val="000000"/>
          <w:sz w:val="36"/>
          <w:szCs w:val="36"/>
        </w:rPr>
        <w:t>“LLAMADO A LICITACIÓN PÚBLICA”</w:t>
      </w:r>
    </w:p>
    <w:p w14:paraId="38B89F6A" w14:textId="77777777" w:rsidR="00140CB6" w:rsidRPr="0082288D" w:rsidRDefault="00140CB6" w:rsidP="00181899">
      <w:pPr>
        <w:autoSpaceDE w:val="0"/>
        <w:autoSpaceDN w:val="0"/>
        <w:adjustRightInd w:val="0"/>
        <w:spacing w:after="0"/>
        <w:jc w:val="center"/>
        <w:rPr>
          <w:rFonts w:ascii="Calibri" w:hAnsi="Calibri" w:cs="Calibri"/>
          <w:b/>
          <w:bCs/>
          <w:color w:val="000000"/>
          <w:sz w:val="48"/>
          <w:szCs w:val="48"/>
        </w:rPr>
      </w:pPr>
    </w:p>
    <w:p w14:paraId="1DC88438" w14:textId="77777777" w:rsidR="00140CB6" w:rsidRPr="0082288D" w:rsidRDefault="00140CB6" w:rsidP="00181899">
      <w:pPr>
        <w:autoSpaceDE w:val="0"/>
        <w:autoSpaceDN w:val="0"/>
        <w:adjustRightInd w:val="0"/>
        <w:spacing w:after="0"/>
        <w:jc w:val="center"/>
        <w:rPr>
          <w:rFonts w:ascii="Calibri" w:hAnsi="Calibri" w:cs="Calibri"/>
          <w:b/>
          <w:bCs/>
          <w:color w:val="000000"/>
          <w:sz w:val="48"/>
          <w:szCs w:val="48"/>
        </w:rPr>
      </w:pPr>
    </w:p>
    <w:p w14:paraId="01334012" w14:textId="77777777" w:rsidR="00DF7B02" w:rsidRDefault="00140CB6" w:rsidP="00181899">
      <w:pPr>
        <w:autoSpaceDE w:val="0"/>
        <w:autoSpaceDN w:val="0"/>
        <w:adjustRightInd w:val="0"/>
        <w:spacing w:after="0"/>
        <w:jc w:val="center"/>
        <w:rPr>
          <w:rFonts w:ascii="Calibri" w:hAnsi="Calibri" w:cs="Calibri"/>
          <w:b/>
          <w:bCs/>
          <w:i/>
          <w:iCs/>
          <w:color w:val="000000"/>
          <w:sz w:val="48"/>
          <w:szCs w:val="48"/>
        </w:rPr>
      </w:pPr>
      <w:r w:rsidRPr="0082288D">
        <w:rPr>
          <w:rFonts w:ascii="Calibri" w:hAnsi="Calibri" w:cs="Calibri"/>
          <w:b/>
          <w:bCs/>
          <w:color w:val="000000"/>
          <w:sz w:val="48"/>
          <w:szCs w:val="48"/>
        </w:rPr>
        <w:t>“</w:t>
      </w:r>
      <w:r w:rsidR="003E4DFA" w:rsidRPr="0082288D">
        <w:rPr>
          <w:rFonts w:ascii="Calibri" w:hAnsi="Calibri" w:cs="Calibri"/>
          <w:b/>
          <w:bCs/>
          <w:i/>
          <w:iCs/>
          <w:color w:val="000000"/>
          <w:sz w:val="48"/>
          <w:szCs w:val="48"/>
        </w:rPr>
        <w:t>CONCESI</w:t>
      </w:r>
      <w:r w:rsidR="00063A86" w:rsidRPr="0082288D">
        <w:rPr>
          <w:rFonts w:ascii="Calibri" w:hAnsi="Calibri" w:cs="Calibri"/>
          <w:b/>
          <w:bCs/>
          <w:i/>
          <w:iCs/>
          <w:color w:val="000000"/>
          <w:sz w:val="48"/>
          <w:szCs w:val="48"/>
        </w:rPr>
        <w:t xml:space="preserve">ÓN </w:t>
      </w:r>
      <w:r w:rsidRPr="0082288D">
        <w:rPr>
          <w:rFonts w:ascii="Calibri" w:hAnsi="Calibri" w:cs="Calibri"/>
          <w:b/>
          <w:bCs/>
          <w:i/>
          <w:iCs/>
          <w:color w:val="000000"/>
          <w:sz w:val="48"/>
          <w:szCs w:val="48"/>
        </w:rPr>
        <w:t xml:space="preserve">Y EXPLOTACIÓN </w:t>
      </w:r>
    </w:p>
    <w:p w14:paraId="26DA9427" w14:textId="5699542B" w:rsidR="00DF7B02" w:rsidRDefault="00140CB6" w:rsidP="00181899">
      <w:pPr>
        <w:autoSpaceDE w:val="0"/>
        <w:autoSpaceDN w:val="0"/>
        <w:adjustRightInd w:val="0"/>
        <w:spacing w:after="0"/>
        <w:jc w:val="center"/>
        <w:rPr>
          <w:rFonts w:ascii="Calibri" w:hAnsi="Calibri" w:cs="Calibri"/>
          <w:b/>
          <w:bCs/>
          <w:i/>
          <w:iCs/>
          <w:color w:val="000000"/>
          <w:sz w:val="48"/>
          <w:szCs w:val="48"/>
        </w:rPr>
      </w:pPr>
      <w:r w:rsidRPr="0082288D">
        <w:rPr>
          <w:rFonts w:ascii="Calibri" w:hAnsi="Calibri" w:cs="Calibri"/>
          <w:b/>
          <w:bCs/>
          <w:i/>
          <w:iCs/>
          <w:color w:val="000000"/>
          <w:sz w:val="48"/>
          <w:szCs w:val="48"/>
        </w:rPr>
        <w:t>DEL</w:t>
      </w:r>
      <w:r w:rsidR="003F6DFB">
        <w:rPr>
          <w:rFonts w:ascii="Calibri" w:hAnsi="Calibri" w:cs="Calibri"/>
          <w:b/>
          <w:bCs/>
          <w:i/>
          <w:iCs/>
          <w:color w:val="000000"/>
          <w:sz w:val="48"/>
          <w:szCs w:val="48"/>
        </w:rPr>
        <w:t xml:space="preserve"> SERVICIO DE</w:t>
      </w:r>
      <w:r w:rsidR="00DF7B02">
        <w:rPr>
          <w:rFonts w:ascii="Calibri" w:hAnsi="Calibri" w:cs="Calibri"/>
          <w:b/>
          <w:bCs/>
          <w:i/>
          <w:iCs/>
          <w:color w:val="000000"/>
          <w:sz w:val="48"/>
          <w:szCs w:val="48"/>
        </w:rPr>
        <w:t xml:space="preserve"> </w:t>
      </w:r>
      <w:r w:rsidR="00A86021">
        <w:rPr>
          <w:rFonts w:ascii="Calibri" w:hAnsi="Calibri" w:cs="Calibri"/>
          <w:b/>
          <w:bCs/>
          <w:i/>
          <w:iCs/>
          <w:color w:val="000000"/>
          <w:sz w:val="48"/>
          <w:szCs w:val="48"/>
        </w:rPr>
        <w:t>COMEDOR UNI</w:t>
      </w:r>
      <w:r w:rsidR="003F6DFB">
        <w:rPr>
          <w:rFonts w:ascii="Calibri" w:hAnsi="Calibri" w:cs="Calibri"/>
          <w:b/>
          <w:bCs/>
          <w:i/>
          <w:iCs/>
          <w:color w:val="000000"/>
          <w:sz w:val="48"/>
          <w:szCs w:val="48"/>
        </w:rPr>
        <w:t>VERSITARIO</w:t>
      </w:r>
      <w:r w:rsidRPr="0082288D">
        <w:rPr>
          <w:rFonts w:ascii="Calibri" w:hAnsi="Calibri" w:cs="Calibri"/>
          <w:b/>
          <w:bCs/>
          <w:i/>
          <w:iCs/>
          <w:color w:val="000000"/>
          <w:sz w:val="48"/>
          <w:szCs w:val="48"/>
        </w:rPr>
        <w:t xml:space="preserve"> EN LA UNIVERSIDAD NACIONAL DE VILLARRICA </w:t>
      </w:r>
    </w:p>
    <w:p w14:paraId="7E8D21A4" w14:textId="7A4AE906" w:rsidR="00140CB6" w:rsidRPr="0082288D" w:rsidRDefault="00140CB6" w:rsidP="00181899">
      <w:pPr>
        <w:autoSpaceDE w:val="0"/>
        <w:autoSpaceDN w:val="0"/>
        <w:adjustRightInd w:val="0"/>
        <w:spacing w:after="0"/>
        <w:jc w:val="center"/>
        <w:rPr>
          <w:rFonts w:ascii="Calibri" w:hAnsi="Calibri" w:cs="Calibri"/>
          <w:b/>
          <w:bCs/>
          <w:color w:val="000000"/>
          <w:sz w:val="48"/>
          <w:szCs w:val="48"/>
        </w:rPr>
      </w:pPr>
      <w:r w:rsidRPr="0082288D">
        <w:rPr>
          <w:rFonts w:ascii="Calibri" w:hAnsi="Calibri" w:cs="Calibri"/>
          <w:b/>
          <w:bCs/>
          <w:i/>
          <w:iCs/>
          <w:color w:val="000000"/>
          <w:sz w:val="48"/>
          <w:szCs w:val="48"/>
        </w:rPr>
        <w:t>DEL ESPÍRITU SANTO</w:t>
      </w:r>
      <w:r w:rsidR="00DF7B02">
        <w:rPr>
          <w:rFonts w:ascii="Calibri" w:hAnsi="Calibri" w:cs="Calibri"/>
          <w:b/>
          <w:bCs/>
          <w:i/>
          <w:iCs/>
          <w:color w:val="000000"/>
          <w:sz w:val="48"/>
          <w:szCs w:val="48"/>
        </w:rPr>
        <w:t xml:space="preserve"> - UNVES</w:t>
      </w:r>
      <w:r w:rsidRPr="0082288D">
        <w:rPr>
          <w:rFonts w:ascii="Calibri" w:hAnsi="Calibri" w:cs="Calibri"/>
          <w:b/>
          <w:bCs/>
          <w:color w:val="000000"/>
          <w:sz w:val="48"/>
          <w:szCs w:val="48"/>
        </w:rPr>
        <w:t>”</w:t>
      </w:r>
    </w:p>
    <w:p w14:paraId="07509D86" w14:textId="77777777" w:rsidR="00140CB6" w:rsidRPr="0082288D" w:rsidRDefault="00140CB6" w:rsidP="00181899">
      <w:pPr>
        <w:autoSpaceDE w:val="0"/>
        <w:autoSpaceDN w:val="0"/>
        <w:adjustRightInd w:val="0"/>
        <w:spacing w:after="0"/>
        <w:jc w:val="center"/>
        <w:rPr>
          <w:rFonts w:ascii="Calibri" w:hAnsi="Calibri" w:cs="Calibri"/>
          <w:color w:val="000000"/>
          <w:sz w:val="48"/>
          <w:szCs w:val="48"/>
        </w:rPr>
      </w:pPr>
    </w:p>
    <w:p w14:paraId="3AB7C46B" w14:textId="77777777" w:rsidR="00140CB6" w:rsidRPr="0082288D" w:rsidRDefault="00140CB6" w:rsidP="00181899">
      <w:pPr>
        <w:autoSpaceDE w:val="0"/>
        <w:autoSpaceDN w:val="0"/>
        <w:adjustRightInd w:val="0"/>
        <w:spacing w:after="0"/>
        <w:jc w:val="center"/>
        <w:rPr>
          <w:rFonts w:ascii="Calibri" w:hAnsi="Calibri" w:cs="Calibri"/>
          <w:color w:val="000000"/>
          <w:sz w:val="48"/>
          <w:szCs w:val="48"/>
        </w:rPr>
      </w:pPr>
    </w:p>
    <w:p w14:paraId="36F71330" w14:textId="77777777" w:rsidR="00140CB6" w:rsidRPr="0082288D" w:rsidRDefault="00140CB6" w:rsidP="00181899">
      <w:pPr>
        <w:autoSpaceDE w:val="0"/>
        <w:autoSpaceDN w:val="0"/>
        <w:adjustRightInd w:val="0"/>
        <w:spacing w:after="0"/>
        <w:jc w:val="center"/>
        <w:rPr>
          <w:rFonts w:ascii="Calibri" w:hAnsi="Calibri" w:cs="Calibri"/>
          <w:color w:val="000000"/>
          <w:sz w:val="48"/>
          <w:szCs w:val="48"/>
        </w:rPr>
      </w:pPr>
    </w:p>
    <w:p w14:paraId="3FA7FBDE" w14:textId="77777777" w:rsidR="00140CB6" w:rsidRPr="0082288D" w:rsidRDefault="00140CB6" w:rsidP="00181899">
      <w:pPr>
        <w:autoSpaceDE w:val="0"/>
        <w:autoSpaceDN w:val="0"/>
        <w:adjustRightInd w:val="0"/>
        <w:spacing w:after="0"/>
        <w:jc w:val="center"/>
        <w:rPr>
          <w:rFonts w:ascii="Calibri" w:hAnsi="Calibri" w:cs="Calibri"/>
          <w:color w:val="000000"/>
          <w:sz w:val="48"/>
          <w:szCs w:val="48"/>
        </w:rPr>
      </w:pPr>
      <w:r w:rsidRPr="0082288D">
        <w:rPr>
          <w:rFonts w:ascii="Calibri" w:hAnsi="Calibri" w:cs="Calibri"/>
          <w:color w:val="000000"/>
          <w:sz w:val="48"/>
          <w:szCs w:val="48"/>
        </w:rPr>
        <w:t>Villarrica - Paraguay</w:t>
      </w:r>
    </w:p>
    <w:p w14:paraId="2A764EEA" w14:textId="77777777" w:rsidR="00140CB6" w:rsidRPr="0082288D" w:rsidRDefault="00140CB6" w:rsidP="00181899">
      <w:pPr>
        <w:autoSpaceDE w:val="0"/>
        <w:autoSpaceDN w:val="0"/>
        <w:adjustRightInd w:val="0"/>
        <w:spacing w:after="0"/>
        <w:jc w:val="center"/>
        <w:rPr>
          <w:rFonts w:ascii="Calibri" w:hAnsi="Calibri" w:cs="Calibri"/>
          <w:color w:val="000000"/>
          <w:sz w:val="48"/>
          <w:szCs w:val="48"/>
        </w:rPr>
      </w:pPr>
      <w:r w:rsidRPr="0082288D">
        <w:rPr>
          <w:rFonts w:ascii="Calibri" w:hAnsi="Calibri" w:cs="Calibri"/>
          <w:color w:val="000000"/>
          <w:sz w:val="48"/>
          <w:szCs w:val="48"/>
        </w:rPr>
        <w:t>2022</w:t>
      </w:r>
    </w:p>
    <w:p w14:paraId="17BE23A1" w14:textId="77777777" w:rsidR="00140CB6" w:rsidRPr="0082288D" w:rsidRDefault="00140CB6" w:rsidP="00181899">
      <w:pPr>
        <w:autoSpaceDE w:val="0"/>
        <w:autoSpaceDN w:val="0"/>
        <w:adjustRightInd w:val="0"/>
        <w:spacing w:after="0"/>
        <w:jc w:val="center"/>
        <w:rPr>
          <w:rFonts w:ascii="Calibri" w:hAnsi="Calibri" w:cs="Calibri"/>
          <w:color w:val="000000"/>
          <w:sz w:val="24"/>
          <w:szCs w:val="24"/>
        </w:rPr>
      </w:pPr>
    </w:p>
    <w:p w14:paraId="746988F0" w14:textId="77777777" w:rsidR="00140CB6" w:rsidRPr="0082288D" w:rsidRDefault="00140CB6" w:rsidP="00140CB6">
      <w:pPr>
        <w:autoSpaceDE w:val="0"/>
        <w:autoSpaceDN w:val="0"/>
        <w:adjustRightInd w:val="0"/>
        <w:spacing w:after="0"/>
        <w:jc w:val="both"/>
        <w:rPr>
          <w:rFonts w:ascii="Calibri" w:hAnsi="Calibri" w:cs="Calibri"/>
          <w:color w:val="000000"/>
          <w:sz w:val="24"/>
          <w:szCs w:val="24"/>
        </w:rPr>
      </w:pPr>
    </w:p>
    <w:p w14:paraId="0FB75AE6" w14:textId="2A725125" w:rsidR="00140CB6" w:rsidRDefault="00140CB6" w:rsidP="00140CB6">
      <w:pPr>
        <w:jc w:val="both"/>
        <w:rPr>
          <w:rFonts w:ascii="Calibri" w:hAnsi="Calibri" w:cs="Calibri"/>
        </w:rPr>
      </w:pPr>
    </w:p>
    <w:p w14:paraId="7E9FBC06" w14:textId="50FD2C3D" w:rsidR="00DF7B02" w:rsidRDefault="00DF7B02" w:rsidP="00140CB6">
      <w:pPr>
        <w:jc w:val="both"/>
        <w:rPr>
          <w:rFonts w:ascii="Calibri" w:hAnsi="Calibri" w:cs="Calibri"/>
        </w:rPr>
      </w:pPr>
    </w:p>
    <w:p w14:paraId="1B96F5F5" w14:textId="09666AA9" w:rsidR="00DF7B02" w:rsidRDefault="00DF7B02" w:rsidP="00140CB6">
      <w:pPr>
        <w:jc w:val="both"/>
        <w:rPr>
          <w:rFonts w:ascii="Calibri" w:hAnsi="Calibri" w:cs="Calibri"/>
        </w:rPr>
      </w:pPr>
    </w:p>
    <w:p w14:paraId="391680C7" w14:textId="2F5732A7" w:rsidR="00DF7B02" w:rsidRDefault="00DF7B02" w:rsidP="00140CB6">
      <w:pPr>
        <w:jc w:val="both"/>
        <w:rPr>
          <w:rFonts w:ascii="Calibri" w:hAnsi="Calibri" w:cs="Calibri"/>
        </w:rPr>
      </w:pPr>
    </w:p>
    <w:p w14:paraId="3F3EFAC6" w14:textId="77777777" w:rsidR="00DF7B02" w:rsidRPr="0082288D" w:rsidRDefault="00DF7B02" w:rsidP="00140CB6">
      <w:pPr>
        <w:jc w:val="both"/>
        <w:rPr>
          <w:rFonts w:ascii="Calibri" w:hAnsi="Calibri" w:cs="Calibri"/>
        </w:rPr>
      </w:pPr>
    </w:p>
    <w:p w14:paraId="0826D8D7" w14:textId="77777777" w:rsidR="00140CB6" w:rsidRPr="0082288D" w:rsidRDefault="00140CB6" w:rsidP="00140CB6">
      <w:pPr>
        <w:jc w:val="both"/>
        <w:rPr>
          <w:rFonts w:ascii="Calibri" w:hAnsi="Calibri" w:cs="Calibri"/>
        </w:rPr>
      </w:pPr>
    </w:p>
    <w:p w14:paraId="555954D2" w14:textId="63C61B75" w:rsidR="00140CB6" w:rsidRDefault="00140CB6" w:rsidP="00140CB6">
      <w:pPr>
        <w:jc w:val="both"/>
        <w:rPr>
          <w:rFonts w:ascii="Calibri" w:hAnsi="Calibri" w:cs="Calibri"/>
        </w:rPr>
      </w:pPr>
    </w:p>
    <w:p w14:paraId="421854EF" w14:textId="3A7F3136" w:rsidR="00144EF1" w:rsidRDefault="00144EF1" w:rsidP="00140CB6">
      <w:pPr>
        <w:jc w:val="both"/>
        <w:rPr>
          <w:rFonts w:ascii="Calibri" w:hAnsi="Calibri" w:cs="Calibri"/>
        </w:rPr>
      </w:pPr>
    </w:p>
    <w:p w14:paraId="3C8FBD08" w14:textId="7153C2A1" w:rsidR="00144EF1" w:rsidRDefault="00144EF1" w:rsidP="00140CB6">
      <w:pPr>
        <w:jc w:val="both"/>
        <w:rPr>
          <w:rFonts w:ascii="Calibri" w:hAnsi="Calibri" w:cs="Calibri"/>
        </w:rPr>
      </w:pPr>
    </w:p>
    <w:p w14:paraId="098C6830" w14:textId="77777777" w:rsidR="00144EF1" w:rsidRPr="00187D46" w:rsidRDefault="00144EF1" w:rsidP="00144EF1">
      <w:pPr>
        <w:autoSpaceDE w:val="0"/>
        <w:autoSpaceDN w:val="0"/>
        <w:adjustRightInd w:val="0"/>
        <w:spacing w:after="0"/>
        <w:jc w:val="center"/>
        <w:rPr>
          <w:rFonts w:ascii="Calibri" w:hAnsi="Calibri" w:cs="Calibri"/>
          <w:b/>
          <w:bCs/>
          <w:color w:val="000000"/>
          <w:sz w:val="32"/>
        </w:rPr>
      </w:pPr>
      <w:r w:rsidRPr="00187D46">
        <w:rPr>
          <w:rFonts w:ascii="Calibri" w:hAnsi="Calibri" w:cs="Calibri"/>
          <w:b/>
          <w:bCs/>
          <w:color w:val="000000"/>
          <w:sz w:val="32"/>
        </w:rPr>
        <w:t>Generalidades</w:t>
      </w:r>
    </w:p>
    <w:p w14:paraId="6A85A2F2" w14:textId="77777777" w:rsidR="00144EF1" w:rsidRPr="00BD2633" w:rsidRDefault="00144EF1" w:rsidP="00144EF1">
      <w:pPr>
        <w:autoSpaceDE w:val="0"/>
        <w:autoSpaceDN w:val="0"/>
        <w:adjustRightInd w:val="0"/>
        <w:spacing w:after="0"/>
        <w:jc w:val="both"/>
        <w:rPr>
          <w:rFonts w:ascii="Calibri" w:hAnsi="Calibri" w:cs="Calibri"/>
          <w:b/>
          <w:bCs/>
          <w:color w:val="000000"/>
        </w:rPr>
      </w:pPr>
      <w:r w:rsidRPr="00BD2633">
        <w:rPr>
          <w:rFonts w:ascii="Calibri" w:hAnsi="Calibri" w:cs="Calibri"/>
          <w:b/>
          <w:bCs/>
          <w:color w:val="000000"/>
        </w:rPr>
        <w:t>1)</w:t>
      </w:r>
      <w:r w:rsidRPr="00BD2633">
        <w:rPr>
          <w:rFonts w:ascii="Calibri" w:hAnsi="Calibri" w:cs="Calibri"/>
          <w:b/>
          <w:bCs/>
          <w:color w:val="000000"/>
        </w:rPr>
        <w:tab/>
        <w:t xml:space="preserve">Fraude y Corrupción: </w:t>
      </w:r>
    </w:p>
    <w:p w14:paraId="23C90FE2"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Se exige que los Oferentes que participen en los procedimientos de contratación, observen los más altos niveles éticos, ya sea durante el proceso de Contratación o de ejecución de un contrato. La Convocante actuará frente a cualquier hecho o reclamación que se considere fraudulento o corrupto.</w:t>
      </w:r>
    </w:p>
    <w:p w14:paraId="73730F24"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Presentar la denuncia penal ante las instancias correspondientes si el hecho conocido se encontrare tipificado en la legislación penal.</w:t>
      </w:r>
    </w:p>
    <w:p w14:paraId="2018C134"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Los hechos de fraude y corrupción comprenden actos como:</w:t>
      </w:r>
    </w:p>
    <w:p w14:paraId="70B8BBBC"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i.</w:t>
      </w:r>
      <w:r w:rsidRPr="00BB5C9C">
        <w:rPr>
          <w:rFonts w:ascii="Calibri" w:hAnsi="Calibri" w:cs="Calibri"/>
          <w:bCs/>
          <w:color w:val="000000"/>
        </w:rPr>
        <w:tab/>
        <w:t xml:space="preserve">ofrecer, dar, recibir o solicitar, directa o indirectamente, cualquier cosa de valor para influenciar las acciones de otra parte; </w:t>
      </w:r>
    </w:p>
    <w:p w14:paraId="7A06FEF3"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ii.</w:t>
      </w:r>
      <w:r w:rsidRPr="00BB5C9C">
        <w:rPr>
          <w:rFonts w:ascii="Calibri" w:hAnsi="Calibri" w:cs="Calibri"/>
          <w:bCs/>
          <w:color w:val="000000"/>
        </w:rPr>
        <w:tab/>
        <w:t xml:space="preserve">Cualquier acto u omisión, incluyendo la tergiversación de hechos y circunstancias, que engañen, o intenten engañar, a alguna parte para obtener un beneficio económico o de otra naturaleza o para evadir una obligación; </w:t>
      </w:r>
    </w:p>
    <w:p w14:paraId="796FA097"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iii.</w:t>
      </w:r>
      <w:r w:rsidRPr="00BB5C9C">
        <w:rPr>
          <w:rFonts w:ascii="Calibri" w:hAnsi="Calibri" w:cs="Calibri"/>
          <w:bCs/>
          <w:color w:val="000000"/>
        </w:rPr>
        <w:tab/>
        <w:t xml:space="preserve">Perjudicar o causar daño, o amenazar con perjudicar o causar daño, directa o indirectamente, a cualquier parte o a sus bienes para influenciar las acciones de una parte; </w:t>
      </w:r>
    </w:p>
    <w:p w14:paraId="4A70CBD9"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iv.</w:t>
      </w:r>
      <w:r w:rsidRPr="00BB5C9C">
        <w:rPr>
          <w:rFonts w:ascii="Calibri" w:hAnsi="Calibri" w:cs="Calibri"/>
          <w:bCs/>
          <w:color w:val="000000"/>
        </w:rPr>
        <w:tab/>
        <w:t xml:space="preserve">Colusión o acuerdo entre dos o más partes realizado con la intención de alcanzar un propósito inapropiado, incluyendo influenciar en forma inapropiada las acciones de otra parte; </w:t>
      </w:r>
    </w:p>
    <w:p w14:paraId="64491B92"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v.</w:t>
      </w:r>
      <w:r w:rsidRPr="00BB5C9C">
        <w:rPr>
          <w:rFonts w:ascii="Calibri" w:hAnsi="Calibri" w:cs="Calibri"/>
          <w:bCs/>
          <w:color w:val="000000"/>
        </w:rPr>
        <w:tab/>
        <w:t>Cualquier otro acto considerado como tal en la legislación vigente.</w:t>
      </w:r>
    </w:p>
    <w:p w14:paraId="63B3A4C7" w14:textId="77777777" w:rsidR="00144EF1" w:rsidRPr="00BB5C9C" w:rsidRDefault="00144EF1" w:rsidP="00144EF1">
      <w:pPr>
        <w:autoSpaceDE w:val="0"/>
        <w:autoSpaceDN w:val="0"/>
        <w:adjustRightInd w:val="0"/>
        <w:spacing w:after="0"/>
        <w:rPr>
          <w:rFonts w:ascii="Calibri" w:hAnsi="Calibri" w:cs="Calibri"/>
          <w:b/>
          <w:bCs/>
          <w:color w:val="000000"/>
        </w:rPr>
      </w:pPr>
      <w:r w:rsidRPr="00BB5C9C">
        <w:rPr>
          <w:rFonts w:ascii="Calibri" w:hAnsi="Calibri" w:cs="Calibri"/>
          <w:b/>
          <w:bCs/>
          <w:color w:val="000000"/>
        </w:rPr>
        <w:t>2)</w:t>
      </w:r>
      <w:r w:rsidRPr="00BB5C9C">
        <w:rPr>
          <w:rFonts w:ascii="Calibri" w:hAnsi="Calibri" w:cs="Calibri"/>
          <w:b/>
          <w:bCs/>
          <w:color w:val="000000"/>
        </w:rPr>
        <w:tab/>
        <w:t>Integridad</w:t>
      </w:r>
    </w:p>
    <w:p w14:paraId="7DC53FFB"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14:paraId="13346A49" w14:textId="77777777" w:rsidR="00144EF1" w:rsidRPr="00BB5C9C" w:rsidRDefault="00144EF1" w:rsidP="00144EF1">
      <w:pPr>
        <w:autoSpaceDE w:val="0"/>
        <w:autoSpaceDN w:val="0"/>
        <w:adjustRightInd w:val="0"/>
        <w:spacing w:after="0"/>
        <w:rPr>
          <w:rFonts w:ascii="Calibri" w:hAnsi="Calibri" w:cs="Calibri"/>
          <w:b/>
          <w:bCs/>
          <w:color w:val="000000"/>
        </w:rPr>
      </w:pPr>
      <w:r w:rsidRPr="00BB5C9C">
        <w:rPr>
          <w:rFonts w:ascii="Calibri" w:hAnsi="Calibri" w:cs="Calibri"/>
          <w:b/>
          <w:bCs/>
          <w:color w:val="000000"/>
        </w:rPr>
        <w:t>3)</w:t>
      </w:r>
      <w:r w:rsidRPr="00BB5C9C">
        <w:rPr>
          <w:rFonts w:ascii="Calibri" w:hAnsi="Calibri" w:cs="Calibri"/>
          <w:b/>
          <w:bCs/>
          <w:color w:val="000000"/>
        </w:rPr>
        <w:tab/>
        <w:t>Condiciones de Participación</w:t>
      </w:r>
    </w:p>
    <w:p w14:paraId="5CDE2DC9"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Podrán participar en esta licitación, individualmente o sociedades, los Oferentes domiciliados en la República del Paraguay, que no se encuentren comprendidos en las prohibiciones o limitaciones para presentar propuestas o para contratar establecidas en el artículo 40 de la Ley N° 2.051/03.</w:t>
      </w:r>
    </w:p>
    <w:p w14:paraId="528F6BDC" w14:textId="633CE074" w:rsidR="00144EF1" w:rsidRPr="00BB5C9C" w:rsidRDefault="003E5337" w:rsidP="00144EF1">
      <w:pPr>
        <w:autoSpaceDE w:val="0"/>
        <w:autoSpaceDN w:val="0"/>
        <w:adjustRightInd w:val="0"/>
        <w:spacing w:after="0"/>
        <w:rPr>
          <w:rFonts w:ascii="Calibri" w:hAnsi="Calibri" w:cs="Calibri"/>
          <w:b/>
          <w:bCs/>
          <w:color w:val="000000"/>
        </w:rPr>
      </w:pPr>
      <w:r>
        <w:rPr>
          <w:rFonts w:ascii="Calibri" w:hAnsi="Calibri" w:cs="Calibri"/>
          <w:b/>
          <w:bCs/>
          <w:color w:val="000000"/>
        </w:rPr>
        <w:t>4)</w:t>
      </w:r>
      <w:r>
        <w:rPr>
          <w:rFonts w:ascii="Calibri" w:hAnsi="Calibri" w:cs="Calibri"/>
          <w:b/>
          <w:bCs/>
          <w:color w:val="000000"/>
        </w:rPr>
        <w:tab/>
        <w:t xml:space="preserve">Prohibición de Negociar </w:t>
      </w:r>
    </w:p>
    <w:p w14:paraId="6329A9B7" w14:textId="77777777"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Ninguna de las condiciones contenidas en las bases y condiciones de la licitación, así como en las ofertas presentadas por los participantes podrá ser negociada.</w:t>
      </w:r>
    </w:p>
    <w:p w14:paraId="5060C6AB" w14:textId="77777777" w:rsidR="00144EF1" w:rsidRPr="00BB5C9C" w:rsidRDefault="00144EF1" w:rsidP="00144EF1">
      <w:pPr>
        <w:autoSpaceDE w:val="0"/>
        <w:autoSpaceDN w:val="0"/>
        <w:adjustRightInd w:val="0"/>
        <w:spacing w:after="0"/>
        <w:rPr>
          <w:rFonts w:ascii="Calibri" w:hAnsi="Calibri" w:cs="Calibri"/>
          <w:b/>
          <w:bCs/>
          <w:color w:val="000000"/>
        </w:rPr>
      </w:pPr>
      <w:r w:rsidRPr="00BB5C9C">
        <w:rPr>
          <w:rFonts w:ascii="Calibri" w:hAnsi="Calibri" w:cs="Calibri"/>
          <w:b/>
          <w:bCs/>
          <w:color w:val="000000"/>
        </w:rPr>
        <w:t>5)</w:t>
      </w:r>
      <w:r w:rsidRPr="00BB5C9C">
        <w:rPr>
          <w:rFonts w:ascii="Calibri" w:hAnsi="Calibri" w:cs="Calibri"/>
          <w:b/>
          <w:bCs/>
          <w:color w:val="000000"/>
        </w:rPr>
        <w:tab/>
        <w:t>Denuncias</w:t>
      </w:r>
    </w:p>
    <w:p w14:paraId="2BB26B42" w14:textId="6FBC3C9C"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 xml:space="preserve">Cualquier persona puede realizar las denuncias de supuestos hechos de corrupción o de irregularidades en este proceso de contratación o en cualquier otro que tenga conocimiento, a través del </w:t>
      </w:r>
      <w:r w:rsidR="003E5337">
        <w:rPr>
          <w:rFonts w:ascii="Calibri" w:hAnsi="Calibri" w:cs="Calibri"/>
          <w:bCs/>
          <w:color w:val="000000"/>
        </w:rPr>
        <w:t>Rectorado de la UNVES</w:t>
      </w:r>
      <w:r w:rsidRPr="00BB5C9C">
        <w:rPr>
          <w:rFonts w:ascii="Calibri" w:hAnsi="Calibri" w:cs="Calibri"/>
          <w:bCs/>
          <w:color w:val="000000"/>
        </w:rPr>
        <w:t>.</w:t>
      </w:r>
    </w:p>
    <w:p w14:paraId="76C99458" w14:textId="77777777" w:rsidR="00144EF1" w:rsidRPr="00BB5C9C" w:rsidRDefault="00144EF1" w:rsidP="00144EF1">
      <w:pPr>
        <w:autoSpaceDE w:val="0"/>
        <w:autoSpaceDN w:val="0"/>
        <w:adjustRightInd w:val="0"/>
        <w:spacing w:after="0"/>
        <w:rPr>
          <w:rFonts w:ascii="Calibri" w:hAnsi="Calibri" w:cs="Calibri"/>
          <w:b/>
          <w:bCs/>
          <w:color w:val="000000"/>
        </w:rPr>
      </w:pPr>
      <w:r w:rsidRPr="00BB5C9C">
        <w:rPr>
          <w:rFonts w:ascii="Calibri" w:hAnsi="Calibri" w:cs="Calibri"/>
          <w:b/>
          <w:bCs/>
          <w:color w:val="000000"/>
        </w:rPr>
        <w:t>7)</w:t>
      </w:r>
      <w:r w:rsidRPr="00BB5C9C">
        <w:rPr>
          <w:rFonts w:ascii="Calibri" w:hAnsi="Calibri" w:cs="Calibri"/>
          <w:b/>
          <w:bCs/>
          <w:color w:val="000000"/>
        </w:rPr>
        <w:tab/>
        <w:t>Ausencia del mínimo de Ofertas</w:t>
      </w:r>
    </w:p>
    <w:p w14:paraId="2E4CFE36" w14:textId="59A3DB1B" w:rsidR="00144EF1" w:rsidRPr="00BB5C9C" w:rsidRDefault="00144EF1" w:rsidP="00144EF1">
      <w:pPr>
        <w:autoSpaceDE w:val="0"/>
        <w:autoSpaceDN w:val="0"/>
        <w:adjustRightInd w:val="0"/>
        <w:spacing w:after="0"/>
        <w:jc w:val="both"/>
        <w:rPr>
          <w:rFonts w:ascii="Calibri" w:hAnsi="Calibri" w:cs="Calibri"/>
          <w:bCs/>
          <w:color w:val="000000"/>
        </w:rPr>
      </w:pPr>
      <w:r w:rsidRPr="00BB5C9C">
        <w:rPr>
          <w:rFonts w:ascii="Calibri" w:hAnsi="Calibri" w:cs="Calibri"/>
          <w:bCs/>
          <w:color w:val="000000"/>
        </w:rPr>
        <w:t xml:space="preserve">El procedimiento de prórroga de presentación y apertura de ofertas por ausencia del mínimo de ofertas requeridas, estará sujeta a la </w:t>
      </w:r>
      <w:r w:rsidR="003E5337">
        <w:rPr>
          <w:rFonts w:ascii="Calibri" w:hAnsi="Calibri" w:cs="Calibri"/>
          <w:bCs/>
          <w:color w:val="000000"/>
        </w:rPr>
        <w:t>decisión de la Convocante</w:t>
      </w:r>
      <w:r w:rsidRPr="00BB5C9C">
        <w:rPr>
          <w:rFonts w:ascii="Calibri" w:hAnsi="Calibri" w:cs="Calibri"/>
          <w:bCs/>
          <w:color w:val="000000"/>
        </w:rPr>
        <w:t>.</w:t>
      </w:r>
    </w:p>
    <w:p w14:paraId="355E9BD1" w14:textId="77777777" w:rsidR="00144EF1" w:rsidRPr="0082288D" w:rsidRDefault="00144EF1" w:rsidP="00140CB6">
      <w:pPr>
        <w:jc w:val="both"/>
        <w:rPr>
          <w:rFonts w:ascii="Calibri" w:hAnsi="Calibri" w:cs="Calibri"/>
        </w:rPr>
      </w:pPr>
    </w:p>
    <w:p w14:paraId="5F17D647" w14:textId="5AC13C66" w:rsidR="00140CB6" w:rsidRDefault="00140CB6" w:rsidP="00140CB6">
      <w:pPr>
        <w:jc w:val="both"/>
        <w:rPr>
          <w:rFonts w:ascii="Calibri" w:hAnsi="Calibri" w:cs="Calibri"/>
        </w:rPr>
      </w:pPr>
    </w:p>
    <w:p w14:paraId="42370CA4" w14:textId="54ECC585" w:rsidR="00144EF1" w:rsidRDefault="00144EF1" w:rsidP="00140CB6">
      <w:pPr>
        <w:jc w:val="both"/>
        <w:rPr>
          <w:rFonts w:ascii="Calibri" w:hAnsi="Calibri" w:cs="Calibri"/>
        </w:rPr>
      </w:pPr>
    </w:p>
    <w:p w14:paraId="1A626645" w14:textId="4BFA2E92" w:rsidR="00144EF1" w:rsidRDefault="00144EF1" w:rsidP="00140CB6">
      <w:pPr>
        <w:jc w:val="both"/>
        <w:rPr>
          <w:rFonts w:ascii="Calibri" w:hAnsi="Calibri" w:cs="Calibri"/>
        </w:rPr>
      </w:pPr>
    </w:p>
    <w:p w14:paraId="57D97825" w14:textId="4CE30CDD" w:rsidR="00144EF1" w:rsidRDefault="00144EF1" w:rsidP="00140CB6">
      <w:pPr>
        <w:jc w:val="both"/>
        <w:rPr>
          <w:rFonts w:ascii="Calibri" w:hAnsi="Calibri" w:cs="Calibri"/>
        </w:rPr>
      </w:pPr>
    </w:p>
    <w:p w14:paraId="3D7169EE" w14:textId="72261D41" w:rsidR="00144EF1" w:rsidRDefault="00144EF1" w:rsidP="00140CB6">
      <w:pPr>
        <w:jc w:val="both"/>
        <w:rPr>
          <w:rFonts w:ascii="Calibri" w:hAnsi="Calibri" w:cs="Calibri"/>
        </w:rPr>
      </w:pPr>
    </w:p>
    <w:p w14:paraId="3B3D3FB3" w14:textId="77777777" w:rsidR="00C508B7" w:rsidRPr="0082288D" w:rsidRDefault="00C508B7" w:rsidP="00140CB6">
      <w:pPr>
        <w:jc w:val="both"/>
        <w:rPr>
          <w:rFonts w:ascii="Calibri" w:hAnsi="Calibri" w:cs="Calibri"/>
        </w:rPr>
      </w:pPr>
    </w:p>
    <w:p w14:paraId="30844167" w14:textId="77777777" w:rsidR="000146D4" w:rsidRPr="0082288D" w:rsidRDefault="000146D4" w:rsidP="000146D4">
      <w:pPr>
        <w:autoSpaceDE w:val="0"/>
        <w:autoSpaceDN w:val="0"/>
        <w:adjustRightInd w:val="0"/>
        <w:spacing w:after="0"/>
        <w:jc w:val="center"/>
        <w:rPr>
          <w:rFonts w:ascii="Calibri" w:hAnsi="Calibri" w:cs="Calibri"/>
          <w:b/>
          <w:bCs/>
          <w:sz w:val="24"/>
        </w:rPr>
      </w:pPr>
      <w:r w:rsidRPr="0082288D">
        <w:rPr>
          <w:rFonts w:ascii="Calibri" w:hAnsi="Calibri" w:cs="Calibri"/>
          <w:b/>
          <w:bCs/>
          <w:sz w:val="24"/>
        </w:rPr>
        <w:lastRenderedPageBreak/>
        <w:t>CONSIDERACIONES GENERALES</w:t>
      </w:r>
    </w:p>
    <w:p w14:paraId="5CCDDD90" w14:textId="77777777" w:rsidR="000146D4" w:rsidRPr="0082288D" w:rsidRDefault="000146D4" w:rsidP="000146D4">
      <w:pPr>
        <w:autoSpaceDE w:val="0"/>
        <w:autoSpaceDN w:val="0"/>
        <w:adjustRightInd w:val="0"/>
        <w:spacing w:after="0"/>
        <w:jc w:val="center"/>
        <w:rPr>
          <w:rFonts w:ascii="Calibri" w:hAnsi="Calibri" w:cs="Calibri"/>
          <w:b/>
          <w:bCs/>
          <w:sz w:val="24"/>
        </w:rPr>
      </w:pPr>
    </w:p>
    <w:p w14:paraId="60B9D2A6" w14:textId="77777777" w:rsidR="000146D4" w:rsidRPr="0082288D" w:rsidRDefault="000146D4" w:rsidP="000146D4">
      <w:pPr>
        <w:autoSpaceDE w:val="0"/>
        <w:autoSpaceDN w:val="0"/>
        <w:adjustRightInd w:val="0"/>
        <w:spacing w:after="0"/>
        <w:jc w:val="center"/>
        <w:rPr>
          <w:rFonts w:ascii="Calibri" w:hAnsi="Calibri" w:cs="Calibri"/>
          <w:b/>
          <w:bCs/>
          <w:sz w:val="24"/>
        </w:rPr>
      </w:pPr>
      <w:r w:rsidRPr="0082288D">
        <w:rPr>
          <w:rFonts w:ascii="Calibri" w:eastAsia="Calibri" w:hAnsi="Calibri" w:cs="Calibri"/>
          <w:noProof/>
          <w:lang w:eastAsia="es-PY"/>
        </w:rPr>
        <w:drawing>
          <wp:inline distT="0" distB="0" distL="0" distR="0" wp14:anchorId="17DD052E" wp14:editId="151C7315">
            <wp:extent cx="5581015" cy="336502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015" cy="3365024"/>
                    </a:xfrm>
                    <a:prstGeom prst="rect">
                      <a:avLst/>
                    </a:prstGeom>
                    <a:noFill/>
                    <a:ln>
                      <a:noFill/>
                    </a:ln>
                  </pic:spPr>
                </pic:pic>
              </a:graphicData>
            </a:graphic>
          </wp:inline>
        </w:drawing>
      </w:r>
    </w:p>
    <w:p w14:paraId="53D31560" w14:textId="77777777" w:rsidR="000146D4" w:rsidRPr="0082288D" w:rsidRDefault="000146D4" w:rsidP="000146D4">
      <w:pPr>
        <w:autoSpaceDE w:val="0"/>
        <w:autoSpaceDN w:val="0"/>
        <w:adjustRightInd w:val="0"/>
        <w:spacing w:after="0"/>
        <w:jc w:val="center"/>
        <w:rPr>
          <w:rFonts w:ascii="Calibri" w:hAnsi="Calibri" w:cs="Calibri"/>
          <w:b/>
          <w:bCs/>
          <w:sz w:val="24"/>
        </w:rPr>
      </w:pPr>
    </w:p>
    <w:p w14:paraId="63E7F35E" w14:textId="77777777" w:rsidR="000146D4" w:rsidRPr="0082288D" w:rsidRDefault="000146D4" w:rsidP="000146D4">
      <w:pPr>
        <w:autoSpaceDE w:val="0"/>
        <w:autoSpaceDN w:val="0"/>
        <w:adjustRightInd w:val="0"/>
        <w:spacing w:after="0"/>
        <w:jc w:val="center"/>
        <w:rPr>
          <w:rFonts w:ascii="Calibri" w:hAnsi="Calibri" w:cs="Calibri"/>
          <w:b/>
          <w:bCs/>
          <w:sz w:val="24"/>
        </w:rPr>
      </w:pPr>
    </w:p>
    <w:p w14:paraId="547041C7" w14:textId="14C7A123" w:rsidR="000146D4" w:rsidRPr="0082288D" w:rsidRDefault="000146D4" w:rsidP="000146D4">
      <w:pPr>
        <w:autoSpaceDE w:val="0"/>
        <w:autoSpaceDN w:val="0"/>
        <w:adjustRightInd w:val="0"/>
        <w:spacing w:after="0"/>
        <w:jc w:val="both"/>
        <w:rPr>
          <w:rFonts w:ascii="Calibri" w:hAnsi="Calibri" w:cs="Calibri"/>
          <w:b/>
          <w:bCs/>
          <w:color w:val="000000"/>
        </w:rPr>
      </w:pPr>
      <w:r w:rsidRPr="0082288D">
        <w:rPr>
          <w:rFonts w:ascii="Calibri" w:hAnsi="Calibri" w:cs="Calibri"/>
          <w:b/>
          <w:bCs/>
          <w:color w:val="000000"/>
        </w:rPr>
        <w:t xml:space="preserve">UBICACIÓN: </w:t>
      </w:r>
      <w:r w:rsidR="003E4DFA" w:rsidRPr="0082288D">
        <w:rPr>
          <w:rFonts w:ascii="Calibri" w:hAnsi="Calibri" w:cs="Calibri"/>
          <w:bCs/>
          <w:color w:val="000000"/>
        </w:rPr>
        <w:t>Mini</w:t>
      </w:r>
      <w:r w:rsidR="003E4DFA" w:rsidRPr="0082288D">
        <w:rPr>
          <w:rFonts w:ascii="Calibri" w:hAnsi="Calibri" w:cs="Calibri"/>
          <w:b/>
          <w:bCs/>
          <w:color w:val="000000"/>
        </w:rPr>
        <w:t xml:space="preserve"> </w:t>
      </w:r>
      <w:r w:rsidRPr="0082288D">
        <w:rPr>
          <w:rFonts w:ascii="Calibri" w:hAnsi="Calibri" w:cs="Calibri"/>
          <w:bCs/>
          <w:color w:val="000000"/>
        </w:rPr>
        <w:t>Campus de la UNVES sito en Boulevard R</w:t>
      </w:r>
      <w:r w:rsidR="00DF7B02">
        <w:rPr>
          <w:rFonts w:ascii="Calibri" w:hAnsi="Calibri" w:cs="Calibri"/>
          <w:bCs/>
          <w:color w:val="000000"/>
        </w:rPr>
        <w:t>í</w:t>
      </w:r>
      <w:r w:rsidRPr="0082288D">
        <w:rPr>
          <w:rFonts w:ascii="Calibri" w:hAnsi="Calibri" w:cs="Calibri"/>
          <w:bCs/>
          <w:color w:val="000000"/>
        </w:rPr>
        <w:t xml:space="preserve">o Apa entre Tape Pyta y </w:t>
      </w:r>
      <w:proofErr w:type="spellStart"/>
      <w:r w:rsidRPr="0082288D">
        <w:rPr>
          <w:rFonts w:ascii="Calibri" w:hAnsi="Calibri" w:cs="Calibri"/>
          <w:bCs/>
          <w:color w:val="000000"/>
        </w:rPr>
        <w:t>Pa</w:t>
      </w:r>
      <w:r w:rsidR="00DF7B02">
        <w:rPr>
          <w:rFonts w:ascii="Calibri" w:hAnsi="Calibri" w:cs="Calibri"/>
          <w:bCs/>
          <w:color w:val="000000"/>
        </w:rPr>
        <w:t>’</w:t>
      </w:r>
      <w:r w:rsidRPr="0082288D">
        <w:rPr>
          <w:rFonts w:ascii="Calibri" w:hAnsi="Calibri" w:cs="Calibri"/>
          <w:bCs/>
          <w:color w:val="000000"/>
        </w:rPr>
        <w:t>í</w:t>
      </w:r>
      <w:proofErr w:type="spellEnd"/>
      <w:r w:rsidRPr="0082288D">
        <w:rPr>
          <w:rFonts w:ascii="Calibri" w:hAnsi="Calibri" w:cs="Calibri"/>
          <w:bCs/>
          <w:color w:val="000000"/>
        </w:rPr>
        <w:t xml:space="preserve"> Anasagasti de la Ciudad de Villarrica, Departamento de Guairá</w:t>
      </w:r>
      <w:r w:rsidRPr="0082288D">
        <w:rPr>
          <w:rFonts w:ascii="Calibri" w:hAnsi="Calibri" w:cs="Calibri"/>
          <w:b/>
          <w:bCs/>
          <w:color w:val="000000"/>
        </w:rPr>
        <w:t>.</w:t>
      </w:r>
    </w:p>
    <w:p w14:paraId="719846F5" w14:textId="77777777" w:rsidR="000146D4" w:rsidRPr="0082288D" w:rsidRDefault="000146D4" w:rsidP="000146D4">
      <w:pPr>
        <w:autoSpaceDE w:val="0"/>
        <w:autoSpaceDN w:val="0"/>
        <w:adjustRightInd w:val="0"/>
        <w:spacing w:after="0"/>
        <w:jc w:val="both"/>
        <w:rPr>
          <w:rFonts w:ascii="Calibri" w:hAnsi="Calibri" w:cs="Calibri"/>
          <w:b/>
          <w:bCs/>
          <w:color w:val="000000"/>
        </w:rPr>
      </w:pPr>
    </w:p>
    <w:p w14:paraId="79E712C5" w14:textId="1B901824" w:rsidR="003E4DFA" w:rsidRDefault="000146D4" w:rsidP="000146D4">
      <w:pPr>
        <w:autoSpaceDE w:val="0"/>
        <w:autoSpaceDN w:val="0"/>
        <w:adjustRightInd w:val="0"/>
        <w:spacing w:after="0"/>
        <w:jc w:val="both"/>
        <w:rPr>
          <w:rFonts w:ascii="Calibri" w:hAnsi="Calibri" w:cs="Calibri"/>
          <w:bCs/>
          <w:color w:val="000000"/>
        </w:rPr>
      </w:pPr>
      <w:r w:rsidRPr="0082288D">
        <w:rPr>
          <w:rFonts w:ascii="Calibri" w:hAnsi="Calibri" w:cs="Calibri"/>
          <w:b/>
          <w:bCs/>
          <w:color w:val="000000"/>
        </w:rPr>
        <w:t xml:space="preserve">POBLACIÓN: </w:t>
      </w:r>
      <w:r w:rsidRPr="0082288D">
        <w:rPr>
          <w:rFonts w:ascii="Calibri" w:hAnsi="Calibri" w:cs="Calibri"/>
          <w:bCs/>
          <w:color w:val="000000"/>
        </w:rPr>
        <w:t xml:space="preserve">La UNVES cuenta aproximadamente con más 4500 alumnos en todas sus Unidades Académicas, y </w:t>
      </w:r>
      <w:r w:rsidR="005F7C52" w:rsidRPr="0082288D">
        <w:rPr>
          <w:rFonts w:ascii="Calibri" w:hAnsi="Calibri" w:cs="Calibri"/>
          <w:bCs/>
          <w:color w:val="000000"/>
        </w:rPr>
        <w:t xml:space="preserve">actualmente </w:t>
      </w:r>
      <w:r w:rsidR="003E4DFA" w:rsidRPr="0082288D">
        <w:rPr>
          <w:rFonts w:ascii="Calibri" w:hAnsi="Calibri" w:cs="Calibri"/>
          <w:bCs/>
          <w:color w:val="000000"/>
        </w:rPr>
        <w:t xml:space="preserve">funciona en el Mini Campus las siguientes </w:t>
      </w:r>
      <w:r w:rsidR="005F7C52">
        <w:rPr>
          <w:rFonts w:ascii="Calibri" w:hAnsi="Calibri" w:cs="Calibri"/>
          <w:bCs/>
          <w:color w:val="000000"/>
        </w:rPr>
        <w:t>F</w:t>
      </w:r>
      <w:r w:rsidR="003E4DFA" w:rsidRPr="0082288D">
        <w:rPr>
          <w:rFonts w:ascii="Calibri" w:hAnsi="Calibri" w:cs="Calibri"/>
          <w:bCs/>
          <w:color w:val="000000"/>
        </w:rPr>
        <w:t xml:space="preserve">acultades: </w:t>
      </w:r>
    </w:p>
    <w:p w14:paraId="311C8023" w14:textId="77777777" w:rsidR="005F7C52" w:rsidRPr="0082288D" w:rsidRDefault="005F7C52" w:rsidP="000146D4">
      <w:pPr>
        <w:autoSpaceDE w:val="0"/>
        <w:autoSpaceDN w:val="0"/>
        <w:adjustRightInd w:val="0"/>
        <w:spacing w:after="0"/>
        <w:jc w:val="both"/>
        <w:rPr>
          <w:rFonts w:ascii="Calibri" w:hAnsi="Calibri" w:cs="Calibri"/>
          <w:bCs/>
          <w:color w:val="000000"/>
        </w:rPr>
      </w:pPr>
    </w:p>
    <w:tbl>
      <w:tblPr>
        <w:tblStyle w:val="Tablaconcuadrcula"/>
        <w:tblW w:w="9351" w:type="dxa"/>
        <w:tblLook w:val="04A0" w:firstRow="1" w:lastRow="0" w:firstColumn="1" w:lastColumn="0" w:noHBand="0" w:noVBand="1"/>
      </w:tblPr>
      <w:tblGrid>
        <w:gridCol w:w="5240"/>
        <w:gridCol w:w="4111"/>
      </w:tblGrid>
      <w:tr w:rsidR="003E4DFA" w:rsidRPr="0082288D" w14:paraId="36659584" w14:textId="77777777" w:rsidTr="000A17B6">
        <w:trPr>
          <w:trHeight w:val="448"/>
        </w:trPr>
        <w:tc>
          <w:tcPr>
            <w:tcW w:w="5240" w:type="dxa"/>
            <w:vAlign w:val="center"/>
          </w:tcPr>
          <w:p w14:paraId="30C813D1" w14:textId="77777777" w:rsidR="003E4DFA" w:rsidRPr="0082288D" w:rsidRDefault="003E4DFA" w:rsidP="003E4DFA">
            <w:pPr>
              <w:autoSpaceDE w:val="0"/>
              <w:autoSpaceDN w:val="0"/>
              <w:adjustRightInd w:val="0"/>
              <w:jc w:val="center"/>
              <w:rPr>
                <w:rFonts w:ascii="Calibri" w:hAnsi="Calibri" w:cs="Calibri"/>
                <w:b/>
                <w:bCs/>
                <w:color w:val="000000"/>
              </w:rPr>
            </w:pPr>
            <w:r w:rsidRPr="0082288D">
              <w:rPr>
                <w:rFonts w:ascii="Calibri" w:hAnsi="Calibri" w:cs="Calibri"/>
                <w:b/>
                <w:bCs/>
                <w:color w:val="000000"/>
              </w:rPr>
              <w:t>Facultad/ Escuela</w:t>
            </w:r>
          </w:p>
        </w:tc>
        <w:tc>
          <w:tcPr>
            <w:tcW w:w="4111" w:type="dxa"/>
            <w:vAlign w:val="center"/>
          </w:tcPr>
          <w:p w14:paraId="06AD0355" w14:textId="77777777" w:rsidR="003E4DFA" w:rsidRPr="0082288D" w:rsidRDefault="003E4DFA" w:rsidP="003E4DFA">
            <w:pPr>
              <w:autoSpaceDE w:val="0"/>
              <w:autoSpaceDN w:val="0"/>
              <w:adjustRightInd w:val="0"/>
              <w:jc w:val="center"/>
              <w:rPr>
                <w:rFonts w:ascii="Calibri" w:hAnsi="Calibri" w:cs="Calibri"/>
                <w:b/>
                <w:bCs/>
                <w:color w:val="000000"/>
              </w:rPr>
            </w:pPr>
            <w:r w:rsidRPr="0082288D">
              <w:rPr>
                <w:rFonts w:ascii="Calibri" w:hAnsi="Calibri" w:cs="Calibri"/>
                <w:b/>
                <w:bCs/>
                <w:color w:val="000000"/>
              </w:rPr>
              <w:t>Cantidad aproximada de estudiantes</w:t>
            </w:r>
          </w:p>
        </w:tc>
      </w:tr>
      <w:tr w:rsidR="003E4DFA" w:rsidRPr="0082288D" w14:paraId="7B402ED9" w14:textId="77777777" w:rsidTr="000A17B6">
        <w:trPr>
          <w:trHeight w:val="510"/>
        </w:trPr>
        <w:tc>
          <w:tcPr>
            <w:tcW w:w="5240" w:type="dxa"/>
            <w:vAlign w:val="center"/>
          </w:tcPr>
          <w:p w14:paraId="7225C749" w14:textId="77777777" w:rsidR="003E4DFA" w:rsidRPr="0082288D" w:rsidRDefault="003E4DFA" w:rsidP="00063E4E">
            <w:pPr>
              <w:autoSpaceDE w:val="0"/>
              <w:autoSpaceDN w:val="0"/>
              <w:adjustRightInd w:val="0"/>
              <w:rPr>
                <w:rFonts w:ascii="Calibri" w:hAnsi="Calibri" w:cs="Calibri"/>
                <w:bCs/>
                <w:color w:val="000000"/>
              </w:rPr>
            </w:pPr>
            <w:r w:rsidRPr="0082288D">
              <w:rPr>
                <w:rFonts w:ascii="Calibri" w:hAnsi="Calibri" w:cs="Calibri"/>
                <w:bCs/>
                <w:color w:val="000000"/>
              </w:rPr>
              <w:t xml:space="preserve"> Facultad Politécnica</w:t>
            </w:r>
          </w:p>
        </w:tc>
        <w:tc>
          <w:tcPr>
            <w:tcW w:w="4111" w:type="dxa"/>
            <w:vAlign w:val="center"/>
          </w:tcPr>
          <w:p w14:paraId="2E5B2FA9" w14:textId="77777777" w:rsidR="003E4DFA" w:rsidRPr="0082288D" w:rsidRDefault="000545DE"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382</w:t>
            </w:r>
          </w:p>
        </w:tc>
      </w:tr>
      <w:tr w:rsidR="003E4DFA" w:rsidRPr="0082288D" w14:paraId="34EE6D79" w14:textId="77777777" w:rsidTr="000A17B6">
        <w:trPr>
          <w:trHeight w:val="510"/>
        </w:trPr>
        <w:tc>
          <w:tcPr>
            <w:tcW w:w="5240" w:type="dxa"/>
            <w:vAlign w:val="center"/>
          </w:tcPr>
          <w:p w14:paraId="68522D78" w14:textId="77777777" w:rsidR="003E4DFA" w:rsidRPr="0082288D" w:rsidRDefault="003E4DFA" w:rsidP="00063E4E">
            <w:pPr>
              <w:autoSpaceDE w:val="0"/>
              <w:autoSpaceDN w:val="0"/>
              <w:adjustRightInd w:val="0"/>
              <w:rPr>
                <w:rFonts w:ascii="Calibri" w:hAnsi="Calibri" w:cs="Calibri"/>
                <w:bCs/>
                <w:color w:val="000000"/>
              </w:rPr>
            </w:pPr>
            <w:r w:rsidRPr="0082288D">
              <w:rPr>
                <w:rFonts w:ascii="Calibri" w:hAnsi="Calibri" w:cs="Calibri"/>
                <w:bCs/>
                <w:color w:val="000000"/>
              </w:rPr>
              <w:t>Facultad de Ciencias Agrarias</w:t>
            </w:r>
          </w:p>
        </w:tc>
        <w:tc>
          <w:tcPr>
            <w:tcW w:w="4111" w:type="dxa"/>
            <w:vAlign w:val="center"/>
          </w:tcPr>
          <w:p w14:paraId="33A75180" w14:textId="77777777" w:rsidR="003E4DFA" w:rsidRPr="0082288D" w:rsidRDefault="00110827"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316</w:t>
            </w:r>
          </w:p>
        </w:tc>
      </w:tr>
      <w:tr w:rsidR="003E4DFA" w:rsidRPr="0082288D" w14:paraId="1AE99903" w14:textId="77777777" w:rsidTr="000A17B6">
        <w:trPr>
          <w:trHeight w:val="510"/>
        </w:trPr>
        <w:tc>
          <w:tcPr>
            <w:tcW w:w="5240" w:type="dxa"/>
            <w:vAlign w:val="center"/>
          </w:tcPr>
          <w:p w14:paraId="39EA89DB" w14:textId="77777777" w:rsidR="003E4DFA" w:rsidRPr="0082288D" w:rsidRDefault="003E4DFA" w:rsidP="00063E4E">
            <w:pPr>
              <w:autoSpaceDE w:val="0"/>
              <w:autoSpaceDN w:val="0"/>
              <w:adjustRightInd w:val="0"/>
              <w:rPr>
                <w:rFonts w:ascii="Calibri" w:hAnsi="Calibri" w:cs="Calibri"/>
                <w:bCs/>
                <w:color w:val="000000"/>
              </w:rPr>
            </w:pPr>
            <w:r w:rsidRPr="0082288D">
              <w:rPr>
                <w:rFonts w:ascii="Calibri" w:hAnsi="Calibri" w:cs="Calibri"/>
                <w:bCs/>
                <w:color w:val="000000"/>
              </w:rPr>
              <w:t>Facultad de Ciencias de la Salud</w:t>
            </w:r>
          </w:p>
        </w:tc>
        <w:tc>
          <w:tcPr>
            <w:tcW w:w="4111" w:type="dxa"/>
            <w:vAlign w:val="center"/>
          </w:tcPr>
          <w:p w14:paraId="75B77AA9" w14:textId="77777777" w:rsidR="003E4DFA" w:rsidRPr="0082288D" w:rsidRDefault="00110827"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377</w:t>
            </w:r>
          </w:p>
        </w:tc>
      </w:tr>
      <w:tr w:rsidR="003E4DFA" w:rsidRPr="0082288D" w14:paraId="5369C76A" w14:textId="77777777" w:rsidTr="000A17B6">
        <w:trPr>
          <w:trHeight w:val="510"/>
        </w:trPr>
        <w:tc>
          <w:tcPr>
            <w:tcW w:w="5240" w:type="dxa"/>
            <w:vAlign w:val="center"/>
          </w:tcPr>
          <w:p w14:paraId="0E9FC60F" w14:textId="77777777" w:rsidR="003E4DFA" w:rsidRPr="0082288D" w:rsidRDefault="003E4DFA" w:rsidP="00063E4E">
            <w:pPr>
              <w:autoSpaceDE w:val="0"/>
              <w:autoSpaceDN w:val="0"/>
              <w:adjustRightInd w:val="0"/>
              <w:rPr>
                <w:rFonts w:ascii="Calibri" w:hAnsi="Calibri" w:cs="Calibri"/>
                <w:bCs/>
                <w:color w:val="000000"/>
              </w:rPr>
            </w:pPr>
            <w:r w:rsidRPr="0082288D">
              <w:rPr>
                <w:rFonts w:ascii="Calibri" w:hAnsi="Calibri" w:cs="Calibri"/>
                <w:bCs/>
                <w:color w:val="000000"/>
              </w:rPr>
              <w:t>Facultad</w:t>
            </w:r>
            <w:r w:rsidR="00110827" w:rsidRPr="0082288D">
              <w:rPr>
                <w:rFonts w:ascii="Calibri" w:hAnsi="Calibri" w:cs="Calibri"/>
                <w:bCs/>
                <w:color w:val="000000"/>
              </w:rPr>
              <w:t xml:space="preserve"> </w:t>
            </w:r>
            <w:r w:rsidRPr="0082288D">
              <w:rPr>
                <w:rFonts w:ascii="Calibri" w:hAnsi="Calibri" w:cs="Calibri"/>
                <w:bCs/>
                <w:color w:val="000000"/>
              </w:rPr>
              <w:t>de Ciencias Económicas</w:t>
            </w:r>
          </w:p>
        </w:tc>
        <w:tc>
          <w:tcPr>
            <w:tcW w:w="4111" w:type="dxa"/>
            <w:vAlign w:val="center"/>
          </w:tcPr>
          <w:p w14:paraId="227DE93E" w14:textId="77777777" w:rsidR="003E4DFA" w:rsidRPr="0082288D" w:rsidRDefault="00110827"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406</w:t>
            </w:r>
          </w:p>
        </w:tc>
      </w:tr>
      <w:tr w:rsidR="003E4DFA" w:rsidRPr="0082288D" w14:paraId="1A75AD26" w14:textId="77777777" w:rsidTr="000A17B6">
        <w:trPr>
          <w:trHeight w:val="510"/>
        </w:trPr>
        <w:tc>
          <w:tcPr>
            <w:tcW w:w="5240" w:type="dxa"/>
            <w:vAlign w:val="center"/>
          </w:tcPr>
          <w:p w14:paraId="1C1409D2" w14:textId="7AEF18AE" w:rsidR="003E4DFA" w:rsidRPr="0082288D" w:rsidRDefault="003E4DFA" w:rsidP="00063E4E">
            <w:pPr>
              <w:autoSpaceDE w:val="0"/>
              <w:autoSpaceDN w:val="0"/>
              <w:adjustRightInd w:val="0"/>
              <w:rPr>
                <w:rFonts w:ascii="Calibri" w:hAnsi="Calibri" w:cs="Calibri"/>
                <w:bCs/>
                <w:color w:val="000000"/>
              </w:rPr>
            </w:pPr>
            <w:r w:rsidRPr="0082288D">
              <w:rPr>
                <w:rFonts w:ascii="Calibri" w:hAnsi="Calibri" w:cs="Calibri"/>
                <w:bCs/>
                <w:color w:val="000000"/>
              </w:rPr>
              <w:t xml:space="preserve">Facultad de </w:t>
            </w:r>
            <w:r w:rsidR="00110827" w:rsidRPr="0082288D">
              <w:rPr>
                <w:rFonts w:ascii="Calibri" w:hAnsi="Calibri" w:cs="Calibri"/>
                <w:bCs/>
                <w:color w:val="000000"/>
              </w:rPr>
              <w:t>Filosofía</w:t>
            </w:r>
          </w:p>
        </w:tc>
        <w:tc>
          <w:tcPr>
            <w:tcW w:w="4111" w:type="dxa"/>
            <w:vAlign w:val="center"/>
          </w:tcPr>
          <w:p w14:paraId="47C98EBC" w14:textId="77777777" w:rsidR="003E4DFA" w:rsidRPr="0082288D" w:rsidRDefault="00110827"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386</w:t>
            </w:r>
          </w:p>
        </w:tc>
      </w:tr>
      <w:tr w:rsidR="003E4DFA" w:rsidRPr="0082288D" w14:paraId="7DF8BE4F" w14:textId="77777777" w:rsidTr="000A17B6">
        <w:trPr>
          <w:trHeight w:val="510"/>
        </w:trPr>
        <w:tc>
          <w:tcPr>
            <w:tcW w:w="5240" w:type="dxa"/>
            <w:vAlign w:val="center"/>
          </w:tcPr>
          <w:p w14:paraId="2F803F08" w14:textId="5FD97DD4" w:rsidR="003E4DFA" w:rsidRPr="0082288D" w:rsidRDefault="003E4DFA" w:rsidP="00063E4E">
            <w:pPr>
              <w:autoSpaceDE w:val="0"/>
              <w:autoSpaceDN w:val="0"/>
              <w:adjustRightInd w:val="0"/>
              <w:rPr>
                <w:rFonts w:ascii="Calibri" w:hAnsi="Calibri" w:cs="Calibri"/>
                <w:bCs/>
                <w:color w:val="000000"/>
              </w:rPr>
            </w:pPr>
            <w:r w:rsidRPr="0082288D">
              <w:rPr>
                <w:rFonts w:ascii="Calibri" w:hAnsi="Calibri" w:cs="Calibri"/>
                <w:bCs/>
                <w:color w:val="000000"/>
              </w:rPr>
              <w:t>Facultad de</w:t>
            </w:r>
            <w:r w:rsidR="005F7C52">
              <w:rPr>
                <w:rFonts w:ascii="Calibri" w:hAnsi="Calibri" w:cs="Calibri"/>
                <w:bCs/>
                <w:color w:val="000000"/>
              </w:rPr>
              <w:t xml:space="preserve"> Ciencias</w:t>
            </w:r>
            <w:r w:rsidRPr="0082288D">
              <w:rPr>
                <w:rFonts w:ascii="Calibri" w:hAnsi="Calibri" w:cs="Calibri"/>
                <w:bCs/>
                <w:color w:val="000000"/>
              </w:rPr>
              <w:t xml:space="preserve"> </w:t>
            </w:r>
            <w:r w:rsidR="005F7C52" w:rsidRPr="0082288D">
              <w:rPr>
                <w:rFonts w:ascii="Calibri" w:hAnsi="Calibri" w:cs="Calibri"/>
                <w:bCs/>
                <w:color w:val="000000"/>
              </w:rPr>
              <w:t>Físicas</w:t>
            </w:r>
            <w:r w:rsidR="005F7C52">
              <w:rPr>
                <w:rFonts w:ascii="Calibri" w:hAnsi="Calibri" w:cs="Calibri"/>
                <w:bCs/>
                <w:color w:val="000000"/>
              </w:rPr>
              <w:t>,</w:t>
            </w:r>
            <w:r w:rsidR="005F7C52" w:rsidRPr="0082288D">
              <w:rPr>
                <w:rFonts w:ascii="Calibri" w:hAnsi="Calibri" w:cs="Calibri"/>
                <w:bCs/>
                <w:color w:val="000000"/>
              </w:rPr>
              <w:t xml:space="preserve"> </w:t>
            </w:r>
            <w:r w:rsidRPr="0082288D">
              <w:rPr>
                <w:rFonts w:ascii="Calibri" w:hAnsi="Calibri" w:cs="Calibri"/>
                <w:bCs/>
                <w:color w:val="000000"/>
              </w:rPr>
              <w:t>Químicas y Matemáticas</w:t>
            </w:r>
          </w:p>
        </w:tc>
        <w:tc>
          <w:tcPr>
            <w:tcW w:w="4111" w:type="dxa"/>
            <w:vAlign w:val="center"/>
          </w:tcPr>
          <w:p w14:paraId="65FEE088" w14:textId="77777777" w:rsidR="003E4DFA" w:rsidRPr="0082288D" w:rsidRDefault="00110827"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161</w:t>
            </w:r>
          </w:p>
        </w:tc>
      </w:tr>
      <w:tr w:rsidR="003E4DFA" w:rsidRPr="0082288D" w14:paraId="75C6DA77" w14:textId="77777777" w:rsidTr="000A17B6">
        <w:trPr>
          <w:trHeight w:val="510"/>
        </w:trPr>
        <w:tc>
          <w:tcPr>
            <w:tcW w:w="5240" w:type="dxa"/>
            <w:vAlign w:val="center"/>
          </w:tcPr>
          <w:p w14:paraId="4AA9D509" w14:textId="77777777" w:rsidR="003E4DFA" w:rsidRPr="0082288D" w:rsidRDefault="003E4DFA" w:rsidP="00063E4E">
            <w:pPr>
              <w:autoSpaceDE w:val="0"/>
              <w:autoSpaceDN w:val="0"/>
              <w:adjustRightInd w:val="0"/>
              <w:rPr>
                <w:rFonts w:ascii="Calibri" w:hAnsi="Calibri" w:cs="Calibri"/>
                <w:bCs/>
                <w:color w:val="000000"/>
              </w:rPr>
            </w:pPr>
            <w:r w:rsidRPr="0082288D">
              <w:rPr>
                <w:rFonts w:ascii="Calibri" w:hAnsi="Calibri" w:cs="Calibri"/>
                <w:bCs/>
                <w:color w:val="000000"/>
              </w:rPr>
              <w:t>Escuela de Postgrado</w:t>
            </w:r>
          </w:p>
        </w:tc>
        <w:tc>
          <w:tcPr>
            <w:tcW w:w="4111" w:type="dxa"/>
            <w:vAlign w:val="center"/>
          </w:tcPr>
          <w:p w14:paraId="705E8951" w14:textId="77777777" w:rsidR="003E4DFA" w:rsidRPr="0082288D" w:rsidRDefault="00110827"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128</w:t>
            </w:r>
          </w:p>
        </w:tc>
      </w:tr>
      <w:tr w:rsidR="00110827" w:rsidRPr="0082288D" w14:paraId="3EB90C13" w14:textId="77777777" w:rsidTr="000A17B6">
        <w:trPr>
          <w:trHeight w:val="510"/>
        </w:trPr>
        <w:tc>
          <w:tcPr>
            <w:tcW w:w="5240" w:type="dxa"/>
            <w:vAlign w:val="center"/>
          </w:tcPr>
          <w:p w14:paraId="68B7F2C0" w14:textId="77777777" w:rsidR="00110827" w:rsidRPr="0082288D" w:rsidRDefault="00110827" w:rsidP="00063E4E">
            <w:pPr>
              <w:autoSpaceDE w:val="0"/>
              <w:autoSpaceDN w:val="0"/>
              <w:adjustRightInd w:val="0"/>
              <w:rPr>
                <w:rFonts w:ascii="Calibri" w:hAnsi="Calibri" w:cs="Calibri"/>
                <w:bCs/>
                <w:color w:val="000000"/>
              </w:rPr>
            </w:pPr>
            <w:r w:rsidRPr="0082288D">
              <w:rPr>
                <w:rFonts w:ascii="Calibri" w:hAnsi="Calibri" w:cs="Calibri"/>
                <w:bCs/>
                <w:color w:val="000000"/>
              </w:rPr>
              <w:t>Funcionarios de la Universidad</w:t>
            </w:r>
          </w:p>
        </w:tc>
        <w:tc>
          <w:tcPr>
            <w:tcW w:w="4111" w:type="dxa"/>
            <w:vAlign w:val="center"/>
          </w:tcPr>
          <w:p w14:paraId="73E8A2C3" w14:textId="77777777" w:rsidR="00110827" w:rsidRPr="0082288D" w:rsidRDefault="00E12461" w:rsidP="003E4DFA">
            <w:pPr>
              <w:autoSpaceDE w:val="0"/>
              <w:autoSpaceDN w:val="0"/>
              <w:adjustRightInd w:val="0"/>
              <w:jc w:val="center"/>
              <w:rPr>
                <w:rFonts w:ascii="Calibri" w:hAnsi="Calibri" w:cs="Calibri"/>
                <w:bCs/>
                <w:color w:val="000000"/>
              </w:rPr>
            </w:pPr>
            <w:r w:rsidRPr="0082288D">
              <w:rPr>
                <w:rFonts w:ascii="Calibri" w:hAnsi="Calibri" w:cs="Calibri"/>
                <w:bCs/>
                <w:color w:val="000000"/>
              </w:rPr>
              <w:t>222</w:t>
            </w:r>
          </w:p>
        </w:tc>
      </w:tr>
      <w:tr w:rsidR="003E4DFA" w:rsidRPr="0082288D" w14:paraId="068FE3BE" w14:textId="77777777" w:rsidTr="000A17B6">
        <w:trPr>
          <w:trHeight w:val="510"/>
        </w:trPr>
        <w:tc>
          <w:tcPr>
            <w:tcW w:w="5240" w:type="dxa"/>
            <w:vAlign w:val="center"/>
          </w:tcPr>
          <w:p w14:paraId="5C110AD8" w14:textId="77777777" w:rsidR="003E4DFA" w:rsidRPr="00ED0B34" w:rsidRDefault="003E4DFA" w:rsidP="000A17B6">
            <w:pPr>
              <w:autoSpaceDE w:val="0"/>
              <w:autoSpaceDN w:val="0"/>
              <w:adjustRightInd w:val="0"/>
              <w:rPr>
                <w:rFonts w:ascii="Calibri" w:hAnsi="Calibri" w:cs="Calibri"/>
                <w:b/>
                <w:bCs/>
                <w:color w:val="000000"/>
              </w:rPr>
            </w:pPr>
            <w:r w:rsidRPr="00ED0B34">
              <w:rPr>
                <w:rFonts w:ascii="Calibri" w:hAnsi="Calibri" w:cs="Calibri"/>
                <w:b/>
                <w:bCs/>
                <w:color w:val="000000"/>
              </w:rPr>
              <w:t>Total</w:t>
            </w:r>
            <w:r w:rsidR="00ED0B34">
              <w:rPr>
                <w:rFonts w:ascii="Calibri" w:hAnsi="Calibri" w:cs="Calibri"/>
                <w:b/>
                <w:bCs/>
                <w:color w:val="000000"/>
              </w:rPr>
              <w:t xml:space="preserve"> aprox. población del Mini Campus de la UNVES</w:t>
            </w:r>
          </w:p>
        </w:tc>
        <w:tc>
          <w:tcPr>
            <w:tcW w:w="4111" w:type="dxa"/>
            <w:vAlign w:val="center"/>
          </w:tcPr>
          <w:p w14:paraId="14D9E76C" w14:textId="77777777" w:rsidR="003E4DFA" w:rsidRPr="00ED0B34" w:rsidRDefault="00E12461" w:rsidP="003E4DFA">
            <w:pPr>
              <w:autoSpaceDE w:val="0"/>
              <w:autoSpaceDN w:val="0"/>
              <w:adjustRightInd w:val="0"/>
              <w:jc w:val="center"/>
              <w:rPr>
                <w:rFonts w:ascii="Calibri" w:hAnsi="Calibri" w:cs="Calibri"/>
                <w:b/>
                <w:bCs/>
                <w:color w:val="000000"/>
              </w:rPr>
            </w:pPr>
            <w:r w:rsidRPr="00ED0B34">
              <w:rPr>
                <w:rFonts w:ascii="Calibri" w:hAnsi="Calibri" w:cs="Calibri"/>
                <w:b/>
                <w:bCs/>
                <w:color w:val="000000"/>
              </w:rPr>
              <w:t>2.378</w:t>
            </w:r>
          </w:p>
        </w:tc>
      </w:tr>
    </w:tbl>
    <w:p w14:paraId="55440AA0" w14:textId="77777777" w:rsidR="003E4DFA" w:rsidRPr="0082288D" w:rsidRDefault="003E4DFA" w:rsidP="000146D4">
      <w:pPr>
        <w:autoSpaceDE w:val="0"/>
        <w:autoSpaceDN w:val="0"/>
        <w:adjustRightInd w:val="0"/>
        <w:spacing w:after="0"/>
        <w:jc w:val="both"/>
        <w:rPr>
          <w:rFonts w:ascii="Calibri" w:hAnsi="Calibri" w:cs="Calibri"/>
          <w:bCs/>
          <w:color w:val="000000"/>
        </w:rPr>
      </w:pPr>
    </w:p>
    <w:p w14:paraId="15F6D0C5" w14:textId="77777777" w:rsidR="003E4DFA" w:rsidRPr="0082288D" w:rsidRDefault="003E4DFA" w:rsidP="000146D4">
      <w:pPr>
        <w:autoSpaceDE w:val="0"/>
        <w:autoSpaceDN w:val="0"/>
        <w:adjustRightInd w:val="0"/>
        <w:spacing w:after="0"/>
        <w:jc w:val="both"/>
        <w:rPr>
          <w:rFonts w:ascii="Calibri" w:hAnsi="Calibri" w:cs="Calibri"/>
          <w:bCs/>
          <w:color w:val="000000"/>
        </w:rPr>
      </w:pPr>
    </w:p>
    <w:p w14:paraId="38B3E4FE" w14:textId="67328EC3" w:rsidR="000146D4" w:rsidRPr="0082288D" w:rsidRDefault="00E171BF" w:rsidP="000146D4">
      <w:pPr>
        <w:autoSpaceDE w:val="0"/>
        <w:autoSpaceDN w:val="0"/>
        <w:adjustRightInd w:val="0"/>
        <w:spacing w:after="0"/>
        <w:jc w:val="both"/>
        <w:rPr>
          <w:rFonts w:ascii="Calibri" w:hAnsi="Calibri" w:cs="Calibri"/>
          <w:bCs/>
          <w:color w:val="000000"/>
        </w:rPr>
      </w:pPr>
      <w:r w:rsidRPr="0082288D">
        <w:rPr>
          <w:rFonts w:ascii="Calibri" w:hAnsi="Calibri" w:cs="Calibri"/>
          <w:bCs/>
          <w:color w:val="000000"/>
        </w:rPr>
        <w:t>L</w:t>
      </w:r>
      <w:r w:rsidR="000146D4" w:rsidRPr="0082288D">
        <w:rPr>
          <w:rFonts w:ascii="Calibri" w:hAnsi="Calibri" w:cs="Calibri"/>
          <w:bCs/>
          <w:color w:val="000000"/>
        </w:rPr>
        <w:t xml:space="preserve">a población actual en </w:t>
      </w:r>
      <w:r w:rsidRPr="0082288D">
        <w:rPr>
          <w:rFonts w:ascii="Calibri" w:hAnsi="Calibri" w:cs="Calibri"/>
          <w:bCs/>
          <w:color w:val="000000"/>
        </w:rPr>
        <w:t>el Mini Campus parte de la base de 2.378 estudiantes y funcionarios de la Institución</w:t>
      </w:r>
      <w:r w:rsidR="00DF7B02">
        <w:rPr>
          <w:rFonts w:ascii="Calibri" w:hAnsi="Calibri" w:cs="Calibri"/>
          <w:bCs/>
          <w:color w:val="000000"/>
        </w:rPr>
        <w:t>,</w:t>
      </w:r>
      <w:r w:rsidRPr="0082288D">
        <w:rPr>
          <w:rFonts w:ascii="Calibri" w:hAnsi="Calibri" w:cs="Calibri"/>
          <w:bCs/>
          <w:color w:val="000000"/>
        </w:rPr>
        <w:t xml:space="preserve"> que acuden</w:t>
      </w:r>
      <w:r w:rsidR="000146D4" w:rsidRPr="0082288D">
        <w:rPr>
          <w:rFonts w:ascii="Calibri" w:hAnsi="Calibri" w:cs="Calibri"/>
          <w:bCs/>
          <w:color w:val="000000"/>
        </w:rPr>
        <w:t xml:space="preserve"> diariamente al campus de la UNVES.</w:t>
      </w:r>
    </w:p>
    <w:p w14:paraId="6864AC6D" w14:textId="6E274A0E" w:rsidR="000146D4" w:rsidRDefault="000146D4" w:rsidP="000146D4">
      <w:pPr>
        <w:autoSpaceDE w:val="0"/>
        <w:autoSpaceDN w:val="0"/>
        <w:adjustRightInd w:val="0"/>
        <w:spacing w:after="0"/>
        <w:jc w:val="both"/>
        <w:rPr>
          <w:rFonts w:ascii="Calibri" w:hAnsi="Calibri" w:cs="Calibri"/>
          <w:b/>
          <w:bCs/>
          <w:color w:val="000000"/>
        </w:rPr>
      </w:pPr>
    </w:p>
    <w:p w14:paraId="7450E9E7" w14:textId="5F2A35A2" w:rsidR="00DF7B02" w:rsidRDefault="00DF7B02" w:rsidP="000146D4">
      <w:pPr>
        <w:autoSpaceDE w:val="0"/>
        <w:autoSpaceDN w:val="0"/>
        <w:adjustRightInd w:val="0"/>
        <w:spacing w:after="0"/>
        <w:jc w:val="both"/>
        <w:rPr>
          <w:rFonts w:ascii="Calibri" w:hAnsi="Calibri" w:cs="Calibri"/>
          <w:b/>
          <w:bCs/>
          <w:color w:val="000000"/>
        </w:rPr>
      </w:pPr>
    </w:p>
    <w:p w14:paraId="71586549" w14:textId="77777777" w:rsidR="00DF7B02" w:rsidRPr="0082288D" w:rsidRDefault="00DF7B02" w:rsidP="000146D4">
      <w:pPr>
        <w:autoSpaceDE w:val="0"/>
        <w:autoSpaceDN w:val="0"/>
        <w:adjustRightInd w:val="0"/>
        <w:spacing w:after="0"/>
        <w:jc w:val="both"/>
        <w:rPr>
          <w:rFonts w:ascii="Calibri" w:hAnsi="Calibri" w:cs="Calibri"/>
          <w:b/>
          <w:bCs/>
          <w:color w:val="000000"/>
        </w:rPr>
      </w:pPr>
    </w:p>
    <w:p w14:paraId="7937CEBA" w14:textId="77777777" w:rsidR="00140CB6" w:rsidRPr="0082288D" w:rsidRDefault="00140CB6" w:rsidP="00140CB6">
      <w:pPr>
        <w:jc w:val="center"/>
        <w:rPr>
          <w:rFonts w:ascii="Calibri" w:hAnsi="Calibri" w:cs="Calibri"/>
          <w:b/>
        </w:rPr>
      </w:pPr>
      <w:r w:rsidRPr="0082288D">
        <w:rPr>
          <w:rFonts w:ascii="Calibri" w:hAnsi="Calibri" w:cs="Calibri"/>
          <w:b/>
        </w:rPr>
        <w:lastRenderedPageBreak/>
        <w:t>CONTRATACIÓN PÚBLICA SOSTENIBLE</w:t>
      </w:r>
    </w:p>
    <w:p w14:paraId="6D029C72" w14:textId="77777777" w:rsidR="00140CB6" w:rsidRPr="0082288D" w:rsidRDefault="00140CB6" w:rsidP="00140CB6">
      <w:pPr>
        <w:jc w:val="both"/>
        <w:rPr>
          <w:rFonts w:ascii="Calibri" w:hAnsi="Calibri" w:cs="Calibri"/>
        </w:rPr>
      </w:pPr>
      <w:r w:rsidRPr="0082288D">
        <w:rPr>
          <w:rFonts w:ascii="Calibri" w:hAnsi="Calibri" w:cs="Calibri"/>
        </w:rPr>
        <w:t xml:space="preserve">Las compras públicas juegan un papel fundamental en el desarrollo sostenible, así como en la promoción de estilos de vida sostenibles. </w:t>
      </w:r>
    </w:p>
    <w:p w14:paraId="1838AA64" w14:textId="77777777" w:rsidR="00140CB6" w:rsidRPr="0082288D" w:rsidRDefault="00140CB6" w:rsidP="00140CB6">
      <w:pPr>
        <w:jc w:val="both"/>
        <w:rPr>
          <w:rFonts w:ascii="Calibri" w:hAnsi="Calibri" w:cs="Calibri"/>
        </w:rPr>
      </w:pPr>
      <w:r w:rsidRPr="0082288D">
        <w:rPr>
          <w:rFonts w:ascii="Calibri" w:hAnsi="Calibri" w:cs="Calibri"/>
        </w:rPr>
        <w:t>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tiene como fin contribuir con el Desarrollo Sostenible en sus tres dimensiones.</w:t>
      </w:r>
    </w:p>
    <w:p w14:paraId="50ED843C" w14:textId="77777777" w:rsidR="00140CB6" w:rsidRPr="0082288D" w:rsidRDefault="00140CB6" w:rsidP="00140CB6">
      <w:pPr>
        <w:jc w:val="both"/>
        <w:rPr>
          <w:rFonts w:ascii="Calibri" w:hAnsi="Calibri" w:cs="Calibri"/>
          <w:b/>
        </w:rPr>
      </w:pPr>
      <w:r w:rsidRPr="0082288D">
        <w:rPr>
          <w:rFonts w:ascii="Calibri" w:hAnsi="Calibri" w:cs="Calibri"/>
          <w:b/>
        </w:rPr>
        <w:t>Criterios sociales y económicos:</w:t>
      </w:r>
    </w:p>
    <w:p w14:paraId="42F6DDB2" w14:textId="77777777" w:rsidR="00140CB6" w:rsidRPr="0082288D" w:rsidRDefault="00140CB6" w:rsidP="00A952E0">
      <w:pPr>
        <w:ind w:left="284" w:hanging="284"/>
        <w:jc w:val="both"/>
        <w:rPr>
          <w:rFonts w:ascii="Calibri" w:hAnsi="Calibri" w:cs="Calibri"/>
        </w:rPr>
      </w:pPr>
      <w:r w:rsidRPr="0082288D">
        <w:rPr>
          <w:rFonts w:ascii="Calibri" w:hAnsi="Calibri" w:cs="Calibri"/>
        </w:rPr>
        <w:t>a)</w:t>
      </w:r>
      <w:r w:rsidRPr="0082288D">
        <w:rPr>
          <w:rFonts w:ascii="Calibri" w:hAnsi="Calibri" w:cs="Calibri"/>
        </w:rPr>
        <w:tab/>
        <w:t xml:space="preserve">Los oferentes deberán indicar bajo declaración jurada el pago del salario mínimo a sus colaboradores, además de garantizar la no contratación de menores. </w:t>
      </w:r>
    </w:p>
    <w:p w14:paraId="13A3BEB9" w14:textId="77777777" w:rsidR="00140CB6" w:rsidRPr="0082288D" w:rsidRDefault="00140CB6" w:rsidP="00A952E0">
      <w:pPr>
        <w:ind w:left="284" w:hanging="284"/>
        <w:jc w:val="both"/>
        <w:rPr>
          <w:rFonts w:ascii="Calibri" w:hAnsi="Calibri" w:cs="Calibri"/>
        </w:rPr>
      </w:pPr>
      <w:r w:rsidRPr="0082288D">
        <w:rPr>
          <w:rFonts w:ascii="Calibri" w:hAnsi="Calibri" w:cs="Calibri"/>
        </w:rPr>
        <w:t>b)</w:t>
      </w:r>
      <w:r w:rsidRPr="0082288D">
        <w:rPr>
          <w:rFonts w:ascii="Calibri" w:hAnsi="Calibri" w:cs="Calibri"/>
        </w:rPr>
        <w:tab/>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14:paraId="0BD87682" w14:textId="77777777" w:rsidR="00140CB6" w:rsidRPr="0082288D" w:rsidRDefault="00140CB6" w:rsidP="00A952E0">
      <w:pPr>
        <w:ind w:left="284" w:hanging="284"/>
        <w:jc w:val="both"/>
        <w:rPr>
          <w:rFonts w:ascii="Calibri" w:hAnsi="Calibri" w:cs="Calibri"/>
        </w:rPr>
      </w:pPr>
      <w:r w:rsidRPr="0082288D">
        <w:rPr>
          <w:rFonts w:ascii="Calibri" w:hAnsi="Calibri" w:cs="Calibri"/>
        </w:rPr>
        <w:t>c)</w:t>
      </w:r>
      <w:r w:rsidRPr="0082288D">
        <w:rPr>
          <w:rFonts w:ascii="Calibri" w:hAnsi="Calibri" w:cs="Calibri"/>
        </w:rPr>
        <w:tab/>
        <w:t>Las deducciones al salario, anticipos y préstamos a los trabajadores no podrán exceder los límites legales. Los términos y condiciones relacionados a los mismos deberán comunicarse de manera clara, para que los trabajadores los entiendan.</w:t>
      </w:r>
    </w:p>
    <w:p w14:paraId="0A470EA7" w14:textId="77777777" w:rsidR="00140CB6" w:rsidRPr="0082288D" w:rsidRDefault="00140CB6" w:rsidP="00A952E0">
      <w:pPr>
        <w:ind w:left="284" w:hanging="284"/>
        <w:jc w:val="both"/>
        <w:rPr>
          <w:rFonts w:ascii="Calibri" w:hAnsi="Calibri" w:cs="Calibri"/>
        </w:rPr>
      </w:pPr>
      <w:r w:rsidRPr="0082288D">
        <w:rPr>
          <w:rFonts w:ascii="Calibri" w:hAnsi="Calibri" w:cs="Calibri"/>
        </w:rPr>
        <w:t>d)</w:t>
      </w:r>
      <w:r w:rsidRPr="0082288D">
        <w:rPr>
          <w:rFonts w:ascii="Calibri" w:hAnsi="Calibri" w:cs="Calibri"/>
        </w:rPr>
        <w:tab/>
        <w:t>Los oferentes adjudicados deberán fomentar en la medida de lo posible, la creación de empleo local y el uso de suministros locales.</w:t>
      </w:r>
    </w:p>
    <w:p w14:paraId="6309E3B3" w14:textId="77777777" w:rsidR="00140CB6" w:rsidRPr="0082288D" w:rsidRDefault="00140CB6" w:rsidP="00140CB6">
      <w:pPr>
        <w:jc w:val="both"/>
        <w:rPr>
          <w:rFonts w:ascii="Calibri" w:hAnsi="Calibri" w:cs="Calibri"/>
          <w:b/>
        </w:rPr>
      </w:pPr>
      <w:r w:rsidRPr="0082288D">
        <w:rPr>
          <w:rFonts w:ascii="Calibri" w:hAnsi="Calibri" w:cs="Calibri"/>
          <w:b/>
        </w:rPr>
        <w:t xml:space="preserve">Criterios ambientales: </w:t>
      </w:r>
    </w:p>
    <w:p w14:paraId="0D712B5D" w14:textId="77777777" w:rsidR="00140CB6" w:rsidRPr="0082288D" w:rsidRDefault="00140CB6" w:rsidP="00A952E0">
      <w:pPr>
        <w:ind w:left="284" w:hanging="284"/>
        <w:jc w:val="both"/>
        <w:rPr>
          <w:rFonts w:ascii="Calibri" w:hAnsi="Calibri" w:cs="Calibri"/>
        </w:rPr>
      </w:pPr>
      <w:r w:rsidRPr="0082288D">
        <w:rPr>
          <w:rFonts w:ascii="Calibri" w:hAnsi="Calibri" w:cs="Calibri"/>
        </w:rPr>
        <w:t>•</w:t>
      </w:r>
      <w:r w:rsidRPr="0082288D">
        <w:rPr>
          <w:rFonts w:ascii="Calibri" w:hAnsi="Calibri" w:cs="Calibri"/>
        </w:rPr>
        <w:tab/>
        <w:t xml:space="preserve">El oferente adjudicado deberá utilizar en la medida de lo posible, insumos cuyo embalaje pueda ser reutilizado o reciclado. </w:t>
      </w:r>
    </w:p>
    <w:p w14:paraId="49994063" w14:textId="77777777" w:rsidR="00140CB6" w:rsidRPr="0082288D" w:rsidRDefault="00140CB6" w:rsidP="00A952E0">
      <w:pPr>
        <w:ind w:left="284" w:hanging="284"/>
        <w:jc w:val="both"/>
        <w:rPr>
          <w:rFonts w:ascii="Calibri" w:hAnsi="Calibri" w:cs="Calibri"/>
        </w:rPr>
      </w:pPr>
      <w:r w:rsidRPr="0082288D">
        <w:rPr>
          <w:rFonts w:ascii="Calibri" w:hAnsi="Calibri" w:cs="Calibri"/>
        </w:rPr>
        <w:t>•</w:t>
      </w:r>
      <w:r w:rsidRPr="0082288D">
        <w:rPr>
          <w:rFonts w:ascii="Calibri" w:hAnsi="Calibri" w:cs="Calibri"/>
        </w:rPr>
        <w:tab/>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14:paraId="1747F93F" w14:textId="77777777" w:rsidR="00140CB6" w:rsidRPr="0082288D" w:rsidRDefault="00140CB6" w:rsidP="00A952E0">
      <w:pPr>
        <w:ind w:left="284" w:hanging="284"/>
        <w:jc w:val="both"/>
        <w:rPr>
          <w:rFonts w:ascii="Calibri" w:hAnsi="Calibri" w:cs="Calibri"/>
        </w:rPr>
      </w:pPr>
      <w:r w:rsidRPr="0082288D">
        <w:rPr>
          <w:rFonts w:ascii="Calibri" w:hAnsi="Calibri" w:cs="Calibri"/>
        </w:rPr>
        <w:t>•</w:t>
      </w:r>
      <w:r w:rsidRPr="0082288D">
        <w:rPr>
          <w:rFonts w:ascii="Calibri" w:hAnsi="Calibri" w:cs="Calibri"/>
        </w:rPr>
        <w:tab/>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14:paraId="3F31B337" w14:textId="77777777" w:rsidR="00140CB6" w:rsidRPr="0082288D" w:rsidRDefault="00140CB6" w:rsidP="00140CB6">
      <w:pPr>
        <w:jc w:val="both"/>
        <w:rPr>
          <w:rFonts w:ascii="Calibri" w:hAnsi="Calibri" w:cs="Calibri"/>
          <w:b/>
        </w:rPr>
      </w:pPr>
      <w:r w:rsidRPr="0082288D">
        <w:rPr>
          <w:rFonts w:ascii="Calibri" w:hAnsi="Calibri" w:cs="Calibri"/>
          <w:b/>
        </w:rPr>
        <w:t xml:space="preserve">Conducta empresarial responsable: </w:t>
      </w:r>
    </w:p>
    <w:p w14:paraId="70B509D6" w14:textId="77777777" w:rsidR="00140CB6" w:rsidRPr="0082288D" w:rsidRDefault="00140CB6" w:rsidP="0082288D">
      <w:pPr>
        <w:spacing w:after="0" w:line="240" w:lineRule="auto"/>
        <w:jc w:val="both"/>
        <w:rPr>
          <w:rFonts w:ascii="Calibri" w:hAnsi="Calibri" w:cs="Calibri"/>
        </w:rPr>
      </w:pPr>
      <w:r w:rsidRPr="0082288D">
        <w:rPr>
          <w:rFonts w:ascii="Calibri" w:hAnsi="Calibri" w:cs="Calibri"/>
        </w:rPr>
        <w:t>Los oferentes deberán observar los más altos niveles de integridad, así como altos estándares de conducta de negocios, ya sea durante el procedimiento de licitación o la ejecución de un contrato. Asimismo, se comprometen a:</w:t>
      </w:r>
    </w:p>
    <w:p w14:paraId="6C47542B" w14:textId="77777777" w:rsidR="00140CB6" w:rsidRPr="0082288D" w:rsidRDefault="00140CB6" w:rsidP="00A952E0">
      <w:pPr>
        <w:spacing w:after="0" w:line="240" w:lineRule="auto"/>
        <w:ind w:left="284" w:hanging="284"/>
        <w:jc w:val="both"/>
        <w:rPr>
          <w:rFonts w:ascii="Calibri" w:hAnsi="Calibri" w:cs="Calibri"/>
        </w:rPr>
      </w:pPr>
      <w:r w:rsidRPr="0082288D">
        <w:rPr>
          <w:rFonts w:ascii="Calibri" w:hAnsi="Calibri" w:cs="Calibri"/>
        </w:rPr>
        <w:t>a)</w:t>
      </w:r>
      <w:r w:rsidRPr="0082288D">
        <w:rPr>
          <w:rFonts w:ascii="Calibri" w:hAnsi="Calibri" w:cs="Calibri"/>
        </w:rPr>
        <w:tab/>
        <w:t xml:space="preserve">No ofrecer, prometer, dar ni solicitar, directa o indirectamente, pagos ilícitos u otras ventajas indebidas para obtener o conservar un contrato u otra ventaja ilegítima.  </w:t>
      </w:r>
    </w:p>
    <w:p w14:paraId="0774F886" w14:textId="77777777" w:rsidR="00140CB6" w:rsidRPr="0082288D" w:rsidRDefault="00140CB6" w:rsidP="00A952E0">
      <w:pPr>
        <w:spacing w:after="0" w:line="240" w:lineRule="auto"/>
        <w:ind w:left="284" w:hanging="284"/>
        <w:jc w:val="both"/>
        <w:rPr>
          <w:rFonts w:ascii="Calibri" w:hAnsi="Calibri" w:cs="Calibri"/>
        </w:rPr>
      </w:pPr>
      <w:r w:rsidRPr="0082288D">
        <w:rPr>
          <w:rFonts w:ascii="Calibri" w:hAnsi="Calibri" w:cs="Calibri"/>
        </w:rPr>
        <w:t>b)</w:t>
      </w:r>
      <w:r w:rsidRPr="0082288D">
        <w:rPr>
          <w:rFonts w:ascii="Calibri" w:hAnsi="Calibri" w:cs="Calibri"/>
        </w:rPr>
        <w:tab/>
        <w:t>No ofrecer, prometer o conceder ventajas indebidas, pecuniarias o de otro tipo a funcionarios públicos. Tampoco deberán solicitar, recibir o aceptar ventajas indebidas, pecuniarias o de otro tipo, de funcionarios públicos o empleados de sus socios comerciales.</w:t>
      </w:r>
    </w:p>
    <w:p w14:paraId="2D6EECBF" w14:textId="77777777" w:rsidR="00140CB6" w:rsidRPr="0082288D" w:rsidRDefault="00140CB6" w:rsidP="00A952E0">
      <w:pPr>
        <w:spacing w:after="0" w:line="240" w:lineRule="auto"/>
        <w:ind w:left="284" w:hanging="284"/>
        <w:jc w:val="both"/>
        <w:rPr>
          <w:rFonts w:ascii="Calibri" w:hAnsi="Calibri" w:cs="Calibri"/>
        </w:rPr>
      </w:pPr>
      <w:r w:rsidRPr="0082288D">
        <w:rPr>
          <w:rFonts w:ascii="Calibri" w:hAnsi="Calibri" w:cs="Calibri"/>
        </w:rPr>
        <w:t>c)</w:t>
      </w:r>
      <w:r w:rsidRPr="0082288D">
        <w:rPr>
          <w:rFonts w:ascii="Calibri" w:hAnsi="Calibri" w:cs="Calibri"/>
        </w:rPr>
        <w:tab/>
        <w:t xml:space="preserve">Introducir políticas y programas contra la corrupción e implementarlas dentro de sus operaciones. </w:t>
      </w:r>
    </w:p>
    <w:p w14:paraId="137D1A7B" w14:textId="77777777" w:rsidR="00140CB6" w:rsidRPr="0082288D" w:rsidRDefault="00140CB6" w:rsidP="00A952E0">
      <w:pPr>
        <w:spacing w:after="0" w:line="240" w:lineRule="auto"/>
        <w:ind w:left="284" w:hanging="284"/>
        <w:jc w:val="both"/>
        <w:rPr>
          <w:rFonts w:ascii="Calibri" w:hAnsi="Calibri" w:cs="Calibri"/>
        </w:rPr>
      </w:pPr>
      <w:r w:rsidRPr="0082288D">
        <w:rPr>
          <w:rFonts w:ascii="Calibri" w:hAnsi="Calibri" w:cs="Calibri"/>
        </w:rPr>
        <w:t>d)</w:t>
      </w:r>
      <w:r w:rsidRPr="0082288D">
        <w:rPr>
          <w:rFonts w:ascii="Calibri" w:hAnsi="Calibri" w:cs="Calibri"/>
        </w:rPr>
        <w:tab/>
        <w:t>Garantizar que todos los recursos a ser empleados en la ejecución de un contrato público sean de origen lícito.</w:t>
      </w:r>
    </w:p>
    <w:p w14:paraId="4C2D861A" w14:textId="5C19125D" w:rsidR="00873C4B" w:rsidRDefault="00140CB6" w:rsidP="00A952E0">
      <w:pPr>
        <w:spacing w:after="0" w:line="240" w:lineRule="auto"/>
        <w:ind w:left="284" w:hanging="284"/>
        <w:jc w:val="both"/>
        <w:rPr>
          <w:rFonts w:ascii="Calibri" w:hAnsi="Calibri" w:cs="Calibri"/>
        </w:rPr>
      </w:pPr>
      <w:r w:rsidRPr="0082288D">
        <w:rPr>
          <w:rFonts w:ascii="Calibri" w:hAnsi="Calibri" w:cs="Calibri"/>
        </w:rPr>
        <w:t>e)</w:t>
      </w:r>
      <w:r w:rsidRPr="0082288D">
        <w:rPr>
          <w:rFonts w:ascii="Calibri" w:hAnsi="Calibri" w:cs="Calibri"/>
        </w:rPr>
        <w:tab/>
        <w:t>Garantizar que los fondos obtenidos de una licitación pública no sean destinados a fines ilícitos.</w:t>
      </w:r>
    </w:p>
    <w:p w14:paraId="097E63C6" w14:textId="77777777" w:rsidR="00873C4B" w:rsidRDefault="00873C4B" w:rsidP="0082288D">
      <w:pPr>
        <w:spacing w:after="0" w:line="240" w:lineRule="auto"/>
        <w:jc w:val="both"/>
        <w:rPr>
          <w:rFonts w:ascii="Calibri" w:hAnsi="Calibri" w:cs="Calibri"/>
        </w:rPr>
      </w:pPr>
    </w:p>
    <w:p w14:paraId="624FB813" w14:textId="77777777" w:rsidR="00873C4B" w:rsidRDefault="00873C4B" w:rsidP="0082288D">
      <w:pPr>
        <w:spacing w:after="0" w:line="240" w:lineRule="auto"/>
        <w:jc w:val="both"/>
        <w:rPr>
          <w:rFonts w:ascii="Calibri" w:hAnsi="Calibri" w:cs="Calibri"/>
        </w:rPr>
      </w:pPr>
    </w:p>
    <w:p w14:paraId="27559C47" w14:textId="77777777" w:rsidR="00873C4B" w:rsidRDefault="00873C4B" w:rsidP="0082288D">
      <w:pPr>
        <w:spacing w:after="0" w:line="240" w:lineRule="auto"/>
        <w:jc w:val="both"/>
        <w:rPr>
          <w:rFonts w:ascii="Calibri" w:hAnsi="Calibri" w:cs="Calibri"/>
        </w:rPr>
      </w:pPr>
    </w:p>
    <w:tbl>
      <w:tblPr>
        <w:tblStyle w:val="Tablaconcuadrcula"/>
        <w:tblW w:w="0" w:type="auto"/>
        <w:tblLook w:val="04A0" w:firstRow="1" w:lastRow="0" w:firstColumn="1" w:lastColumn="0" w:noHBand="0" w:noVBand="1"/>
      </w:tblPr>
      <w:tblGrid>
        <w:gridCol w:w="8494"/>
      </w:tblGrid>
      <w:tr w:rsidR="0082288D" w14:paraId="658B8C77" w14:textId="77777777" w:rsidTr="0082288D">
        <w:tc>
          <w:tcPr>
            <w:tcW w:w="8494" w:type="dxa"/>
            <w:vAlign w:val="center"/>
          </w:tcPr>
          <w:p w14:paraId="1A590E70" w14:textId="77777777" w:rsidR="0082288D" w:rsidRPr="0082288D" w:rsidRDefault="0082288D" w:rsidP="0082288D">
            <w:pPr>
              <w:jc w:val="center"/>
              <w:rPr>
                <w:rFonts w:ascii="Calibri" w:hAnsi="Calibri" w:cs="Calibri"/>
                <w:b/>
                <w:sz w:val="32"/>
              </w:rPr>
            </w:pPr>
            <w:r w:rsidRPr="0082288D">
              <w:rPr>
                <w:rFonts w:ascii="Calibri" w:hAnsi="Calibri" w:cs="Calibri"/>
                <w:b/>
                <w:sz w:val="32"/>
              </w:rPr>
              <w:t>DATOS DE LA LICITACIÓN</w:t>
            </w:r>
          </w:p>
        </w:tc>
      </w:tr>
    </w:tbl>
    <w:p w14:paraId="3598B0C2" w14:textId="77777777" w:rsidR="00E87574" w:rsidRPr="0082288D" w:rsidRDefault="00E87574" w:rsidP="00140CB6">
      <w:pPr>
        <w:jc w:val="center"/>
        <w:rPr>
          <w:rFonts w:ascii="Calibri" w:hAnsi="Calibri" w:cs="Calibri"/>
          <w:b/>
        </w:rPr>
      </w:pPr>
    </w:p>
    <w:p w14:paraId="3DC1E229" w14:textId="77777777" w:rsidR="00E87574" w:rsidRPr="0082288D" w:rsidRDefault="00E87574" w:rsidP="00E87574">
      <w:pPr>
        <w:pStyle w:val="Default"/>
        <w:rPr>
          <w:rFonts w:ascii="Calibri" w:hAnsi="Calibri" w:cs="Calibri"/>
          <w:color w:val="auto"/>
          <w:sz w:val="23"/>
          <w:szCs w:val="23"/>
        </w:rPr>
      </w:pPr>
      <w:r w:rsidRPr="0082288D">
        <w:rPr>
          <w:rFonts w:ascii="Calibri" w:hAnsi="Calibri" w:cs="Calibri"/>
          <w:b/>
          <w:bCs/>
          <w:color w:val="auto"/>
          <w:sz w:val="23"/>
          <w:szCs w:val="23"/>
        </w:rPr>
        <w:t xml:space="preserve">1. OBJETO DE LA LICITACIÓN PÚBLICA </w:t>
      </w:r>
    </w:p>
    <w:p w14:paraId="2D221923" w14:textId="77777777" w:rsidR="00A952E0" w:rsidRDefault="00A952E0" w:rsidP="0082288D">
      <w:pPr>
        <w:pStyle w:val="Default"/>
        <w:jc w:val="both"/>
        <w:rPr>
          <w:rFonts w:ascii="Calibri" w:hAnsi="Calibri" w:cs="Calibri"/>
          <w:color w:val="auto"/>
          <w:sz w:val="22"/>
          <w:szCs w:val="22"/>
        </w:rPr>
      </w:pPr>
    </w:p>
    <w:p w14:paraId="293C0B3B" w14:textId="55B2548E" w:rsidR="00144EF1" w:rsidRPr="00BB5C9C" w:rsidRDefault="00144EF1" w:rsidP="00144EF1">
      <w:pPr>
        <w:autoSpaceDE w:val="0"/>
        <w:autoSpaceDN w:val="0"/>
        <w:adjustRightInd w:val="0"/>
        <w:spacing w:after="0"/>
        <w:jc w:val="both"/>
        <w:rPr>
          <w:rFonts w:ascii="Calibri" w:hAnsi="Calibri" w:cs="Calibri"/>
          <w:b/>
          <w:bCs/>
          <w:color w:val="000000"/>
        </w:rPr>
      </w:pPr>
      <w:r w:rsidRPr="00BB5C9C">
        <w:rPr>
          <w:rFonts w:ascii="Calibri" w:hAnsi="Calibri" w:cs="Calibri"/>
          <w:color w:val="000000"/>
        </w:rPr>
        <w:t>La UNIVERSIDAD NACIONAL DE VILLARRICA DEL ESPÍRITU SANTO - UNVES</w:t>
      </w:r>
      <w:r w:rsidRPr="00BB5C9C">
        <w:rPr>
          <w:rFonts w:ascii="Calibri" w:hAnsi="Calibri" w:cs="Calibri"/>
          <w:bCs/>
          <w:color w:val="000000"/>
        </w:rPr>
        <w:t>,</w:t>
      </w:r>
      <w:r w:rsidRPr="00BB5C9C">
        <w:rPr>
          <w:rFonts w:ascii="Calibri" w:hAnsi="Calibri" w:cs="Calibri"/>
          <w:b/>
          <w:bCs/>
          <w:color w:val="000000"/>
        </w:rPr>
        <w:t xml:space="preserve"> </w:t>
      </w:r>
      <w:r w:rsidRPr="00BB5C9C">
        <w:rPr>
          <w:rFonts w:ascii="Calibri" w:hAnsi="Calibri" w:cs="Calibri"/>
          <w:color w:val="000000"/>
        </w:rPr>
        <w:t xml:space="preserve">llama a LICITACIÓN para la </w:t>
      </w:r>
      <w:r w:rsidRPr="00BB5C9C">
        <w:rPr>
          <w:rFonts w:ascii="Calibri" w:hAnsi="Calibri" w:cs="Calibri"/>
          <w:b/>
          <w:bCs/>
          <w:color w:val="000000"/>
        </w:rPr>
        <w:t>CONCESIÓN Y EXPLOTACIÓN DEL</w:t>
      </w:r>
      <w:r>
        <w:rPr>
          <w:rFonts w:ascii="Calibri" w:hAnsi="Calibri" w:cs="Calibri"/>
          <w:b/>
          <w:bCs/>
          <w:color w:val="000000"/>
        </w:rPr>
        <w:t xml:space="preserve"> SERVICIO DEL COMEDOR UNIVERSITARIO DE LA UNVES</w:t>
      </w:r>
      <w:r w:rsidRPr="00BB5C9C">
        <w:rPr>
          <w:rFonts w:ascii="Calibri" w:hAnsi="Calibri" w:cs="Calibri"/>
          <w:bCs/>
          <w:color w:val="000000"/>
        </w:rPr>
        <w:t>,</w:t>
      </w:r>
      <w:r w:rsidRPr="00BB5C9C">
        <w:rPr>
          <w:rFonts w:ascii="Calibri" w:hAnsi="Calibri" w:cs="Calibri"/>
          <w:b/>
          <w:bCs/>
          <w:color w:val="000000"/>
        </w:rPr>
        <w:t xml:space="preserve"> </w:t>
      </w:r>
      <w:r w:rsidRPr="00BB5C9C">
        <w:rPr>
          <w:rFonts w:ascii="Calibri" w:hAnsi="Calibri" w:cs="Calibri"/>
          <w:color w:val="000000"/>
        </w:rPr>
        <w:t xml:space="preserve">por un periodo de </w:t>
      </w:r>
      <w:r>
        <w:rPr>
          <w:rFonts w:ascii="Calibri" w:hAnsi="Calibri" w:cs="Calibri"/>
          <w:color w:val="000000"/>
        </w:rPr>
        <w:t>cinco</w:t>
      </w:r>
      <w:r w:rsidRPr="00BB5C9C">
        <w:rPr>
          <w:rFonts w:ascii="Calibri" w:hAnsi="Calibri" w:cs="Calibri"/>
          <w:color w:val="000000"/>
        </w:rPr>
        <w:t xml:space="preserve"> (</w:t>
      </w:r>
      <w:r>
        <w:rPr>
          <w:rFonts w:ascii="Calibri" w:hAnsi="Calibri" w:cs="Calibri"/>
          <w:color w:val="000000"/>
        </w:rPr>
        <w:t>5</w:t>
      </w:r>
      <w:r w:rsidRPr="00BB5C9C">
        <w:rPr>
          <w:rFonts w:ascii="Calibri" w:hAnsi="Calibri" w:cs="Calibri"/>
          <w:color w:val="000000"/>
        </w:rPr>
        <w:t xml:space="preserve">) años contados a partir de la </w:t>
      </w:r>
      <w:r w:rsidR="00C508B7">
        <w:rPr>
          <w:rFonts w:ascii="Calibri" w:hAnsi="Calibri" w:cs="Calibri"/>
          <w:color w:val="000000"/>
        </w:rPr>
        <w:t>orden de inicio</w:t>
      </w:r>
      <w:r w:rsidRPr="00BB5C9C">
        <w:rPr>
          <w:rFonts w:ascii="Calibri" w:hAnsi="Calibri" w:cs="Calibri"/>
          <w:color w:val="000000"/>
        </w:rPr>
        <w:t>, la cual deberá prestar servicios de lunes a viernes de 07:00hs a 22:00hs. en horario continuado y los días sábados de 7:00 a 1</w:t>
      </w:r>
      <w:r w:rsidR="00064613">
        <w:rPr>
          <w:rFonts w:ascii="Calibri" w:hAnsi="Calibri" w:cs="Calibri"/>
          <w:color w:val="000000"/>
        </w:rPr>
        <w:t>5</w:t>
      </w:r>
      <w:r w:rsidRPr="00BB5C9C">
        <w:rPr>
          <w:rFonts w:ascii="Calibri" w:hAnsi="Calibri" w:cs="Calibri"/>
          <w:color w:val="000000"/>
        </w:rPr>
        <w:t xml:space="preserve">:00 </w:t>
      </w:r>
      <w:proofErr w:type="spellStart"/>
      <w:r w:rsidRPr="00BB5C9C">
        <w:rPr>
          <w:rFonts w:ascii="Calibri" w:hAnsi="Calibri" w:cs="Calibri"/>
          <w:color w:val="000000"/>
        </w:rPr>
        <w:t>hs</w:t>
      </w:r>
      <w:proofErr w:type="spellEnd"/>
      <w:r w:rsidRPr="00BB5C9C">
        <w:rPr>
          <w:rFonts w:ascii="Calibri" w:hAnsi="Calibri" w:cs="Calibri"/>
          <w:color w:val="000000"/>
        </w:rPr>
        <w:t>., salvo los días feriados, y comprenderá la atención a los estudiantes, docentes y funcionarios de la UNIVERSIDAD NACIONAL DE VILLARRICA DEL ESPÍRITU SANTO</w:t>
      </w:r>
      <w:r w:rsidRPr="00BB5C9C">
        <w:rPr>
          <w:rFonts w:ascii="Calibri" w:hAnsi="Calibri" w:cs="Calibri"/>
          <w:bCs/>
          <w:color w:val="000000"/>
        </w:rPr>
        <w:t>.</w:t>
      </w:r>
    </w:p>
    <w:p w14:paraId="520E1702" w14:textId="74D75042" w:rsidR="0025779B" w:rsidRDefault="0025779B" w:rsidP="0082288D">
      <w:pPr>
        <w:pStyle w:val="Default"/>
        <w:jc w:val="both"/>
        <w:rPr>
          <w:rFonts w:ascii="Calibri" w:hAnsi="Calibri" w:cs="Calibri"/>
          <w:color w:val="auto"/>
          <w:sz w:val="22"/>
          <w:szCs w:val="22"/>
        </w:rPr>
      </w:pPr>
    </w:p>
    <w:p w14:paraId="019598F3" w14:textId="77777777" w:rsidR="00E87574" w:rsidRPr="0082288D" w:rsidRDefault="00E87574" w:rsidP="0082288D">
      <w:pPr>
        <w:pStyle w:val="Default"/>
        <w:jc w:val="both"/>
        <w:rPr>
          <w:rFonts w:ascii="Calibri" w:hAnsi="Calibri" w:cs="Calibri"/>
          <w:color w:val="auto"/>
          <w:sz w:val="22"/>
          <w:szCs w:val="22"/>
        </w:rPr>
      </w:pPr>
    </w:p>
    <w:p w14:paraId="631940FF" w14:textId="77777777" w:rsidR="00E87574" w:rsidRPr="0082288D" w:rsidRDefault="00E87574" w:rsidP="00E87574">
      <w:pPr>
        <w:pStyle w:val="Default"/>
        <w:rPr>
          <w:rFonts w:ascii="Calibri" w:hAnsi="Calibri" w:cs="Calibri"/>
          <w:color w:val="auto"/>
          <w:sz w:val="23"/>
          <w:szCs w:val="23"/>
        </w:rPr>
      </w:pPr>
      <w:r w:rsidRPr="0082288D">
        <w:rPr>
          <w:rFonts w:ascii="Calibri" w:hAnsi="Calibri" w:cs="Calibri"/>
          <w:b/>
          <w:bCs/>
          <w:color w:val="auto"/>
          <w:sz w:val="23"/>
          <w:szCs w:val="23"/>
        </w:rPr>
        <w:t xml:space="preserve">2. QUIENES PUEDEN PARTICIPAR </w:t>
      </w:r>
    </w:p>
    <w:p w14:paraId="5ADF629C" w14:textId="77777777" w:rsidR="00E87574" w:rsidRPr="0082288D" w:rsidRDefault="00E87574" w:rsidP="00E87574">
      <w:pPr>
        <w:pStyle w:val="Default"/>
        <w:rPr>
          <w:rFonts w:ascii="Calibri" w:hAnsi="Calibri" w:cs="Calibri"/>
          <w:color w:val="auto"/>
          <w:sz w:val="23"/>
          <w:szCs w:val="23"/>
        </w:rPr>
      </w:pPr>
    </w:p>
    <w:p w14:paraId="46D6D629" w14:textId="21B8A89C" w:rsidR="00E87574" w:rsidRDefault="00E87574" w:rsidP="0025779B">
      <w:pPr>
        <w:pStyle w:val="Default"/>
        <w:jc w:val="both"/>
        <w:rPr>
          <w:rFonts w:ascii="Calibri" w:hAnsi="Calibri" w:cs="Calibri"/>
          <w:color w:val="auto"/>
          <w:sz w:val="22"/>
          <w:szCs w:val="22"/>
        </w:rPr>
      </w:pPr>
      <w:r w:rsidRPr="0082288D">
        <w:rPr>
          <w:rFonts w:ascii="Calibri" w:hAnsi="Calibri" w:cs="Calibri"/>
          <w:color w:val="auto"/>
          <w:sz w:val="22"/>
          <w:szCs w:val="22"/>
        </w:rPr>
        <w:t xml:space="preserve">Podrán participar todas las personas físicas o jurídicas, residentes en la República del Paraguay, que cumplan con todos los requisitos establecidos en las leyes vigentes y este Pliego de Bases y Condiciones, que tengan experiencia demostrable mínimo de </w:t>
      </w:r>
      <w:r w:rsidR="00815D7A">
        <w:rPr>
          <w:rFonts w:ascii="Calibri" w:hAnsi="Calibri" w:cs="Calibri"/>
          <w:color w:val="auto"/>
          <w:sz w:val="22"/>
          <w:szCs w:val="22"/>
        </w:rPr>
        <w:t>3</w:t>
      </w:r>
      <w:r w:rsidRPr="0082288D">
        <w:rPr>
          <w:rFonts w:ascii="Calibri" w:hAnsi="Calibri" w:cs="Calibri"/>
          <w:color w:val="auto"/>
          <w:sz w:val="22"/>
          <w:szCs w:val="22"/>
        </w:rPr>
        <w:t xml:space="preserve"> años </w:t>
      </w:r>
      <w:r w:rsidRPr="006C4B0F">
        <w:rPr>
          <w:rFonts w:ascii="Calibri" w:hAnsi="Calibri" w:cs="Calibri"/>
          <w:color w:val="auto"/>
          <w:sz w:val="22"/>
          <w:szCs w:val="22"/>
          <w:highlight w:val="yellow"/>
        </w:rPr>
        <w:t xml:space="preserve">en el ramo </w:t>
      </w:r>
      <w:r w:rsidR="001C3D34" w:rsidRPr="006C4B0F">
        <w:rPr>
          <w:rFonts w:ascii="Calibri" w:hAnsi="Calibri" w:cs="Calibri"/>
          <w:color w:val="auto"/>
          <w:sz w:val="22"/>
          <w:szCs w:val="22"/>
          <w:highlight w:val="yellow"/>
        </w:rPr>
        <w:t xml:space="preserve">de servicios </w:t>
      </w:r>
      <w:r w:rsidRPr="006C4B0F">
        <w:rPr>
          <w:rFonts w:ascii="Calibri" w:hAnsi="Calibri" w:cs="Calibri"/>
          <w:color w:val="auto"/>
          <w:sz w:val="22"/>
          <w:szCs w:val="22"/>
          <w:highlight w:val="yellow"/>
        </w:rPr>
        <w:t>gastronómico</w:t>
      </w:r>
      <w:r w:rsidRPr="0082288D">
        <w:rPr>
          <w:rFonts w:ascii="Calibri" w:hAnsi="Calibri" w:cs="Calibri"/>
          <w:color w:val="auto"/>
          <w:sz w:val="22"/>
          <w:szCs w:val="22"/>
        </w:rPr>
        <w:t xml:space="preserve">, que hayan desarrollado con anterioridad una actividad idéntica o similar a la que es objeto de ésta Licitación. </w:t>
      </w:r>
    </w:p>
    <w:p w14:paraId="3AE2B46B" w14:textId="77777777" w:rsidR="0025779B" w:rsidRPr="0082288D" w:rsidRDefault="0025779B" w:rsidP="0025779B">
      <w:pPr>
        <w:pStyle w:val="Default"/>
        <w:jc w:val="both"/>
        <w:rPr>
          <w:rFonts w:ascii="Calibri" w:hAnsi="Calibri" w:cs="Calibri"/>
          <w:color w:val="auto"/>
          <w:sz w:val="22"/>
          <w:szCs w:val="22"/>
        </w:rPr>
      </w:pPr>
    </w:p>
    <w:p w14:paraId="26303853" w14:textId="77777777" w:rsidR="00E87574" w:rsidRPr="0082288D" w:rsidRDefault="00E87574" w:rsidP="00E87574">
      <w:pPr>
        <w:pStyle w:val="Default"/>
        <w:rPr>
          <w:rFonts w:ascii="Calibri" w:hAnsi="Calibri" w:cs="Calibri"/>
          <w:color w:val="auto"/>
          <w:sz w:val="23"/>
          <w:szCs w:val="23"/>
        </w:rPr>
      </w:pPr>
      <w:r w:rsidRPr="0082288D">
        <w:rPr>
          <w:rFonts w:ascii="Calibri" w:hAnsi="Calibri" w:cs="Calibri"/>
          <w:b/>
          <w:bCs/>
          <w:color w:val="auto"/>
          <w:sz w:val="23"/>
          <w:szCs w:val="23"/>
        </w:rPr>
        <w:t xml:space="preserve">3. DOCUMENTOS QUE FORMAN PARTE DE LA LICITACIÓN </w:t>
      </w:r>
    </w:p>
    <w:p w14:paraId="22ED9E9F" w14:textId="77777777" w:rsidR="00E87574" w:rsidRPr="0082288D" w:rsidRDefault="00E87574" w:rsidP="00E87574">
      <w:pPr>
        <w:pStyle w:val="Default"/>
        <w:rPr>
          <w:rFonts w:ascii="Calibri" w:hAnsi="Calibri" w:cs="Calibri"/>
          <w:color w:val="auto"/>
          <w:sz w:val="23"/>
          <w:szCs w:val="23"/>
        </w:rPr>
      </w:pPr>
    </w:p>
    <w:p w14:paraId="10EB04C5" w14:textId="77777777" w:rsidR="00E87574" w:rsidRPr="0082288D" w:rsidRDefault="00E87574" w:rsidP="00E87574">
      <w:pPr>
        <w:pStyle w:val="Default"/>
        <w:rPr>
          <w:rFonts w:ascii="Calibri" w:hAnsi="Calibri" w:cs="Calibri"/>
          <w:color w:val="auto"/>
          <w:sz w:val="22"/>
          <w:szCs w:val="22"/>
        </w:rPr>
      </w:pPr>
      <w:r w:rsidRPr="0082288D">
        <w:rPr>
          <w:rFonts w:ascii="Calibri" w:hAnsi="Calibri" w:cs="Calibri"/>
          <w:color w:val="auto"/>
          <w:sz w:val="22"/>
          <w:szCs w:val="22"/>
        </w:rPr>
        <w:t xml:space="preserve">Constituyen documentos de este Licitación Pública los siguientes: </w:t>
      </w:r>
    </w:p>
    <w:p w14:paraId="2322A63A" w14:textId="77777777" w:rsidR="00E87574" w:rsidRPr="0082288D" w:rsidRDefault="00E87574" w:rsidP="00E87574">
      <w:pPr>
        <w:pStyle w:val="Default"/>
        <w:spacing w:after="21"/>
        <w:rPr>
          <w:rFonts w:ascii="Calibri" w:hAnsi="Calibri" w:cs="Calibri"/>
          <w:color w:val="auto"/>
          <w:sz w:val="22"/>
          <w:szCs w:val="22"/>
        </w:rPr>
      </w:pPr>
      <w:r w:rsidRPr="0082288D">
        <w:rPr>
          <w:rFonts w:ascii="Calibri" w:hAnsi="Calibri" w:cs="Calibri"/>
          <w:color w:val="auto"/>
          <w:sz w:val="22"/>
          <w:szCs w:val="22"/>
        </w:rPr>
        <w:t xml:space="preserve">a. Pliego de Bases y Condiciones con todos sus anexos. </w:t>
      </w:r>
    </w:p>
    <w:p w14:paraId="034FBC71" w14:textId="77777777" w:rsidR="00E87574" w:rsidRPr="0082288D" w:rsidRDefault="00E87574" w:rsidP="00E87574">
      <w:pPr>
        <w:pStyle w:val="Default"/>
        <w:spacing w:after="21"/>
        <w:rPr>
          <w:rFonts w:ascii="Calibri" w:hAnsi="Calibri" w:cs="Calibri"/>
          <w:color w:val="auto"/>
          <w:sz w:val="22"/>
          <w:szCs w:val="22"/>
        </w:rPr>
      </w:pPr>
      <w:r w:rsidRPr="0082288D">
        <w:rPr>
          <w:rFonts w:ascii="Calibri" w:hAnsi="Calibri" w:cs="Calibri"/>
          <w:color w:val="auto"/>
          <w:sz w:val="22"/>
          <w:szCs w:val="22"/>
        </w:rPr>
        <w:t xml:space="preserve">b. Especificaciones Técnicas. </w:t>
      </w:r>
    </w:p>
    <w:p w14:paraId="24FCE576" w14:textId="77777777" w:rsidR="00E87574" w:rsidRPr="0082288D" w:rsidRDefault="00E87574" w:rsidP="00E87574">
      <w:pPr>
        <w:pStyle w:val="Default"/>
        <w:spacing w:after="21"/>
        <w:rPr>
          <w:rFonts w:ascii="Calibri" w:hAnsi="Calibri" w:cs="Calibri"/>
          <w:color w:val="auto"/>
          <w:sz w:val="22"/>
          <w:szCs w:val="22"/>
        </w:rPr>
      </w:pPr>
      <w:r w:rsidRPr="0082288D">
        <w:rPr>
          <w:rFonts w:ascii="Calibri" w:hAnsi="Calibri" w:cs="Calibri"/>
          <w:color w:val="auto"/>
          <w:sz w:val="22"/>
          <w:szCs w:val="22"/>
        </w:rPr>
        <w:t xml:space="preserve">c. Comunicaciones Suplementarias, si las hubiere. </w:t>
      </w:r>
    </w:p>
    <w:p w14:paraId="29159B8C" w14:textId="44D1B79C" w:rsidR="00747CDA" w:rsidRDefault="00747CDA" w:rsidP="00747CDA">
      <w:pPr>
        <w:autoSpaceDE w:val="0"/>
        <w:autoSpaceDN w:val="0"/>
        <w:adjustRightInd w:val="0"/>
        <w:spacing w:after="0"/>
        <w:jc w:val="both"/>
        <w:rPr>
          <w:rFonts w:ascii="Calibri" w:hAnsi="Calibri" w:cs="Calibri"/>
          <w:color w:val="000000"/>
        </w:rPr>
      </w:pPr>
      <w:r>
        <w:rPr>
          <w:rFonts w:ascii="Calibri" w:hAnsi="Calibri" w:cs="Calibri"/>
          <w:color w:val="000000"/>
        </w:rPr>
        <w:t>d</w:t>
      </w:r>
      <w:r w:rsidRPr="00BB5C9C">
        <w:rPr>
          <w:rFonts w:ascii="Calibri" w:hAnsi="Calibri" w:cs="Calibri"/>
          <w:color w:val="000000"/>
        </w:rPr>
        <w:t>. Adendas y/o Circulares si las hubiere.</w:t>
      </w:r>
    </w:p>
    <w:p w14:paraId="3C7DB01E" w14:textId="6CE5BCAF" w:rsidR="006C4B0F" w:rsidRPr="00BB5C9C" w:rsidRDefault="006C4B0F" w:rsidP="00747CDA">
      <w:pPr>
        <w:autoSpaceDE w:val="0"/>
        <w:autoSpaceDN w:val="0"/>
        <w:adjustRightInd w:val="0"/>
        <w:spacing w:after="0"/>
        <w:jc w:val="both"/>
        <w:rPr>
          <w:rFonts w:ascii="Calibri" w:hAnsi="Calibri" w:cs="Calibri"/>
          <w:color w:val="000000"/>
        </w:rPr>
      </w:pPr>
      <w:r>
        <w:rPr>
          <w:rFonts w:ascii="Calibri" w:hAnsi="Calibri" w:cs="Calibri"/>
          <w:color w:val="000000"/>
        </w:rPr>
        <w:t>e. Contrato.</w:t>
      </w:r>
    </w:p>
    <w:p w14:paraId="16F68A1B" w14:textId="77777777" w:rsidR="00E87574" w:rsidRPr="0082288D" w:rsidRDefault="00E87574" w:rsidP="00E87574">
      <w:pPr>
        <w:pStyle w:val="Default"/>
        <w:rPr>
          <w:rFonts w:ascii="Calibri" w:hAnsi="Calibri" w:cs="Calibri"/>
          <w:color w:val="auto"/>
          <w:sz w:val="22"/>
          <w:szCs w:val="22"/>
        </w:rPr>
      </w:pPr>
    </w:p>
    <w:p w14:paraId="0B1CEC01" w14:textId="77777777" w:rsidR="00E87574" w:rsidRDefault="00E87574" w:rsidP="001D7124">
      <w:pPr>
        <w:pStyle w:val="Default"/>
        <w:jc w:val="both"/>
        <w:rPr>
          <w:rFonts w:ascii="Calibri" w:hAnsi="Calibri" w:cs="Calibri"/>
          <w:color w:val="auto"/>
          <w:sz w:val="22"/>
          <w:szCs w:val="22"/>
        </w:rPr>
      </w:pPr>
      <w:r w:rsidRPr="0082288D">
        <w:rPr>
          <w:rFonts w:ascii="Calibri" w:hAnsi="Calibri" w:cs="Calibri"/>
          <w:color w:val="auto"/>
          <w:sz w:val="22"/>
          <w:szCs w:val="22"/>
        </w:rPr>
        <w:t xml:space="preserve">Las empresas declaran por este medio que conocen y aceptan todos los documentos de la presente Licitación, así como toda la información suministrada por la </w:t>
      </w:r>
      <w:r w:rsidR="001D7124">
        <w:rPr>
          <w:rFonts w:ascii="Calibri" w:hAnsi="Calibri" w:cs="Calibri"/>
          <w:color w:val="auto"/>
          <w:sz w:val="22"/>
          <w:szCs w:val="22"/>
        </w:rPr>
        <w:t>Universidad Nacional de Villarrica del Espíritu Santo UNVES.</w:t>
      </w:r>
      <w:r w:rsidRPr="0082288D">
        <w:rPr>
          <w:rFonts w:ascii="Calibri" w:hAnsi="Calibri" w:cs="Calibri"/>
          <w:color w:val="auto"/>
          <w:sz w:val="22"/>
          <w:szCs w:val="22"/>
        </w:rPr>
        <w:t xml:space="preserve"> </w:t>
      </w:r>
      <w:r w:rsidR="00C203DE" w:rsidRPr="0082288D">
        <w:rPr>
          <w:rFonts w:ascii="Calibri" w:hAnsi="Calibri" w:cs="Calibri"/>
        </w:rPr>
        <w:t>Es responsabilidad del oferente examinar todos los documentos y la información de la licitación que obren en el mismo.</w:t>
      </w:r>
      <w:r w:rsidR="00C203DE">
        <w:rPr>
          <w:rFonts w:ascii="Calibri" w:hAnsi="Calibri" w:cs="Calibri"/>
        </w:rPr>
        <w:t xml:space="preserve"> </w:t>
      </w:r>
      <w:r w:rsidRPr="0082288D">
        <w:rPr>
          <w:rFonts w:ascii="Calibri" w:hAnsi="Calibri" w:cs="Calibri"/>
          <w:color w:val="auto"/>
          <w:sz w:val="22"/>
          <w:szCs w:val="22"/>
        </w:rPr>
        <w:t xml:space="preserve">Para tal efecto examinarán la totalidad de los documentos, informándose sobre el contenido de los mismos y demás condiciones exigidas por este Pliego de Bases y Condiciones. </w:t>
      </w:r>
    </w:p>
    <w:p w14:paraId="6F968CB2" w14:textId="77777777" w:rsidR="001D7124" w:rsidRPr="0082288D" w:rsidRDefault="001D7124" w:rsidP="001D7124">
      <w:pPr>
        <w:pStyle w:val="Default"/>
        <w:jc w:val="both"/>
        <w:rPr>
          <w:rFonts w:ascii="Calibri" w:hAnsi="Calibri" w:cs="Calibri"/>
          <w:color w:val="auto"/>
          <w:sz w:val="22"/>
          <w:szCs w:val="22"/>
        </w:rPr>
      </w:pPr>
    </w:p>
    <w:p w14:paraId="7DA07A8D" w14:textId="77777777" w:rsidR="00E87574" w:rsidRPr="0082288D" w:rsidRDefault="00E87574" w:rsidP="00E87574">
      <w:pPr>
        <w:pStyle w:val="Default"/>
        <w:rPr>
          <w:rFonts w:ascii="Calibri" w:hAnsi="Calibri" w:cs="Calibri"/>
          <w:color w:val="auto"/>
          <w:sz w:val="23"/>
          <w:szCs w:val="23"/>
        </w:rPr>
      </w:pPr>
      <w:r w:rsidRPr="0082288D">
        <w:rPr>
          <w:rFonts w:ascii="Calibri" w:hAnsi="Calibri" w:cs="Calibri"/>
          <w:b/>
          <w:bCs/>
          <w:color w:val="auto"/>
          <w:sz w:val="23"/>
          <w:szCs w:val="23"/>
        </w:rPr>
        <w:t xml:space="preserve">4. PUBLICACIÓN DEL LLAMADO A LICITACIÓN PÚBLICA </w:t>
      </w:r>
    </w:p>
    <w:p w14:paraId="108A7706" w14:textId="77777777" w:rsidR="00E87574" w:rsidRPr="0082288D" w:rsidRDefault="00E87574" w:rsidP="00E87574">
      <w:pPr>
        <w:pStyle w:val="Default"/>
        <w:rPr>
          <w:rFonts w:ascii="Calibri" w:hAnsi="Calibri" w:cs="Calibri"/>
          <w:color w:val="auto"/>
          <w:sz w:val="23"/>
          <w:szCs w:val="23"/>
        </w:rPr>
      </w:pPr>
    </w:p>
    <w:p w14:paraId="2B04E823" w14:textId="5E354006" w:rsidR="00E87574" w:rsidRDefault="00E87574" w:rsidP="00E87574">
      <w:pPr>
        <w:pStyle w:val="Default"/>
        <w:rPr>
          <w:rFonts w:ascii="Calibri" w:hAnsi="Calibri" w:cs="Calibri"/>
          <w:color w:val="auto"/>
          <w:sz w:val="22"/>
          <w:szCs w:val="22"/>
        </w:rPr>
      </w:pPr>
      <w:r w:rsidRPr="0082288D">
        <w:rPr>
          <w:rFonts w:ascii="Calibri" w:hAnsi="Calibri" w:cs="Calibri"/>
          <w:color w:val="auto"/>
          <w:sz w:val="22"/>
          <w:szCs w:val="22"/>
        </w:rPr>
        <w:t xml:space="preserve">La Convocatoria a Licitación Pública se realizará </w:t>
      </w:r>
      <w:r w:rsidR="00D17F01">
        <w:rPr>
          <w:rFonts w:ascii="Calibri" w:hAnsi="Calibri" w:cs="Calibri"/>
          <w:color w:val="auto"/>
          <w:sz w:val="22"/>
          <w:szCs w:val="22"/>
        </w:rPr>
        <w:t xml:space="preserve">en 2 (dos) periódicos de circulación nacional y en </w:t>
      </w:r>
      <w:r w:rsidR="00747CDA">
        <w:rPr>
          <w:rFonts w:ascii="Calibri" w:hAnsi="Calibri" w:cs="Calibri"/>
          <w:color w:val="auto"/>
          <w:sz w:val="22"/>
          <w:szCs w:val="22"/>
        </w:rPr>
        <w:t xml:space="preserve">la página web de la Institución: </w:t>
      </w:r>
      <w:hyperlink r:id="rId9" w:history="1">
        <w:r w:rsidR="00747CDA" w:rsidRPr="001A2021">
          <w:rPr>
            <w:rStyle w:val="Hipervnculo"/>
            <w:rFonts w:ascii="Calibri" w:hAnsi="Calibri" w:cs="Calibri"/>
            <w:sz w:val="22"/>
            <w:szCs w:val="22"/>
          </w:rPr>
          <w:t>www.unves.edu.py</w:t>
        </w:r>
      </w:hyperlink>
      <w:r w:rsidR="00747CDA">
        <w:rPr>
          <w:rFonts w:ascii="Calibri" w:hAnsi="Calibri" w:cs="Calibri"/>
          <w:color w:val="auto"/>
          <w:sz w:val="22"/>
          <w:szCs w:val="22"/>
        </w:rPr>
        <w:t xml:space="preserve"> y las redes sociales oficiales</w:t>
      </w:r>
      <w:r w:rsidR="00D17F01">
        <w:rPr>
          <w:rFonts w:ascii="Calibri" w:hAnsi="Calibri" w:cs="Calibri"/>
          <w:color w:val="auto"/>
          <w:sz w:val="22"/>
          <w:szCs w:val="22"/>
        </w:rPr>
        <w:t>.</w:t>
      </w:r>
      <w:r w:rsidRPr="0082288D">
        <w:rPr>
          <w:rFonts w:ascii="Calibri" w:hAnsi="Calibri" w:cs="Calibri"/>
          <w:color w:val="auto"/>
          <w:sz w:val="22"/>
          <w:szCs w:val="22"/>
        </w:rPr>
        <w:t xml:space="preserve"> </w:t>
      </w:r>
    </w:p>
    <w:p w14:paraId="764A6113" w14:textId="77777777" w:rsidR="00D37600" w:rsidRPr="0082288D" w:rsidRDefault="00D37600" w:rsidP="00E87574">
      <w:pPr>
        <w:pStyle w:val="Default"/>
        <w:rPr>
          <w:rFonts w:ascii="Calibri" w:hAnsi="Calibri" w:cs="Calibri"/>
          <w:color w:val="auto"/>
          <w:sz w:val="22"/>
          <w:szCs w:val="22"/>
        </w:rPr>
      </w:pPr>
    </w:p>
    <w:p w14:paraId="1E7B185B" w14:textId="77777777" w:rsidR="00E87574" w:rsidRPr="0082288D" w:rsidRDefault="00E87574" w:rsidP="00E87574">
      <w:pPr>
        <w:pStyle w:val="Default"/>
        <w:rPr>
          <w:rFonts w:ascii="Calibri" w:hAnsi="Calibri" w:cs="Calibri"/>
          <w:color w:val="auto"/>
          <w:sz w:val="23"/>
          <w:szCs w:val="23"/>
        </w:rPr>
      </w:pPr>
      <w:r w:rsidRPr="0082288D">
        <w:rPr>
          <w:rFonts w:ascii="Calibri" w:hAnsi="Calibri" w:cs="Calibri"/>
          <w:b/>
          <w:bCs/>
          <w:color w:val="auto"/>
          <w:sz w:val="23"/>
          <w:szCs w:val="23"/>
        </w:rPr>
        <w:t xml:space="preserve">5. FECHA DEL LLAMADO A CONCURSO Y PLAZOS </w:t>
      </w:r>
    </w:p>
    <w:p w14:paraId="736217AC" w14:textId="77777777" w:rsidR="00E87574" w:rsidRPr="0082288D" w:rsidRDefault="00E87574" w:rsidP="00E87574">
      <w:pPr>
        <w:pStyle w:val="Default"/>
        <w:rPr>
          <w:rFonts w:ascii="Calibri" w:hAnsi="Calibri" w:cs="Calibri"/>
          <w:color w:val="auto"/>
          <w:sz w:val="23"/>
          <w:szCs w:val="23"/>
        </w:rPr>
      </w:pPr>
    </w:p>
    <w:p w14:paraId="04F9EAB2" w14:textId="575CFA91" w:rsidR="00A76030" w:rsidRDefault="00E87574" w:rsidP="00A76030">
      <w:pPr>
        <w:pStyle w:val="Default"/>
        <w:jc w:val="both"/>
        <w:rPr>
          <w:rFonts w:ascii="Calibri" w:hAnsi="Calibri" w:cs="Calibri"/>
          <w:color w:val="auto"/>
          <w:sz w:val="22"/>
          <w:szCs w:val="22"/>
        </w:rPr>
      </w:pPr>
      <w:r w:rsidRPr="0082288D">
        <w:rPr>
          <w:rFonts w:ascii="Calibri" w:hAnsi="Calibri" w:cs="Calibri"/>
          <w:color w:val="auto"/>
          <w:sz w:val="22"/>
          <w:szCs w:val="22"/>
        </w:rPr>
        <w:t>*</w:t>
      </w:r>
      <w:r w:rsidR="00A76030">
        <w:rPr>
          <w:rFonts w:ascii="Calibri" w:hAnsi="Calibri" w:cs="Calibri"/>
          <w:color w:val="auto"/>
          <w:sz w:val="22"/>
          <w:szCs w:val="22"/>
        </w:rPr>
        <w:t>Publicación del aviso de la Licitación Pública por 3 (tres) días corridos en 2 (dos) periódicos de circulación nacional</w:t>
      </w:r>
      <w:r w:rsidR="00A76030" w:rsidRPr="00A76030">
        <w:t xml:space="preserve"> </w:t>
      </w:r>
      <w:r w:rsidR="00A76030" w:rsidRPr="00A76030">
        <w:rPr>
          <w:rFonts w:ascii="Calibri" w:hAnsi="Calibri" w:cs="Calibri"/>
          <w:color w:val="auto"/>
          <w:sz w:val="22"/>
          <w:szCs w:val="22"/>
        </w:rPr>
        <w:t>del día miércoles 23 de marzo de 2022 hasta el día viernes 25 de marzo de 2022</w:t>
      </w:r>
    </w:p>
    <w:p w14:paraId="15331FAB" w14:textId="73AB208B" w:rsidR="00E87574" w:rsidRDefault="00A76030" w:rsidP="001D0B40">
      <w:pPr>
        <w:pStyle w:val="Default"/>
        <w:jc w:val="both"/>
        <w:rPr>
          <w:rFonts w:ascii="Calibri" w:hAnsi="Calibri" w:cs="Calibri"/>
          <w:color w:val="auto"/>
          <w:sz w:val="22"/>
          <w:szCs w:val="22"/>
        </w:rPr>
      </w:pPr>
      <w:r>
        <w:rPr>
          <w:rFonts w:ascii="Calibri" w:hAnsi="Calibri" w:cs="Calibri"/>
          <w:color w:val="auto"/>
          <w:sz w:val="22"/>
          <w:szCs w:val="22"/>
        </w:rPr>
        <w:t>*</w:t>
      </w:r>
      <w:r w:rsidR="00E87574" w:rsidRPr="0082288D">
        <w:rPr>
          <w:rFonts w:ascii="Calibri" w:hAnsi="Calibri" w:cs="Calibri"/>
          <w:b/>
          <w:bCs/>
          <w:color w:val="auto"/>
          <w:sz w:val="22"/>
          <w:szCs w:val="22"/>
        </w:rPr>
        <w:t xml:space="preserve">Publicación del aviso de la Licitación Pública en </w:t>
      </w:r>
      <w:r w:rsidR="00747CDA">
        <w:rPr>
          <w:rFonts w:ascii="Calibri" w:hAnsi="Calibri" w:cs="Calibri"/>
          <w:b/>
          <w:bCs/>
          <w:color w:val="auto"/>
          <w:sz w:val="22"/>
          <w:szCs w:val="22"/>
        </w:rPr>
        <w:t xml:space="preserve">la página web de la institución </w:t>
      </w:r>
      <w:hyperlink r:id="rId10" w:history="1">
        <w:r w:rsidR="00747CDA" w:rsidRPr="001A2021">
          <w:rPr>
            <w:rStyle w:val="Hipervnculo"/>
            <w:rFonts w:ascii="Calibri" w:hAnsi="Calibri" w:cs="Calibri"/>
            <w:b/>
            <w:bCs/>
            <w:sz w:val="22"/>
            <w:szCs w:val="22"/>
          </w:rPr>
          <w:t>www.unves.edu.py</w:t>
        </w:r>
      </w:hyperlink>
      <w:r w:rsidR="00747CDA">
        <w:rPr>
          <w:rFonts w:ascii="Calibri" w:hAnsi="Calibri" w:cs="Calibri"/>
          <w:b/>
          <w:bCs/>
          <w:color w:val="auto"/>
          <w:sz w:val="22"/>
          <w:szCs w:val="22"/>
        </w:rPr>
        <w:t xml:space="preserve"> y redes sociales oficiales</w:t>
      </w:r>
      <w:r w:rsidR="00E87574" w:rsidRPr="0082288D">
        <w:rPr>
          <w:rFonts w:ascii="Calibri" w:hAnsi="Calibri" w:cs="Calibri"/>
          <w:b/>
          <w:bCs/>
          <w:color w:val="auto"/>
          <w:sz w:val="22"/>
          <w:szCs w:val="22"/>
        </w:rPr>
        <w:t xml:space="preserve">: </w:t>
      </w:r>
      <w:r w:rsidR="00E87574" w:rsidRPr="0082288D">
        <w:rPr>
          <w:rFonts w:ascii="Calibri" w:hAnsi="Calibri" w:cs="Calibri"/>
          <w:color w:val="auto"/>
          <w:sz w:val="22"/>
          <w:szCs w:val="22"/>
        </w:rPr>
        <w:t xml:space="preserve">del día </w:t>
      </w:r>
      <w:r w:rsidR="003E22E8" w:rsidRPr="00A76030">
        <w:rPr>
          <w:rFonts w:ascii="Calibri" w:hAnsi="Calibri" w:cs="Calibri"/>
          <w:color w:val="auto"/>
          <w:sz w:val="22"/>
          <w:szCs w:val="22"/>
        </w:rPr>
        <w:t>miércoles</w:t>
      </w:r>
      <w:r w:rsidR="00E87574" w:rsidRPr="00A76030">
        <w:rPr>
          <w:rFonts w:ascii="Calibri" w:hAnsi="Calibri" w:cs="Calibri"/>
          <w:color w:val="auto"/>
          <w:sz w:val="22"/>
          <w:szCs w:val="22"/>
        </w:rPr>
        <w:t xml:space="preserve"> </w:t>
      </w:r>
      <w:r w:rsidRPr="00A76030">
        <w:rPr>
          <w:rFonts w:ascii="Calibri" w:hAnsi="Calibri" w:cs="Calibri"/>
          <w:color w:val="auto"/>
          <w:sz w:val="22"/>
          <w:szCs w:val="22"/>
        </w:rPr>
        <w:t>23</w:t>
      </w:r>
      <w:r w:rsidR="00E87574" w:rsidRPr="00A76030">
        <w:rPr>
          <w:rFonts w:ascii="Calibri" w:hAnsi="Calibri" w:cs="Calibri"/>
          <w:color w:val="auto"/>
          <w:sz w:val="22"/>
          <w:szCs w:val="22"/>
        </w:rPr>
        <w:t xml:space="preserve"> de </w:t>
      </w:r>
      <w:r w:rsidR="003E22E8" w:rsidRPr="00A76030">
        <w:rPr>
          <w:rFonts w:ascii="Calibri" w:hAnsi="Calibri" w:cs="Calibri"/>
          <w:color w:val="auto"/>
          <w:sz w:val="22"/>
          <w:szCs w:val="22"/>
        </w:rPr>
        <w:t>marzo</w:t>
      </w:r>
      <w:r w:rsidR="00E87574" w:rsidRPr="0082288D">
        <w:rPr>
          <w:rFonts w:ascii="Calibri" w:hAnsi="Calibri" w:cs="Calibri"/>
          <w:color w:val="auto"/>
          <w:sz w:val="22"/>
          <w:szCs w:val="22"/>
        </w:rPr>
        <w:t xml:space="preserve"> de 20</w:t>
      </w:r>
      <w:r w:rsidR="003E22E8">
        <w:rPr>
          <w:rFonts w:ascii="Calibri" w:hAnsi="Calibri" w:cs="Calibri"/>
          <w:color w:val="auto"/>
          <w:sz w:val="22"/>
          <w:szCs w:val="22"/>
        </w:rPr>
        <w:t>22</w:t>
      </w:r>
      <w:r w:rsidR="00E87574" w:rsidRPr="0082288D">
        <w:rPr>
          <w:rFonts w:ascii="Calibri" w:hAnsi="Calibri" w:cs="Calibri"/>
          <w:color w:val="auto"/>
          <w:sz w:val="22"/>
          <w:szCs w:val="22"/>
        </w:rPr>
        <w:t xml:space="preserve"> hasta el día </w:t>
      </w:r>
      <w:r w:rsidR="003E22E8" w:rsidRPr="00B74F68">
        <w:rPr>
          <w:rFonts w:ascii="Calibri" w:hAnsi="Calibri" w:cs="Calibri"/>
          <w:color w:val="auto"/>
          <w:sz w:val="22"/>
          <w:szCs w:val="22"/>
        </w:rPr>
        <w:t>viernes</w:t>
      </w:r>
      <w:r w:rsidR="00E87574" w:rsidRPr="00B74F68">
        <w:rPr>
          <w:rFonts w:ascii="Calibri" w:hAnsi="Calibri" w:cs="Calibri"/>
          <w:color w:val="auto"/>
          <w:sz w:val="22"/>
          <w:szCs w:val="22"/>
        </w:rPr>
        <w:t xml:space="preserve"> </w:t>
      </w:r>
      <w:r w:rsidRPr="00B74F68">
        <w:rPr>
          <w:rFonts w:ascii="Calibri" w:hAnsi="Calibri" w:cs="Calibri"/>
          <w:color w:val="auto"/>
          <w:sz w:val="22"/>
          <w:szCs w:val="22"/>
        </w:rPr>
        <w:t>25</w:t>
      </w:r>
      <w:r w:rsidR="00E87574" w:rsidRPr="00B74F68">
        <w:rPr>
          <w:rFonts w:ascii="Calibri" w:hAnsi="Calibri" w:cs="Calibri"/>
          <w:color w:val="auto"/>
          <w:sz w:val="22"/>
          <w:szCs w:val="22"/>
        </w:rPr>
        <w:t xml:space="preserve"> de </w:t>
      </w:r>
      <w:r w:rsidR="003E22E8" w:rsidRPr="00B74F68">
        <w:rPr>
          <w:rFonts w:ascii="Calibri" w:hAnsi="Calibri" w:cs="Calibri"/>
          <w:color w:val="auto"/>
          <w:sz w:val="22"/>
          <w:szCs w:val="22"/>
        </w:rPr>
        <w:t>marzo</w:t>
      </w:r>
      <w:r w:rsidR="00E87574" w:rsidRPr="0082288D">
        <w:rPr>
          <w:rFonts w:ascii="Calibri" w:hAnsi="Calibri" w:cs="Calibri"/>
          <w:color w:val="auto"/>
          <w:sz w:val="22"/>
          <w:szCs w:val="22"/>
        </w:rPr>
        <w:t xml:space="preserve"> de 20</w:t>
      </w:r>
      <w:r w:rsidR="003E22E8">
        <w:rPr>
          <w:rFonts w:ascii="Calibri" w:hAnsi="Calibri" w:cs="Calibri"/>
          <w:color w:val="auto"/>
          <w:sz w:val="22"/>
          <w:szCs w:val="22"/>
        </w:rPr>
        <w:t>22</w:t>
      </w:r>
      <w:r w:rsidR="00E87574" w:rsidRPr="0082288D">
        <w:rPr>
          <w:rFonts w:ascii="Calibri" w:hAnsi="Calibri" w:cs="Calibri"/>
          <w:color w:val="auto"/>
          <w:sz w:val="22"/>
          <w:szCs w:val="22"/>
        </w:rPr>
        <w:t xml:space="preserve">. </w:t>
      </w:r>
    </w:p>
    <w:p w14:paraId="65529219" w14:textId="77777777" w:rsidR="001D0B40" w:rsidRPr="0082288D" w:rsidRDefault="001D0B40" w:rsidP="001D0B40">
      <w:pPr>
        <w:pStyle w:val="Default"/>
        <w:jc w:val="both"/>
        <w:rPr>
          <w:rFonts w:ascii="Calibri" w:hAnsi="Calibri" w:cs="Calibri"/>
          <w:color w:val="auto"/>
          <w:sz w:val="22"/>
          <w:szCs w:val="22"/>
        </w:rPr>
      </w:pPr>
    </w:p>
    <w:p w14:paraId="2BBBC504" w14:textId="751D8B5D" w:rsidR="00E87574" w:rsidRDefault="00E87574" w:rsidP="001D0B40">
      <w:pPr>
        <w:pStyle w:val="Default"/>
        <w:jc w:val="both"/>
        <w:rPr>
          <w:rFonts w:ascii="Calibri" w:hAnsi="Calibri" w:cs="Calibri"/>
          <w:color w:val="auto"/>
          <w:sz w:val="22"/>
          <w:szCs w:val="22"/>
        </w:rPr>
      </w:pPr>
      <w:r w:rsidRPr="0082288D">
        <w:rPr>
          <w:rFonts w:ascii="Calibri" w:hAnsi="Calibri" w:cs="Calibri"/>
          <w:color w:val="auto"/>
          <w:sz w:val="22"/>
          <w:szCs w:val="22"/>
        </w:rPr>
        <w:t xml:space="preserve">* </w:t>
      </w:r>
      <w:r w:rsidRPr="0082288D">
        <w:rPr>
          <w:rFonts w:ascii="Calibri" w:hAnsi="Calibri" w:cs="Calibri"/>
          <w:b/>
          <w:bCs/>
          <w:color w:val="auto"/>
          <w:sz w:val="22"/>
          <w:szCs w:val="22"/>
        </w:rPr>
        <w:t xml:space="preserve">Disponibilidad del pliego de Bases y Condiciones: </w:t>
      </w:r>
      <w:r w:rsidRPr="0082288D">
        <w:rPr>
          <w:rFonts w:ascii="Calibri" w:hAnsi="Calibri" w:cs="Calibri"/>
          <w:color w:val="auto"/>
          <w:sz w:val="22"/>
          <w:szCs w:val="22"/>
        </w:rPr>
        <w:t xml:space="preserve">desde el día </w:t>
      </w:r>
      <w:r w:rsidR="00875C85">
        <w:rPr>
          <w:rFonts w:ascii="Calibri" w:hAnsi="Calibri" w:cs="Calibri"/>
          <w:color w:val="auto"/>
          <w:sz w:val="22"/>
          <w:szCs w:val="22"/>
        </w:rPr>
        <w:t>miércoles</w:t>
      </w:r>
      <w:r w:rsidRPr="0082288D">
        <w:rPr>
          <w:rFonts w:ascii="Calibri" w:hAnsi="Calibri" w:cs="Calibri"/>
          <w:color w:val="auto"/>
          <w:sz w:val="22"/>
          <w:szCs w:val="22"/>
        </w:rPr>
        <w:t xml:space="preserve"> </w:t>
      </w:r>
      <w:r w:rsidR="00B3254F">
        <w:rPr>
          <w:rFonts w:ascii="Calibri" w:hAnsi="Calibri" w:cs="Calibri"/>
          <w:color w:val="auto"/>
          <w:sz w:val="22"/>
          <w:szCs w:val="22"/>
        </w:rPr>
        <w:t>23</w:t>
      </w:r>
      <w:r w:rsidRPr="0082288D">
        <w:rPr>
          <w:rFonts w:ascii="Calibri" w:hAnsi="Calibri" w:cs="Calibri"/>
          <w:color w:val="auto"/>
          <w:sz w:val="22"/>
          <w:szCs w:val="22"/>
        </w:rPr>
        <w:t xml:space="preserve"> de </w:t>
      </w:r>
      <w:r w:rsidR="00875C85">
        <w:rPr>
          <w:rFonts w:ascii="Calibri" w:hAnsi="Calibri" w:cs="Calibri"/>
          <w:color w:val="auto"/>
          <w:sz w:val="22"/>
          <w:szCs w:val="22"/>
        </w:rPr>
        <w:t>marzo</w:t>
      </w:r>
      <w:r w:rsidRPr="0082288D">
        <w:rPr>
          <w:rFonts w:ascii="Calibri" w:hAnsi="Calibri" w:cs="Calibri"/>
          <w:color w:val="auto"/>
          <w:sz w:val="22"/>
          <w:szCs w:val="22"/>
        </w:rPr>
        <w:t xml:space="preserve"> de 20</w:t>
      </w:r>
      <w:r w:rsidR="00875C85">
        <w:rPr>
          <w:rFonts w:ascii="Calibri" w:hAnsi="Calibri" w:cs="Calibri"/>
          <w:color w:val="auto"/>
          <w:sz w:val="22"/>
          <w:szCs w:val="22"/>
        </w:rPr>
        <w:t>22</w:t>
      </w:r>
      <w:r w:rsidRPr="0082288D">
        <w:rPr>
          <w:rFonts w:ascii="Calibri" w:hAnsi="Calibri" w:cs="Calibri"/>
          <w:color w:val="auto"/>
          <w:sz w:val="22"/>
          <w:szCs w:val="22"/>
        </w:rPr>
        <w:t xml:space="preserve"> hasta el día viernes </w:t>
      </w:r>
      <w:r w:rsidR="00B3254F">
        <w:rPr>
          <w:rFonts w:ascii="Calibri" w:hAnsi="Calibri" w:cs="Calibri"/>
          <w:color w:val="auto"/>
          <w:sz w:val="22"/>
          <w:szCs w:val="22"/>
        </w:rPr>
        <w:t>25</w:t>
      </w:r>
      <w:r w:rsidRPr="0082288D">
        <w:rPr>
          <w:rFonts w:ascii="Calibri" w:hAnsi="Calibri" w:cs="Calibri"/>
          <w:color w:val="auto"/>
          <w:sz w:val="22"/>
          <w:szCs w:val="22"/>
        </w:rPr>
        <w:t xml:space="preserve"> de </w:t>
      </w:r>
      <w:r w:rsidR="00875C85">
        <w:rPr>
          <w:rFonts w:ascii="Calibri" w:hAnsi="Calibri" w:cs="Calibri"/>
          <w:color w:val="auto"/>
          <w:sz w:val="22"/>
          <w:szCs w:val="22"/>
        </w:rPr>
        <w:t>marzo</w:t>
      </w:r>
      <w:r w:rsidRPr="0082288D">
        <w:rPr>
          <w:rFonts w:ascii="Calibri" w:hAnsi="Calibri" w:cs="Calibri"/>
          <w:color w:val="auto"/>
          <w:sz w:val="22"/>
          <w:szCs w:val="22"/>
        </w:rPr>
        <w:t xml:space="preserve"> de 20</w:t>
      </w:r>
      <w:r w:rsidR="00875C85">
        <w:rPr>
          <w:rFonts w:ascii="Calibri" w:hAnsi="Calibri" w:cs="Calibri"/>
          <w:color w:val="auto"/>
          <w:sz w:val="22"/>
          <w:szCs w:val="22"/>
        </w:rPr>
        <w:t>22</w:t>
      </w:r>
      <w:r w:rsidRPr="0082288D">
        <w:rPr>
          <w:rFonts w:ascii="Calibri" w:hAnsi="Calibri" w:cs="Calibri"/>
          <w:color w:val="auto"/>
          <w:sz w:val="22"/>
          <w:szCs w:val="22"/>
        </w:rPr>
        <w:t xml:space="preserve">. El mismo será indistintamente publicado en el sitio web de la </w:t>
      </w:r>
      <w:r w:rsidR="00875C85">
        <w:rPr>
          <w:rFonts w:ascii="Calibri" w:hAnsi="Calibri" w:cs="Calibri"/>
          <w:color w:val="auto"/>
          <w:sz w:val="22"/>
          <w:szCs w:val="22"/>
        </w:rPr>
        <w:t>UNVES</w:t>
      </w:r>
      <w:r w:rsidRPr="0082288D">
        <w:rPr>
          <w:rFonts w:ascii="Calibri" w:hAnsi="Calibri" w:cs="Calibri"/>
          <w:color w:val="auto"/>
          <w:sz w:val="22"/>
          <w:szCs w:val="22"/>
        </w:rPr>
        <w:t xml:space="preserve"> </w:t>
      </w:r>
      <w:hyperlink r:id="rId11" w:history="1">
        <w:r w:rsidR="009700FE" w:rsidRPr="0069038F">
          <w:rPr>
            <w:rStyle w:val="Hipervnculo"/>
            <w:rFonts w:ascii="Calibri" w:hAnsi="Calibri" w:cs="Calibri"/>
            <w:sz w:val="22"/>
            <w:szCs w:val="22"/>
          </w:rPr>
          <w:t>www.unves.edu.py</w:t>
        </w:r>
      </w:hyperlink>
      <w:r w:rsidR="009700FE">
        <w:rPr>
          <w:rFonts w:ascii="Calibri" w:hAnsi="Calibri" w:cs="Calibri"/>
          <w:color w:val="auto"/>
          <w:sz w:val="22"/>
          <w:szCs w:val="22"/>
        </w:rPr>
        <w:t xml:space="preserve">. </w:t>
      </w:r>
      <w:r w:rsidRPr="0082288D">
        <w:rPr>
          <w:rFonts w:ascii="Calibri" w:hAnsi="Calibri" w:cs="Calibri"/>
          <w:color w:val="auto"/>
          <w:sz w:val="22"/>
          <w:szCs w:val="22"/>
        </w:rPr>
        <w:t xml:space="preserve">o proveído en medio magnético, en la oficina de la Unidad Operativa de Contrataciones de la </w:t>
      </w:r>
      <w:r w:rsidR="00E3505D">
        <w:rPr>
          <w:rFonts w:ascii="Calibri" w:hAnsi="Calibri" w:cs="Calibri"/>
          <w:color w:val="auto"/>
          <w:sz w:val="22"/>
          <w:szCs w:val="22"/>
        </w:rPr>
        <w:t>UNVES,</w:t>
      </w:r>
      <w:r w:rsidR="009700FE">
        <w:rPr>
          <w:rFonts w:ascii="Calibri" w:hAnsi="Calibri" w:cs="Calibri"/>
          <w:color w:val="auto"/>
          <w:sz w:val="22"/>
          <w:szCs w:val="22"/>
        </w:rPr>
        <w:t xml:space="preserve"> </w:t>
      </w:r>
      <w:r w:rsidRPr="0082288D">
        <w:rPr>
          <w:rFonts w:ascii="Calibri" w:hAnsi="Calibri" w:cs="Calibri"/>
          <w:color w:val="auto"/>
          <w:sz w:val="22"/>
          <w:szCs w:val="22"/>
        </w:rPr>
        <w:t xml:space="preserve">para lo cual el Oferente interesado deberá portar su propio dispositivo de almacenamiento magnético. </w:t>
      </w:r>
      <w:r w:rsidR="009700FE">
        <w:rPr>
          <w:rFonts w:ascii="Calibri" w:hAnsi="Calibri" w:cs="Calibri"/>
          <w:color w:val="auto"/>
          <w:sz w:val="22"/>
          <w:szCs w:val="22"/>
        </w:rPr>
        <w:t xml:space="preserve">De igual manera se podrá solicitar por correo electrónico a </w:t>
      </w:r>
      <w:r w:rsidR="009700FE" w:rsidRPr="009700FE">
        <w:rPr>
          <w:rFonts w:ascii="Calibri" w:hAnsi="Calibri" w:cs="Calibri"/>
          <w:b/>
          <w:color w:val="auto"/>
          <w:sz w:val="22"/>
          <w:szCs w:val="22"/>
        </w:rPr>
        <w:t>uoc@unves.edu.py</w:t>
      </w:r>
    </w:p>
    <w:p w14:paraId="5D81EE90" w14:textId="77777777" w:rsidR="001D0B40" w:rsidRPr="0082288D" w:rsidRDefault="001D0B40" w:rsidP="001D0B40">
      <w:pPr>
        <w:pStyle w:val="Default"/>
        <w:jc w:val="both"/>
        <w:rPr>
          <w:rFonts w:ascii="Calibri" w:hAnsi="Calibri" w:cs="Calibri"/>
          <w:color w:val="auto"/>
          <w:sz w:val="22"/>
          <w:szCs w:val="22"/>
        </w:rPr>
      </w:pPr>
    </w:p>
    <w:p w14:paraId="5CA9E86C" w14:textId="326A8319" w:rsidR="00E87574" w:rsidRPr="00212CE3" w:rsidRDefault="00E87574" w:rsidP="001D0B40">
      <w:pPr>
        <w:pStyle w:val="Default"/>
        <w:jc w:val="both"/>
        <w:rPr>
          <w:rFonts w:ascii="Calibri" w:hAnsi="Calibri" w:cs="Calibri"/>
          <w:color w:val="auto"/>
          <w:sz w:val="22"/>
          <w:szCs w:val="22"/>
        </w:rPr>
      </w:pPr>
      <w:r w:rsidRPr="00212CE3">
        <w:rPr>
          <w:rFonts w:ascii="Calibri" w:hAnsi="Calibri" w:cs="Calibri"/>
          <w:color w:val="auto"/>
          <w:sz w:val="22"/>
          <w:szCs w:val="22"/>
        </w:rPr>
        <w:lastRenderedPageBreak/>
        <w:t xml:space="preserve">* </w:t>
      </w:r>
      <w:r w:rsidRPr="00212CE3">
        <w:rPr>
          <w:rFonts w:ascii="Calibri" w:hAnsi="Calibri" w:cs="Calibri"/>
          <w:b/>
          <w:bCs/>
          <w:color w:val="auto"/>
          <w:sz w:val="22"/>
          <w:szCs w:val="22"/>
        </w:rPr>
        <w:t xml:space="preserve">Consultas y aclaraciones: </w:t>
      </w:r>
      <w:r w:rsidRPr="00212CE3">
        <w:rPr>
          <w:rFonts w:ascii="Calibri" w:hAnsi="Calibri" w:cs="Calibri"/>
          <w:color w:val="auto"/>
          <w:sz w:val="22"/>
          <w:szCs w:val="22"/>
        </w:rPr>
        <w:t xml:space="preserve">Hasta las </w:t>
      </w:r>
      <w:r w:rsidR="00212CE3" w:rsidRPr="00212CE3">
        <w:rPr>
          <w:rFonts w:ascii="Calibri" w:hAnsi="Calibri" w:cs="Calibri"/>
          <w:color w:val="auto"/>
          <w:sz w:val="22"/>
          <w:szCs w:val="22"/>
        </w:rPr>
        <w:t xml:space="preserve">12:00 </w:t>
      </w:r>
      <w:r w:rsidRPr="00212CE3">
        <w:rPr>
          <w:rFonts w:ascii="Calibri" w:hAnsi="Calibri" w:cs="Calibri"/>
          <w:color w:val="auto"/>
          <w:sz w:val="22"/>
          <w:szCs w:val="22"/>
        </w:rPr>
        <w:t xml:space="preserve">horas del día </w:t>
      </w:r>
      <w:r w:rsidR="003B757A" w:rsidRPr="00212CE3">
        <w:rPr>
          <w:rFonts w:ascii="Calibri" w:hAnsi="Calibri" w:cs="Calibri"/>
          <w:color w:val="auto"/>
          <w:sz w:val="22"/>
          <w:szCs w:val="22"/>
        </w:rPr>
        <w:t>lunes</w:t>
      </w:r>
      <w:r w:rsidRPr="00212CE3">
        <w:rPr>
          <w:rFonts w:ascii="Calibri" w:hAnsi="Calibri" w:cs="Calibri"/>
          <w:color w:val="auto"/>
          <w:sz w:val="22"/>
          <w:szCs w:val="22"/>
        </w:rPr>
        <w:t xml:space="preserve"> </w:t>
      </w:r>
      <w:r w:rsidR="00212CE3" w:rsidRPr="00212CE3">
        <w:rPr>
          <w:rFonts w:ascii="Calibri" w:hAnsi="Calibri" w:cs="Calibri"/>
          <w:color w:val="auto"/>
          <w:sz w:val="22"/>
          <w:szCs w:val="22"/>
        </w:rPr>
        <w:t>28</w:t>
      </w:r>
      <w:r w:rsidRPr="00212CE3">
        <w:rPr>
          <w:rFonts w:ascii="Calibri" w:hAnsi="Calibri" w:cs="Calibri"/>
          <w:color w:val="auto"/>
          <w:sz w:val="22"/>
          <w:szCs w:val="22"/>
        </w:rPr>
        <w:t xml:space="preserve"> de </w:t>
      </w:r>
      <w:r w:rsidR="003B757A" w:rsidRPr="00212CE3">
        <w:rPr>
          <w:rFonts w:ascii="Calibri" w:hAnsi="Calibri" w:cs="Calibri"/>
          <w:color w:val="auto"/>
          <w:sz w:val="22"/>
          <w:szCs w:val="22"/>
        </w:rPr>
        <w:t>marzo</w:t>
      </w:r>
      <w:r w:rsidRPr="00212CE3">
        <w:rPr>
          <w:rFonts w:ascii="Calibri" w:hAnsi="Calibri" w:cs="Calibri"/>
          <w:color w:val="auto"/>
          <w:sz w:val="22"/>
          <w:szCs w:val="22"/>
        </w:rPr>
        <w:t xml:space="preserve"> de 20</w:t>
      </w:r>
      <w:r w:rsidR="003B757A" w:rsidRPr="00212CE3">
        <w:rPr>
          <w:rFonts w:ascii="Calibri" w:hAnsi="Calibri" w:cs="Calibri"/>
          <w:color w:val="auto"/>
          <w:sz w:val="22"/>
          <w:szCs w:val="22"/>
        </w:rPr>
        <w:t>22</w:t>
      </w:r>
      <w:r w:rsidRPr="00212CE3">
        <w:rPr>
          <w:rFonts w:ascii="Calibri" w:hAnsi="Calibri" w:cs="Calibri"/>
          <w:color w:val="auto"/>
          <w:sz w:val="22"/>
          <w:szCs w:val="22"/>
        </w:rPr>
        <w:t xml:space="preserve">. </w:t>
      </w:r>
    </w:p>
    <w:p w14:paraId="7D465677" w14:textId="77777777" w:rsidR="001D0B40" w:rsidRPr="00CB4573" w:rsidRDefault="001D0B40" w:rsidP="001D0B40">
      <w:pPr>
        <w:pStyle w:val="Default"/>
        <w:jc w:val="both"/>
        <w:rPr>
          <w:rFonts w:ascii="Calibri" w:hAnsi="Calibri" w:cs="Calibri"/>
          <w:color w:val="auto"/>
          <w:sz w:val="22"/>
          <w:szCs w:val="22"/>
          <w:highlight w:val="yellow"/>
        </w:rPr>
      </w:pPr>
    </w:p>
    <w:p w14:paraId="0E700E44" w14:textId="409126FC" w:rsidR="00E87574" w:rsidRPr="00426C86" w:rsidRDefault="00E87574" w:rsidP="001D0B40">
      <w:pPr>
        <w:pStyle w:val="Default"/>
        <w:jc w:val="both"/>
        <w:rPr>
          <w:rFonts w:ascii="Calibri" w:hAnsi="Calibri" w:cs="Calibri"/>
          <w:color w:val="auto"/>
          <w:sz w:val="22"/>
          <w:szCs w:val="22"/>
        </w:rPr>
      </w:pPr>
      <w:r w:rsidRPr="00426C86">
        <w:rPr>
          <w:rFonts w:ascii="Calibri" w:hAnsi="Calibri" w:cs="Calibri"/>
          <w:color w:val="auto"/>
          <w:sz w:val="22"/>
          <w:szCs w:val="22"/>
        </w:rPr>
        <w:t xml:space="preserve">* </w:t>
      </w:r>
      <w:r w:rsidRPr="00426C86">
        <w:rPr>
          <w:rFonts w:ascii="Calibri" w:hAnsi="Calibri" w:cs="Calibri"/>
          <w:b/>
          <w:bCs/>
          <w:color w:val="auto"/>
          <w:sz w:val="22"/>
          <w:szCs w:val="22"/>
        </w:rPr>
        <w:t xml:space="preserve">Aclaraciones y respuestas a las consultas: </w:t>
      </w:r>
      <w:r w:rsidRPr="00426C86">
        <w:rPr>
          <w:rFonts w:ascii="Calibri" w:hAnsi="Calibri" w:cs="Calibri"/>
          <w:color w:val="auto"/>
          <w:sz w:val="22"/>
          <w:szCs w:val="22"/>
        </w:rPr>
        <w:t xml:space="preserve">Las </w:t>
      </w:r>
      <w:r w:rsidR="00212CE3" w:rsidRPr="00426C86">
        <w:rPr>
          <w:rFonts w:ascii="Calibri" w:hAnsi="Calibri" w:cs="Calibri"/>
          <w:color w:val="auto"/>
          <w:sz w:val="22"/>
          <w:szCs w:val="22"/>
        </w:rPr>
        <w:t xml:space="preserve">consultas y respuestas </w:t>
      </w:r>
      <w:r w:rsidRPr="00426C86">
        <w:rPr>
          <w:rFonts w:ascii="Calibri" w:hAnsi="Calibri" w:cs="Calibri"/>
          <w:color w:val="auto"/>
          <w:sz w:val="22"/>
          <w:szCs w:val="22"/>
        </w:rPr>
        <w:t xml:space="preserve">serán publicadas en el sitio web de la </w:t>
      </w:r>
      <w:r w:rsidR="004115A7" w:rsidRPr="00426C86">
        <w:rPr>
          <w:rFonts w:ascii="Calibri" w:hAnsi="Calibri" w:cs="Calibri"/>
          <w:color w:val="auto"/>
          <w:sz w:val="22"/>
          <w:szCs w:val="22"/>
        </w:rPr>
        <w:t>UNVES</w:t>
      </w:r>
      <w:r w:rsidR="00212CE3" w:rsidRPr="00426C86">
        <w:rPr>
          <w:rFonts w:ascii="Calibri" w:hAnsi="Calibri" w:cs="Calibri"/>
          <w:color w:val="auto"/>
          <w:sz w:val="22"/>
          <w:szCs w:val="22"/>
        </w:rPr>
        <w:t xml:space="preserve"> (www.unves.edu.py),</w:t>
      </w:r>
      <w:r w:rsidRPr="00426C86">
        <w:rPr>
          <w:rFonts w:ascii="Calibri" w:hAnsi="Calibri" w:cs="Calibri"/>
          <w:color w:val="auto"/>
          <w:sz w:val="22"/>
          <w:szCs w:val="22"/>
        </w:rPr>
        <w:t xml:space="preserve"> y también </w:t>
      </w:r>
      <w:r w:rsidR="00212CE3" w:rsidRPr="00426C86">
        <w:rPr>
          <w:rFonts w:ascii="Calibri" w:hAnsi="Calibri" w:cs="Calibri"/>
          <w:color w:val="auto"/>
          <w:sz w:val="22"/>
          <w:szCs w:val="22"/>
        </w:rPr>
        <w:t xml:space="preserve">serán respondidas al oferente que realizó la consulta </w:t>
      </w:r>
      <w:r w:rsidRPr="00426C86">
        <w:rPr>
          <w:rFonts w:ascii="Calibri" w:hAnsi="Calibri" w:cs="Calibri"/>
          <w:color w:val="auto"/>
          <w:sz w:val="22"/>
          <w:szCs w:val="22"/>
        </w:rPr>
        <w:t xml:space="preserve">hasta el día </w:t>
      </w:r>
      <w:r w:rsidR="00212CE3" w:rsidRPr="00426C86">
        <w:rPr>
          <w:rFonts w:ascii="Calibri" w:hAnsi="Calibri" w:cs="Calibri"/>
          <w:color w:val="auto"/>
          <w:sz w:val="22"/>
          <w:szCs w:val="22"/>
        </w:rPr>
        <w:t>martes 29 de marzo</w:t>
      </w:r>
      <w:r w:rsidR="002D3474" w:rsidRPr="00426C86">
        <w:rPr>
          <w:rFonts w:ascii="Calibri" w:hAnsi="Calibri" w:cs="Calibri"/>
          <w:color w:val="auto"/>
          <w:sz w:val="22"/>
          <w:szCs w:val="22"/>
        </w:rPr>
        <w:t xml:space="preserve"> de 2022</w:t>
      </w:r>
      <w:r w:rsidRPr="00426C86">
        <w:rPr>
          <w:rFonts w:ascii="Calibri" w:hAnsi="Calibri" w:cs="Calibri"/>
          <w:color w:val="auto"/>
          <w:sz w:val="22"/>
          <w:szCs w:val="22"/>
        </w:rPr>
        <w:t xml:space="preserve"> </w:t>
      </w:r>
      <w:r w:rsidR="00212CE3" w:rsidRPr="00426C86">
        <w:rPr>
          <w:rFonts w:ascii="Calibri" w:hAnsi="Calibri" w:cs="Calibri"/>
          <w:color w:val="auto"/>
          <w:sz w:val="22"/>
          <w:szCs w:val="22"/>
        </w:rPr>
        <w:t>hasta las 10:00</w:t>
      </w:r>
      <w:r w:rsidRPr="00426C86">
        <w:rPr>
          <w:rFonts w:ascii="Calibri" w:hAnsi="Calibri" w:cs="Calibri"/>
          <w:color w:val="auto"/>
          <w:sz w:val="22"/>
          <w:szCs w:val="22"/>
        </w:rPr>
        <w:t xml:space="preserve"> horas. </w:t>
      </w:r>
    </w:p>
    <w:p w14:paraId="7BE00411" w14:textId="77777777" w:rsidR="001D0B40" w:rsidRPr="00CB4573" w:rsidRDefault="001D0B40" w:rsidP="001D0B40">
      <w:pPr>
        <w:pStyle w:val="Default"/>
        <w:jc w:val="both"/>
        <w:rPr>
          <w:rFonts w:ascii="Calibri" w:hAnsi="Calibri" w:cs="Calibri"/>
          <w:color w:val="auto"/>
          <w:sz w:val="22"/>
          <w:szCs w:val="22"/>
          <w:highlight w:val="yellow"/>
        </w:rPr>
      </w:pPr>
    </w:p>
    <w:p w14:paraId="5C08F74F" w14:textId="2F83D851" w:rsidR="00E87574" w:rsidRPr="00121039" w:rsidRDefault="00E87574" w:rsidP="001D0B40">
      <w:pPr>
        <w:pStyle w:val="Default"/>
        <w:jc w:val="both"/>
        <w:rPr>
          <w:rFonts w:ascii="Calibri" w:hAnsi="Calibri" w:cs="Calibri"/>
          <w:color w:val="auto"/>
          <w:sz w:val="22"/>
          <w:szCs w:val="22"/>
        </w:rPr>
      </w:pPr>
      <w:r w:rsidRPr="00121039">
        <w:rPr>
          <w:rFonts w:ascii="Calibri" w:hAnsi="Calibri" w:cs="Calibri"/>
          <w:color w:val="auto"/>
          <w:sz w:val="22"/>
          <w:szCs w:val="22"/>
        </w:rPr>
        <w:t xml:space="preserve">* </w:t>
      </w:r>
      <w:r w:rsidRPr="00121039">
        <w:rPr>
          <w:rFonts w:ascii="Calibri" w:hAnsi="Calibri" w:cs="Calibri"/>
          <w:b/>
          <w:bCs/>
          <w:color w:val="auto"/>
          <w:sz w:val="22"/>
          <w:szCs w:val="22"/>
        </w:rPr>
        <w:t xml:space="preserve">Presentación de las Ofertas: </w:t>
      </w:r>
      <w:r w:rsidRPr="00121039">
        <w:rPr>
          <w:rFonts w:ascii="Calibri" w:hAnsi="Calibri" w:cs="Calibri"/>
          <w:color w:val="auto"/>
          <w:sz w:val="22"/>
          <w:szCs w:val="22"/>
        </w:rPr>
        <w:t xml:space="preserve">Hasta las </w:t>
      </w:r>
      <w:r w:rsidR="00426C86" w:rsidRPr="00121039">
        <w:rPr>
          <w:rFonts w:ascii="Calibri" w:hAnsi="Calibri" w:cs="Calibri"/>
          <w:b/>
          <w:color w:val="auto"/>
          <w:sz w:val="22"/>
          <w:szCs w:val="22"/>
        </w:rPr>
        <w:t>10</w:t>
      </w:r>
      <w:r w:rsidRPr="00121039">
        <w:rPr>
          <w:rFonts w:ascii="Calibri" w:hAnsi="Calibri" w:cs="Calibri"/>
          <w:b/>
          <w:bCs/>
          <w:color w:val="auto"/>
          <w:sz w:val="22"/>
          <w:szCs w:val="22"/>
        </w:rPr>
        <w:t xml:space="preserve">:00 horas </w:t>
      </w:r>
      <w:r w:rsidRPr="00121039">
        <w:rPr>
          <w:rFonts w:ascii="Calibri" w:hAnsi="Calibri" w:cs="Calibri"/>
          <w:color w:val="auto"/>
          <w:sz w:val="22"/>
          <w:szCs w:val="22"/>
        </w:rPr>
        <w:t xml:space="preserve">del día </w:t>
      </w:r>
      <w:r w:rsidR="00426C86" w:rsidRPr="00121039">
        <w:rPr>
          <w:rFonts w:ascii="Calibri" w:hAnsi="Calibri" w:cs="Calibri"/>
          <w:color w:val="auto"/>
          <w:sz w:val="22"/>
          <w:szCs w:val="22"/>
        </w:rPr>
        <w:t>miércoles 30</w:t>
      </w:r>
      <w:r w:rsidRPr="00121039">
        <w:rPr>
          <w:rFonts w:ascii="Calibri" w:hAnsi="Calibri" w:cs="Calibri"/>
          <w:color w:val="auto"/>
          <w:sz w:val="22"/>
          <w:szCs w:val="22"/>
        </w:rPr>
        <w:t xml:space="preserve"> de </w:t>
      </w:r>
      <w:r w:rsidR="00426C86" w:rsidRPr="00121039">
        <w:rPr>
          <w:rFonts w:ascii="Calibri" w:hAnsi="Calibri" w:cs="Calibri"/>
          <w:color w:val="auto"/>
          <w:sz w:val="22"/>
          <w:szCs w:val="22"/>
        </w:rPr>
        <w:t xml:space="preserve">marzo </w:t>
      </w:r>
      <w:r w:rsidRPr="00121039">
        <w:rPr>
          <w:rFonts w:ascii="Calibri" w:hAnsi="Calibri" w:cs="Calibri"/>
          <w:color w:val="auto"/>
          <w:sz w:val="22"/>
          <w:szCs w:val="22"/>
        </w:rPr>
        <w:t>de 20</w:t>
      </w:r>
      <w:r w:rsidR="00426C86" w:rsidRPr="00121039">
        <w:rPr>
          <w:rFonts w:ascii="Calibri" w:hAnsi="Calibri" w:cs="Calibri"/>
          <w:color w:val="auto"/>
          <w:sz w:val="22"/>
          <w:szCs w:val="22"/>
        </w:rPr>
        <w:t>22</w:t>
      </w:r>
      <w:r w:rsidRPr="00121039">
        <w:rPr>
          <w:rFonts w:ascii="Calibri" w:hAnsi="Calibri" w:cs="Calibri"/>
          <w:color w:val="auto"/>
          <w:sz w:val="22"/>
          <w:szCs w:val="22"/>
        </w:rPr>
        <w:t xml:space="preserve">, en la </w:t>
      </w:r>
      <w:r w:rsidR="00121039" w:rsidRPr="00121039">
        <w:rPr>
          <w:rFonts w:ascii="Calibri" w:hAnsi="Calibri" w:cs="Calibri"/>
          <w:color w:val="auto"/>
          <w:sz w:val="22"/>
          <w:szCs w:val="22"/>
        </w:rPr>
        <w:t>oficina</w:t>
      </w:r>
      <w:r w:rsidRPr="00121039">
        <w:rPr>
          <w:rFonts w:ascii="Calibri" w:hAnsi="Calibri" w:cs="Calibri"/>
          <w:color w:val="auto"/>
          <w:sz w:val="22"/>
          <w:szCs w:val="22"/>
        </w:rPr>
        <w:t xml:space="preserve"> de la Unidad Operativa de Contrataciones</w:t>
      </w:r>
      <w:r w:rsidR="001C4E7E" w:rsidRPr="00121039">
        <w:rPr>
          <w:rFonts w:ascii="Calibri" w:hAnsi="Calibri" w:cs="Calibri"/>
          <w:color w:val="auto"/>
          <w:sz w:val="22"/>
          <w:szCs w:val="22"/>
        </w:rPr>
        <w:t xml:space="preserve"> Del Mini Campus del Rectorado de la UNVES</w:t>
      </w:r>
      <w:r w:rsidRPr="00121039">
        <w:rPr>
          <w:rFonts w:ascii="Calibri" w:hAnsi="Calibri" w:cs="Calibri"/>
          <w:color w:val="auto"/>
          <w:sz w:val="22"/>
          <w:szCs w:val="22"/>
        </w:rPr>
        <w:t xml:space="preserve">. </w:t>
      </w:r>
    </w:p>
    <w:p w14:paraId="5F048AB5" w14:textId="77777777" w:rsidR="001D0B40" w:rsidRPr="00CB4573" w:rsidRDefault="001D0B40" w:rsidP="001D0B40">
      <w:pPr>
        <w:pStyle w:val="Default"/>
        <w:jc w:val="both"/>
        <w:rPr>
          <w:rFonts w:ascii="Calibri" w:hAnsi="Calibri" w:cs="Calibri"/>
          <w:color w:val="auto"/>
          <w:sz w:val="22"/>
          <w:szCs w:val="22"/>
          <w:highlight w:val="yellow"/>
        </w:rPr>
      </w:pPr>
    </w:p>
    <w:p w14:paraId="4C4A2901" w14:textId="6D82EF3F" w:rsidR="00E87574" w:rsidRPr="0082288D" w:rsidRDefault="00E87574" w:rsidP="001D0B40">
      <w:pPr>
        <w:jc w:val="both"/>
        <w:rPr>
          <w:rFonts w:ascii="Calibri" w:hAnsi="Calibri" w:cs="Calibri"/>
        </w:rPr>
      </w:pPr>
      <w:r w:rsidRPr="00783B26">
        <w:rPr>
          <w:rFonts w:ascii="Calibri" w:hAnsi="Calibri" w:cs="Calibri"/>
        </w:rPr>
        <w:t xml:space="preserve">* </w:t>
      </w:r>
      <w:r w:rsidRPr="00783B26">
        <w:rPr>
          <w:rFonts w:ascii="Calibri" w:hAnsi="Calibri" w:cs="Calibri"/>
          <w:b/>
          <w:bCs/>
        </w:rPr>
        <w:t xml:space="preserve">Apertura de las Ofertas: </w:t>
      </w:r>
      <w:r w:rsidRPr="00783B26">
        <w:rPr>
          <w:rFonts w:ascii="Calibri" w:hAnsi="Calibri" w:cs="Calibri"/>
        </w:rPr>
        <w:t xml:space="preserve">Se realizará en acto público, el </w:t>
      </w:r>
      <w:r w:rsidRPr="00783B26">
        <w:rPr>
          <w:rFonts w:ascii="Calibri" w:hAnsi="Calibri" w:cs="Calibri"/>
          <w:b/>
        </w:rPr>
        <w:t xml:space="preserve">día </w:t>
      </w:r>
      <w:r w:rsidR="00783B26" w:rsidRPr="00783B26">
        <w:rPr>
          <w:rFonts w:ascii="Calibri" w:hAnsi="Calibri" w:cs="Calibri"/>
          <w:b/>
        </w:rPr>
        <w:t>30 de marzo de 2022</w:t>
      </w:r>
      <w:r w:rsidRPr="00783B26">
        <w:rPr>
          <w:rFonts w:ascii="Calibri" w:hAnsi="Calibri" w:cs="Calibri"/>
          <w:b/>
        </w:rPr>
        <w:t>,</w:t>
      </w:r>
      <w:r w:rsidRPr="00783B26">
        <w:rPr>
          <w:rFonts w:ascii="Calibri" w:hAnsi="Calibri" w:cs="Calibri"/>
        </w:rPr>
        <w:t xml:space="preserve"> en la </w:t>
      </w:r>
      <w:r w:rsidR="00783B26" w:rsidRPr="00783B26">
        <w:rPr>
          <w:rFonts w:ascii="Calibri" w:hAnsi="Calibri" w:cs="Calibri"/>
        </w:rPr>
        <w:t>oficina</w:t>
      </w:r>
      <w:r w:rsidRPr="00783B26">
        <w:rPr>
          <w:rFonts w:ascii="Calibri" w:hAnsi="Calibri" w:cs="Calibri"/>
        </w:rPr>
        <w:t xml:space="preserve"> de la Unidad Operativa de Contrataciones, </w:t>
      </w:r>
      <w:r w:rsidR="007753A1" w:rsidRPr="00783B26">
        <w:rPr>
          <w:rFonts w:ascii="Calibri" w:hAnsi="Calibri" w:cs="Calibri"/>
        </w:rPr>
        <w:t>del Mini Campus del Rectorado de la UNVES</w:t>
      </w:r>
      <w:r w:rsidRPr="00783B26">
        <w:rPr>
          <w:rFonts w:ascii="Calibri" w:hAnsi="Calibri" w:cs="Calibri"/>
        </w:rPr>
        <w:t xml:space="preserve">, a las </w:t>
      </w:r>
      <w:r w:rsidR="00783B26" w:rsidRPr="00783B26">
        <w:rPr>
          <w:rFonts w:ascii="Calibri" w:hAnsi="Calibri" w:cs="Calibri"/>
          <w:b/>
        </w:rPr>
        <w:t>10</w:t>
      </w:r>
      <w:r w:rsidR="00783B26" w:rsidRPr="00783B26">
        <w:rPr>
          <w:rFonts w:ascii="Calibri" w:hAnsi="Calibri" w:cs="Calibri"/>
          <w:b/>
          <w:bCs/>
        </w:rPr>
        <w:t>:30</w:t>
      </w:r>
      <w:r w:rsidRPr="00783B26">
        <w:rPr>
          <w:rFonts w:ascii="Calibri" w:hAnsi="Calibri" w:cs="Calibri"/>
          <w:b/>
          <w:bCs/>
        </w:rPr>
        <w:t xml:space="preserve"> horas</w:t>
      </w:r>
      <w:r w:rsidRPr="00783B26">
        <w:rPr>
          <w:rFonts w:ascii="Calibri" w:hAnsi="Calibri" w:cs="Calibri"/>
        </w:rPr>
        <w:t>. Ningún sobre conteniendo Ofertas, que sea recibido con posterioridad al día y la hora establecida, podrá ser considerado como válido para esta Licitación Pública.</w:t>
      </w:r>
    </w:p>
    <w:p w14:paraId="5413F0BE" w14:textId="77777777" w:rsidR="00E87574" w:rsidRPr="0082288D" w:rsidRDefault="00E87574" w:rsidP="001D0B40">
      <w:pPr>
        <w:pStyle w:val="Default"/>
        <w:jc w:val="both"/>
        <w:rPr>
          <w:rFonts w:ascii="Calibri" w:hAnsi="Calibri" w:cs="Calibri"/>
          <w:color w:val="auto"/>
        </w:rPr>
      </w:pPr>
    </w:p>
    <w:p w14:paraId="1C0779A6" w14:textId="77777777" w:rsidR="00E87574" w:rsidRPr="0082288D" w:rsidRDefault="00E87574" w:rsidP="00E87574">
      <w:pPr>
        <w:pStyle w:val="Default"/>
        <w:rPr>
          <w:rFonts w:ascii="Calibri" w:hAnsi="Calibri" w:cs="Calibri"/>
          <w:color w:val="auto"/>
          <w:sz w:val="23"/>
          <w:szCs w:val="23"/>
        </w:rPr>
      </w:pPr>
      <w:r w:rsidRPr="0082288D">
        <w:rPr>
          <w:rFonts w:ascii="Calibri" w:hAnsi="Calibri" w:cs="Calibri"/>
          <w:b/>
          <w:bCs/>
          <w:color w:val="auto"/>
          <w:sz w:val="23"/>
          <w:szCs w:val="23"/>
        </w:rPr>
        <w:t xml:space="preserve">6. CONSULTAS Y ACLARACIONES </w:t>
      </w:r>
    </w:p>
    <w:p w14:paraId="65D299DD" w14:textId="6297CCF5" w:rsidR="00E87574" w:rsidRPr="0082288D" w:rsidRDefault="00E87574" w:rsidP="00CB4573">
      <w:pPr>
        <w:pStyle w:val="Default"/>
        <w:jc w:val="both"/>
        <w:rPr>
          <w:rFonts w:ascii="Calibri" w:hAnsi="Calibri" w:cs="Calibri"/>
          <w:color w:val="auto"/>
          <w:sz w:val="22"/>
          <w:szCs w:val="22"/>
        </w:rPr>
      </w:pPr>
      <w:r w:rsidRPr="0082288D">
        <w:rPr>
          <w:rFonts w:ascii="Calibri" w:hAnsi="Calibri" w:cs="Calibri"/>
          <w:color w:val="auto"/>
          <w:sz w:val="22"/>
          <w:szCs w:val="22"/>
        </w:rPr>
        <w:t xml:space="preserve">Los oferentes que deseen realizar consultas </w:t>
      </w:r>
      <w:r w:rsidR="00CB4573">
        <w:rPr>
          <w:rFonts w:ascii="Calibri" w:hAnsi="Calibri" w:cs="Calibri"/>
          <w:color w:val="auto"/>
          <w:sz w:val="22"/>
          <w:szCs w:val="22"/>
        </w:rPr>
        <w:t>y/</w:t>
      </w:r>
      <w:r w:rsidRPr="0082288D">
        <w:rPr>
          <w:rFonts w:ascii="Calibri" w:hAnsi="Calibri" w:cs="Calibri"/>
          <w:color w:val="auto"/>
          <w:sz w:val="22"/>
          <w:szCs w:val="22"/>
        </w:rPr>
        <w:t xml:space="preserve">o </w:t>
      </w:r>
      <w:r w:rsidR="00CB4573">
        <w:rPr>
          <w:rFonts w:ascii="Calibri" w:hAnsi="Calibri" w:cs="Calibri"/>
          <w:color w:val="auto"/>
          <w:sz w:val="22"/>
          <w:szCs w:val="22"/>
        </w:rPr>
        <w:t xml:space="preserve">solicitar </w:t>
      </w:r>
      <w:r w:rsidRPr="0082288D">
        <w:rPr>
          <w:rFonts w:ascii="Calibri" w:hAnsi="Calibri" w:cs="Calibri"/>
          <w:color w:val="auto"/>
          <w:sz w:val="22"/>
          <w:szCs w:val="22"/>
        </w:rPr>
        <w:t xml:space="preserve">aclaraciones referentes a las condiciones de la </w:t>
      </w:r>
      <w:r w:rsidRPr="000A4E76">
        <w:rPr>
          <w:rFonts w:ascii="Calibri" w:hAnsi="Calibri" w:cs="Calibri"/>
          <w:color w:val="auto"/>
          <w:sz w:val="22"/>
          <w:szCs w:val="22"/>
        </w:rPr>
        <w:t xml:space="preserve">presente Licitación, deberán dirigirse </w:t>
      </w:r>
      <w:r w:rsidR="00CB4573" w:rsidRPr="000A4E76">
        <w:rPr>
          <w:rFonts w:ascii="Calibri" w:hAnsi="Calibri" w:cs="Calibri"/>
          <w:color w:val="auto"/>
          <w:sz w:val="22"/>
          <w:szCs w:val="22"/>
        </w:rPr>
        <w:t xml:space="preserve">a la Unidad Operativa de Contrataciones a través del Correo Institucional </w:t>
      </w:r>
      <w:hyperlink r:id="rId12" w:history="1">
        <w:r w:rsidR="00CB4573" w:rsidRPr="000A4E76">
          <w:rPr>
            <w:rStyle w:val="Hipervnculo"/>
            <w:rFonts w:ascii="Calibri" w:hAnsi="Calibri" w:cs="Calibri"/>
            <w:sz w:val="22"/>
            <w:szCs w:val="22"/>
          </w:rPr>
          <w:t>uoc@unves.edu.py</w:t>
        </w:r>
      </w:hyperlink>
      <w:r w:rsidR="00CB4573" w:rsidRPr="000A4E76">
        <w:rPr>
          <w:rFonts w:ascii="Calibri" w:hAnsi="Calibri" w:cs="Calibri"/>
          <w:color w:val="auto"/>
          <w:sz w:val="22"/>
          <w:szCs w:val="22"/>
        </w:rPr>
        <w:t xml:space="preserve"> </w:t>
      </w:r>
      <w:r w:rsidRPr="000A4E76">
        <w:rPr>
          <w:rFonts w:ascii="Calibri" w:hAnsi="Calibri" w:cs="Calibri"/>
          <w:color w:val="auto"/>
          <w:sz w:val="22"/>
          <w:szCs w:val="22"/>
        </w:rPr>
        <w:t xml:space="preserve">hasta </w:t>
      </w:r>
      <w:r w:rsidR="000A4E76" w:rsidRPr="000A4E76">
        <w:rPr>
          <w:rFonts w:ascii="Calibri" w:hAnsi="Calibri" w:cs="Calibri"/>
          <w:color w:val="auto"/>
          <w:sz w:val="22"/>
          <w:szCs w:val="22"/>
        </w:rPr>
        <w:t>el lunes</w:t>
      </w:r>
      <w:r w:rsidR="000A4E76">
        <w:rPr>
          <w:rFonts w:ascii="Calibri" w:hAnsi="Calibri" w:cs="Calibri"/>
          <w:color w:val="auto"/>
          <w:sz w:val="22"/>
          <w:szCs w:val="22"/>
        </w:rPr>
        <w:t xml:space="preserve"> </w:t>
      </w:r>
      <w:r w:rsidR="000A4E76" w:rsidRPr="00212CE3">
        <w:rPr>
          <w:rFonts w:ascii="Calibri" w:hAnsi="Calibri" w:cs="Calibri"/>
          <w:color w:val="auto"/>
          <w:sz w:val="22"/>
          <w:szCs w:val="22"/>
        </w:rPr>
        <w:t>28 de marzo de 2022</w:t>
      </w:r>
      <w:r w:rsidR="000A4E76">
        <w:rPr>
          <w:rFonts w:ascii="Calibri" w:hAnsi="Calibri" w:cs="Calibri"/>
          <w:color w:val="auto"/>
          <w:sz w:val="22"/>
          <w:szCs w:val="22"/>
        </w:rPr>
        <w:t xml:space="preserve"> a las 12:00 hrs</w:t>
      </w:r>
      <w:r w:rsidRPr="0082288D">
        <w:rPr>
          <w:rFonts w:ascii="Calibri" w:hAnsi="Calibri" w:cs="Calibri"/>
          <w:color w:val="auto"/>
          <w:sz w:val="22"/>
          <w:szCs w:val="22"/>
        </w:rPr>
        <w:t xml:space="preserve">. No será válida ninguna consulta o solicitud de aclaración realizada con posterioridad a esta fecha. </w:t>
      </w:r>
    </w:p>
    <w:p w14:paraId="07901E2D" w14:textId="77777777" w:rsidR="000A4E76" w:rsidRDefault="000A4E76" w:rsidP="00CB4573">
      <w:pPr>
        <w:pStyle w:val="Default"/>
        <w:jc w:val="both"/>
        <w:rPr>
          <w:rFonts w:ascii="Calibri" w:hAnsi="Calibri" w:cs="Calibri"/>
          <w:color w:val="auto"/>
          <w:sz w:val="22"/>
          <w:szCs w:val="22"/>
        </w:rPr>
      </w:pPr>
    </w:p>
    <w:p w14:paraId="5B6594D7" w14:textId="4CFE3F75" w:rsidR="00E87574" w:rsidRDefault="00E87574" w:rsidP="00CB4573">
      <w:pPr>
        <w:pStyle w:val="Default"/>
        <w:jc w:val="both"/>
        <w:rPr>
          <w:rFonts w:ascii="Calibri" w:hAnsi="Calibri" w:cs="Calibri"/>
          <w:color w:val="auto"/>
          <w:sz w:val="22"/>
          <w:szCs w:val="22"/>
        </w:rPr>
      </w:pPr>
      <w:r w:rsidRPr="0082288D">
        <w:rPr>
          <w:rFonts w:ascii="Calibri" w:hAnsi="Calibri" w:cs="Calibri"/>
          <w:color w:val="auto"/>
          <w:sz w:val="22"/>
          <w:szCs w:val="22"/>
        </w:rPr>
        <w:t xml:space="preserve">Las aclaraciones y/o consultas con sus respuestas, serán publicadas en el sitio web de la </w:t>
      </w:r>
      <w:r w:rsidR="0091418C">
        <w:rPr>
          <w:rFonts w:ascii="Calibri" w:hAnsi="Calibri" w:cs="Calibri"/>
          <w:color w:val="auto"/>
          <w:sz w:val="22"/>
          <w:szCs w:val="22"/>
        </w:rPr>
        <w:t>UNVES</w:t>
      </w:r>
      <w:r w:rsidRPr="0082288D">
        <w:rPr>
          <w:rFonts w:ascii="Calibri" w:hAnsi="Calibri" w:cs="Calibri"/>
          <w:color w:val="auto"/>
          <w:sz w:val="22"/>
          <w:szCs w:val="22"/>
        </w:rPr>
        <w:t xml:space="preserve"> </w:t>
      </w:r>
      <w:r w:rsidR="000A4E76">
        <w:rPr>
          <w:rFonts w:ascii="Calibri" w:hAnsi="Calibri" w:cs="Calibri"/>
          <w:color w:val="auto"/>
          <w:sz w:val="22"/>
          <w:szCs w:val="22"/>
        </w:rPr>
        <w:t xml:space="preserve">y respondidas por Nota </w:t>
      </w:r>
      <w:r w:rsidR="000A4E76" w:rsidRPr="000A4E76">
        <w:rPr>
          <w:rFonts w:ascii="Calibri" w:hAnsi="Calibri" w:cs="Calibri"/>
          <w:color w:val="auto"/>
          <w:sz w:val="22"/>
          <w:szCs w:val="22"/>
        </w:rPr>
        <w:t xml:space="preserve">al oferente que realizó la consulta </w:t>
      </w:r>
      <w:r w:rsidR="000A4E76">
        <w:rPr>
          <w:rFonts w:ascii="Calibri" w:hAnsi="Calibri" w:cs="Calibri"/>
          <w:color w:val="auto"/>
          <w:sz w:val="22"/>
          <w:szCs w:val="22"/>
        </w:rPr>
        <w:t xml:space="preserve">a </w:t>
      </w:r>
      <w:r w:rsidRPr="0082288D">
        <w:rPr>
          <w:rFonts w:ascii="Calibri" w:hAnsi="Calibri" w:cs="Calibri"/>
          <w:color w:val="auto"/>
          <w:sz w:val="22"/>
          <w:szCs w:val="22"/>
        </w:rPr>
        <w:t xml:space="preserve">más tardar para </w:t>
      </w:r>
      <w:r w:rsidRPr="001F4E6F">
        <w:rPr>
          <w:rFonts w:ascii="Calibri" w:hAnsi="Calibri" w:cs="Calibri"/>
          <w:color w:val="auto"/>
          <w:sz w:val="22"/>
          <w:szCs w:val="22"/>
        </w:rPr>
        <w:t xml:space="preserve">el día </w:t>
      </w:r>
      <w:r w:rsidR="000A4E76" w:rsidRPr="001F4E6F">
        <w:rPr>
          <w:rFonts w:ascii="Calibri" w:hAnsi="Calibri" w:cs="Calibri"/>
          <w:color w:val="auto"/>
          <w:sz w:val="22"/>
          <w:szCs w:val="22"/>
        </w:rPr>
        <w:t>29</w:t>
      </w:r>
      <w:r w:rsidRPr="001F4E6F">
        <w:rPr>
          <w:rFonts w:ascii="Calibri" w:hAnsi="Calibri" w:cs="Calibri"/>
          <w:color w:val="auto"/>
          <w:sz w:val="22"/>
          <w:szCs w:val="22"/>
        </w:rPr>
        <w:t xml:space="preserve"> de </w:t>
      </w:r>
      <w:r w:rsidR="000A4E76" w:rsidRPr="001F4E6F">
        <w:rPr>
          <w:rFonts w:ascii="Calibri" w:hAnsi="Calibri" w:cs="Calibri"/>
          <w:color w:val="auto"/>
          <w:sz w:val="22"/>
          <w:szCs w:val="22"/>
        </w:rPr>
        <w:t>marzo</w:t>
      </w:r>
      <w:r w:rsidR="0010689F" w:rsidRPr="001F4E6F">
        <w:rPr>
          <w:rFonts w:ascii="Calibri" w:hAnsi="Calibri" w:cs="Calibri"/>
          <w:color w:val="auto"/>
          <w:sz w:val="22"/>
          <w:szCs w:val="22"/>
        </w:rPr>
        <w:t xml:space="preserve"> </w:t>
      </w:r>
      <w:r w:rsidRPr="001F4E6F">
        <w:rPr>
          <w:rFonts w:ascii="Calibri" w:hAnsi="Calibri" w:cs="Calibri"/>
          <w:color w:val="auto"/>
          <w:sz w:val="22"/>
          <w:szCs w:val="22"/>
        </w:rPr>
        <w:t>de 20</w:t>
      </w:r>
      <w:r w:rsidR="0010689F" w:rsidRPr="001F4E6F">
        <w:rPr>
          <w:rFonts w:ascii="Calibri" w:hAnsi="Calibri" w:cs="Calibri"/>
          <w:color w:val="auto"/>
          <w:sz w:val="22"/>
          <w:szCs w:val="22"/>
        </w:rPr>
        <w:t>22</w:t>
      </w:r>
      <w:r w:rsidRPr="001F4E6F">
        <w:rPr>
          <w:rFonts w:ascii="Calibri" w:hAnsi="Calibri" w:cs="Calibri"/>
          <w:color w:val="auto"/>
          <w:sz w:val="22"/>
          <w:szCs w:val="22"/>
        </w:rPr>
        <w:t xml:space="preserve">, </w:t>
      </w:r>
      <w:r w:rsidR="001F4E6F" w:rsidRPr="001F4E6F">
        <w:rPr>
          <w:rFonts w:ascii="Calibri" w:hAnsi="Calibri" w:cs="Calibri"/>
          <w:color w:val="auto"/>
          <w:sz w:val="22"/>
          <w:szCs w:val="22"/>
        </w:rPr>
        <w:t>hasta las 10</w:t>
      </w:r>
      <w:r w:rsidRPr="001F4E6F">
        <w:rPr>
          <w:rFonts w:ascii="Calibri" w:hAnsi="Calibri" w:cs="Calibri"/>
          <w:color w:val="auto"/>
          <w:sz w:val="22"/>
          <w:szCs w:val="22"/>
        </w:rPr>
        <w:t>:00 horas, por medio de una comunicación suplementaria y sin</w:t>
      </w:r>
      <w:r w:rsidRPr="0082288D">
        <w:rPr>
          <w:rFonts w:ascii="Calibri" w:hAnsi="Calibri" w:cs="Calibri"/>
          <w:color w:val="auto"/>
          <w:sz w:val="22"/>
          <w:szCs w:val="22"/>
        </w:rPr>
        <w:t xml:space="preserve"> mencionar a la persona o empresa que ha realizado la consulta. </w:t>
      </w:r>
    </w:p>
    <w:p w14:paraId="630BE8F9" w14:textId="77777777" w:rsidR="00C203DE" w:rsidRPr="0082288D" w:rsidRDefault="00C203DE" w:rsidP="00CB4573">
      <w:pPr>
        <w:pStyle w:val="Default"/>
        <w:jc w:val="both"/>
        <w:rPr>
          <w:rFonts w:ascii="Calibri" w:hAnsi="Calibri" w:cs="Calibri"/>
          <w:color w:val="auto"/>
          <w:sz w:val="22"/>
          <w:szCs w:val="22"/>
        </w:rPr>
      </w:pPr>
    </w:p>
    <w:p w14:paraId="5AF595BC" w14:textId="77777777" w:rsidR="00E87574" w:rsidRDefault="00E87574" w:rsidP="00722AC6">
      <w:pPr>
        <w:pStyle w:val="Default"/>
        <w:jc w:val="both"/>
        <w:rPr>
          <w:rFonts w:ascii="Calibri" w:hAnsi="Calibri" w:cs="Calibri"/>
          <w:color w:val="auto"/>
          <w:sz w:val="22"/>
          <w:szCs w:val="22"/>
        </w:rPr>
      </w:pPr>
      <w:r w:rsidRPr="0082288D">
        <w:rPr>
          <w:rFonts w:ascii="Calibri" w:hAnsi="Calibri" w:cs="Calibri"/>
          <w:color w:val="auto"/>
          <w:sz w:val="22"/>
          <w:szCs w:val="22"/>
        </w:rPr>
        <w:t xml:space="preserve">Sin perjuicio de ello, ningún oferente podrá excusarse de la aplicación y conocimiento de las comunicaciones suplementarias, por no haberlas retirado en su oportunidad. </w:t>
      </w:r>
    </w:p>
    <w:p w14:paraId="1A7E421D" w14:textId="77777777" w:rsidR="00C203DE" w:rsidRPr="0082288D" w:rsidRDefault="00C203DE" w:rsidP="00722AC6">
      <w:pPr>
        <w:pStyle w:val="Default"/>
        <w:jc w:val="both"/>
        <w:rPr>
          <w:rFonts w:ascii="Calibri" w:hAnsi="Calibri" w:cs="Calibri"/>
          <w:color w:val="auto"/>
          <w:sz w:val="22"/>
          <w:szCs w:val="22"/>
        </w:rPr>
      </w:pPr>
    </w:p>
    <w:p w14:paraId="78BB0CD4" w14:textId="77777777" w:rsidR="00E87574" w:rsidRDefault="00E87574" w:rsidP="00722AC6">
      <w:pPr>
        <w:pStyle w:val="Default"/>
        <w:jc w:val="both"/>
        <w:rPr>
          <w:rFonts w:ascii="Calibri" w:hAnsi="Calibri" w:cs="Calibri"/>
          <w:color w:val="auto"/>
          <w:sz w:val="22"/>
          <w:szCs w:val="22"/>
        </w:rPr>
      </w:pPr>
      <w:r w:rsidRPr="0082288D">
        <w:rPr>
          <w:rFonts w:ascii="Calibri" w:hAnsi="Calibri" w:cs="Calibri"/>
          <w:color w:val="auto"/>
          <w:sz w:val="22"/>
          <w:szCs w:val="22"/>
        </w:rPr>
        <w:t xml:space="preserve">La </w:t>
      </w:r>
      <w:r w:rsidR="00A1366B">
        <w:rPr>
          <w:rFonts w:ascii="Calibri" w:hAnsi="Calibri" w:cs="Calibri"/>
          <w:color w:val="auto"/>
          <w:sz w:val="22"/>
          <w:szCs w:val="22"/>
        </w:rPr>
        <w:t>UNVES</w:t>
      </w:r>
      <w:r w:rsidRPr="0082288D">
        <w:rPr>
          <w:rFonts w:ascii="Calibri" w:hAnsi="Calibri" w:cs="Calibri"/>
          <w:color w:val="auto"/>
          <w:sz w:val="22"/>
          <w:szCs w:val="22"/>
        </w:rPr>
        <w:t xml:space="preserve"> por propia iniciativa, observando los plazos mencionados, podrá realizar modificaciones, aclaraciones, o emitir informaciones ampliatorias del Pliego de Bases y Condiciones. </w:t>
      </w:r>
    </w:p>
    <w:p w14:paraId="3AE806FE" w14:textId="77777777" w:rsidR="00C203DE" w:rsidRPr="0082288D" w:rsidRDefault="00C203DE" w:rsidP="00722AC6">
      <w:pPr>
        <w:pStyle w:val="Default"/>
        <w:jc w:val="both"/>
        <w:rPr>
          <w:rFonts w:ascii="Calibri" w:hAnsi="Calibri" w:cs="Calibri"/>
          <w:color w:val="auto"/>
          <w:sz w:val="22"/>
          <w:szCs w:val="22"/>
        </w:rPr>
      </w:pPr>
    </w:p>
    <w:p w14:paraId="7261205A" w14:textId="77777777" w:rsidR="00AD46E8" w:rsidRDefault="00E87574" w:rsidP="00AD46E8">
      <w:pPr>
        <w:pStyle w:val="Default"/>
        <w:jc w:val="both"/>
        <w:rPr>
          <w:rFonts w:ascii="Calibri" w:hAnsi="Calibri" w:cs="Calibri"/>
          <w:color w:val="auto"/>
          <w:sz w:val="22"/>
          <w:szCs w:val="22"/>
        </w:rPr>
      </w:pPr>
      <w:r w:rsidRPr="0082288D">
        <w:rPr>
          <w:rFonts w:ascii="Calibri" w:hAnsi="Calibri" w:cs="Calibri"/>
          <w:color w:val="auto"/>
          <w:sz w:val="22"/>
          <w:szCs w:val="22"/>
        </w:rPr>
        <w:t>Todas las comunicaciones suplementarias formarán parte de los documentos contractuales de esta Licitación Pública, y su acatamiento será de carácter obligatorio.</w:t>
      </w:r>
    </w:p>
    <w:p w14:paraId="132313FC" w14:textId="77777777" w:rsidR="00AD46E8" w:rsidRDefault="00AD46E8" w:rsidP="00AD46E8">
      <w:pPr>
        <w:pStyle w:val="Default"/>
        <w:jc w:val="both"/>
        <w:rPr>
          <w:rFonts w:ascii="Calibri" w:hAnsi="Calibri" w:cs="Calibri"/>
          <w:color w:val="auto"/>
          <w:sz w:val="22"/>
          <w:szCs w:val="22"/>
        </w:rPr>
      </w:pPr>
    </w:p>
    <w:p w14:paraId="43C2649E" w14:textId="77777777" w:rsidR="00C203DE" w:rsidRDefault="00C203DE" w:rsidP="00AD46E8">
      <w:pPr>
        <w:pStyle w:val="Default"/>
        <w:jc w:val="both"/>
        <w:rPr>
          <w:rFonts w:ascii="Calibri" w:hAnsi="Calibri" w:cs="Calibri"/>
        </w:rPr>
      </w:pPr>
      <w:r w:rsidRPr="0082288D">
        <w:rPr>
          <w:rFonts w:ascii="Calibri" w:hAnsi="Calibri" w:cs="Calibri"/>
        </w:rPr>
        <w:t xml:space="preserve">La convocante responderá por escrito a toda solicitud de aclaración del pliego de bases y condiciones que reciba dentro del plazo establecido </w:t>
      </w:r>
      <w:r w:rsidR="00BA2EB6">
        <w:rPr>
          <w:rFonts w:ascii="Calibri" w:hAnsi="Calibri" w:cs="Calibri"/>
        </w:rPr>
        <w:t xml:space="preserve">y se publicará en el sitio oficial </w:t>
      </w:r>
      <w:hyperlink r:id="rId13" w:history="1">
        <w:r w:rsidR="00AD46E8" w:rsidRPr="000E16B4">
          <w:rPr>
            <w:rStyle w:val="Hipervnculo"/>
            <w:rFonts w:ascii="Calibri" w:hAnsi="Calibri" w:cs="Calibri"/>
          </w:rPr>
          <w:t>www.unves.edu.py</w:t>
        </w:r>
      </w:hyperlink>
      <w:r w:rsidRPr="0082288D">
        <w:rPr>
          <w:rFonts w:ascii="Calibri" w:hAnsi="Calibri" w:cs="Calibri"/>
        </w:rPr>
        <w:t xml:space="preserve">. </w:t>
      </w:r>
    </w:p>
    <w:p w14:paraId="139AD279" w14:textId="77777777" w:rsidR="00AD46E8" w:rsidRPr="0082288D" w:rsidRDefault="00AD46E8" w:rsidP="00AD46E8">
      <w:pPr>
        <w:pStyle w:val="Default"/>
        <w:jc w:val="both"/>
        <w:rPr>
          <w:rFonts w:ascii="Calibri" w:hAnsi="Calibri" w:cs="Calibri"/>
        </w:rPr>
      </w:pPr>
    </w:p>
    <w:p w14:paraId="358933F7" w14:textId="77777777" w:rsidR="00C203DE" w:rsidRPr="0082288D" w:rsidRDefault="00C203DE" w:rsidP="00C203DE">
      <w:pPr>
        <w:jc w:val="both"/>
        <w:rPr>
          <w:rFonts w:ascii="Calibri" w:hAnsi="Calibri" w:cs="Calibri"/>
        </w:rPr>
      </w:pPr>
      <w:r w:rsidRPr="0082288D">
        <w:rPr>
          <w:rFonts w:ascii="Calibri" w:hAnsi="Calibri" w:cs="Calibri"/>
        </w:rPr>
        <w:t>La convocante publicará una copia de su respuesta, incluida una explicación de la consulta, pero sin identificar su procedencia, a través de</w:t>
      </w:r>
      <w:r>
        <w:rPr>
          <w:rFonts w:ascii="Calibri" w:hAnsi="Calibri" w:cs="Calibri"/>
        </w:rPr>
        <w:t xml:space="preserve"> la página web de la UNVES.</w:t>
      </w:r>
    </w:p>
    <w:p w14:paraId="6B9B538F" w14:textId="72DDE393" w:rsidR="00E87574" w:rsidRDefault="00E87574" w:rsidP="00722AC6">
      <w:pPr>
        <w:pStyle w:val="Default"/>
        <w:jc w:val="both"/>
        <w:rPr>
          <w:rFonts w:ascii="Calibri" w:hAnsi="Calibri" w:cs="Calibri"/>
          <w:color w:val="auto"/>
          <w:sz w:val="22"/>
          <w:szCs w:val="22"/>
        </w:rPr>
      </w:pPr>
      <w:r w:rsidRPr="0082288D">
        <w:rPr>
          <w:rFonts w:ascii="Calibri" w:hAnsi="Calibri" w:cs="Calibri"/>
          <w:color w:val="auto"/>
          <w:sz w:val="22"/>
          <w:szCs w:val="22"/>
        </w:rPr>
        <w:t xml:space="preserve"> </w:t>
      </w:r>
    </w:p>
    <w:p w14:paraId="059F2A1D" w14:textId="1FD63C99" w:rsidR="00747CDA" w:rsidRPr="00BB5C9C" w:rsidRDefault="00747CDA" w:rsidP="00747CDA">
      <w:pPr>
        <w:autoSpaceDE w:val="0"/>
        <w:autoSpaceDN w:val="0"/>
        <w:adjustRightInd w:val="0"/>
        <w:spacing w:after="0"/>
        <w:jc w:val="both"/>
        <w:rPr>
          <w:rFonts w:ascii="Calibri" w:hAnsi="Calibri" w:cs="Calibri"/>
          <w:b/>
          <w:bCs/>
          <w:color w:val="000000"/>
        </w:rPr>
      </w:pPr>
      <w:r w:rsidRPr="00BB5C9C">
        <w:rPr>
          <w:rFonts w:ascii="Calibri" w:hAnsi="Calibri" w:cs="Calibri"/>
          <w:b/>
          <w:bCs/>
          <w:color w:val="000000"/>
        </w:rPr>
        <w:t xml:space="preserve">ATRIBUCIONES DE LA </w:t>
      </w:r>
      <w:r>
        <w:rPr>
          <w:rFonts w:ascii="Calibri" w:hAnsi="Calibri" w:cs="Calibri"/>
          <w:b/>
          <w:bCs/>
          <w:color w:val="000000"/>
        </w:rPr>
        <w:t>UNIVERSIDAD</w:t>
      </w:r>
    </w:p>
    <w:p w14:paraId="461F53C8" w14:textId="77777777" w:rsidR="00747CDA" w:rsidRPr="00BB5C9C" w:rsidRDefault="00747CDA" w:rsidP="00747CDA">
      <w:pPr>
        <w:autoSpaceDE w:val="0"/>
        <w:autoSpaceDN w:val="0"/>
        <w:adjustRightInd w:val="0"/>
        <w:spacing w:after="0"/>
        <w:jc w:val="both"/>
        <w:rPr>
          <w:rFonts w:ascii="Calibri" w:hAnsi="Calibri" w:cs="Calibri"/>
          <w:color w:val="000000"/>
        </w:rPr>
      </w:pPr>
      <w:r w:rsidRPr="00BB5C9C">
        <w:rPr>
          <w:rFonts w:ascii="Calibri" w:hAnsi="Calibri" w:cs="Calibri"/>
          <w:color w:val="000000"/>
        </w:rPr>
        <w:t>a. La Convocante se reserva el derecho de desestimar una o todas las ofertas que no llegaren a reunir las condiciones y especificaciones establecidas en el Pliego de Bases y Condiciones del presente llamado a licitación o que llegaren a alterar las documentaciones pertinentes o las que adolezcan de vicios, defectos sustanciales o que no cumplieren estrictamente con los documentos solicitados.</w:t>
      </w:r>
    </w:p>
    <w:p w14:paraId="3ADDF0CE" w14:textId="77777777" w:rsidR="00747CDA" w:rsidRPr="00BB5C9C" w:rsidRDefault="00747CDA" w:rsidP="00747CDA">
      <w:pPr>
        <w:autoSpaceDE w:val="0"/>
        <w:autoSpaceDN w:val="0"/>
        <w:adjustRightInd w:val="0"/>
        <w:spacing w:after="0"/>
        <w:jc w:val="both"/>
        <w:rPr>
          <w:rFonts w:ascii="Calibri" w:hAnsi="Calibri" w:cs="Calibri"/>
          <w:color w:val="000000"/>
        </w:rPr>
      </w:pPr>
      <w:r w:rsidRPr="00BB5C9C">
        <w:rPr>
          <w:rFonts w:ascii="Calibri" w:hAnsi="Calibri" w:cs="Calibri"/>
          <w:color w:val="000000"/>
        </w:rPr>
        <w:t xml:space="preserve">b. La Convocante podrá cancelar la presente Licitación por casos fortuitos o fuerza mayor. De igual manera, podrá cancelarla cuando existan circunstancias debidamente justificadas, que provoquen la necesidad de extinción de adquirir los servicios o </w:t>
      </w:r>
      <w:proofErr w:type="gramStart"/>
      <w:r w:rsidRPr="00BB5C9C">
        <w:rPr>
          <w:rFonts w:ascii="Calibri" w:hAnsi="Calibri" w:cs="Calibri"/>
          <w:color w:val="000000"/>
        </w:rPr>
        <w:t>que</w:t>
      </w:r>
      <w:proofErr w:type="gramEnd"/>
      <w:r w:rsidRPr="00BB5C9C">
        <w:rPr>
          <w:rFonts w:ascii="Calibri" w:hAnsi="Calibri" w:cs="Calibri"/>
          <w:color w:val="000000"/>
        </w:rPr>
        <w:t xml:space="preserve"> de continuarse con el procedimiento de contratación, se pudiera ocasionar daños o perjuicios a la Convocante. En cualquier </w:t>
      </w:r>
      <w:proofErr w:type="gramStart"/>
      <w:r w:rsidRPr="00BB5C9C">
        <w:rPr>
          <w:rFonts w:ascii="Calibri" w:hAnsi="Calibri" w:cs="Calibri"/>
          <w:color w:val="000000"/>
        </w:rPr>
        <w:t>caso</w:t>
      </w:r>
      <w:proofErr w:type="gramEnd"/>
      <w:r w:rsidRPr="00BB5C9C">
        <w:rPr>
          <w:rFonts w:ascii="Calibri" w:hAnsi="Calibri" w:cs="Calibri"/>
          <w:color w:val="000000"/>
        </w:rPr>
        <w:t xml:space="preserve"> de cancelación de la licitación, los oferentes no tendrán derecho a reembolsos de gastos ni a indemnización alguna.</w:t>
      </w:r>
    </w:p>
    <w:p w14:paraId="6F6BDDCF" w14:textId="77777777" w:rsidR="00747CDA" w:rsidRPr="00BB5C9C" w:rsidRDefault="00747CDA" w:rsidP="00747CDA">
      <w:pPr>
        <w:autoSpaceDE w:val="0"/>
        <w:autoSpaceDN w:val="0"/>
        <w:adjustRightInd w:val="0"/>
        <w:spacing w:after="0"/>
        <w:jc w:val="both"/>
        <w:rPr>
          <w:rFonts w:ascii="Calibri" w:hAnsi="Calibri" w:cs="Calibri"/>
          <w:color w:val="000000"/>
        </w:rPr>
      </w:pPr>
      <w:r w:rsidRPr="00BB5C9C">
        <w:rPr>
          <w:rFonts w:ascii="Calibri" w:hAnsi="Calibri" w:cs="Calibri"/>
          <w:color w:val="000000"/>
        </w:rPr>
        <w:t>c. La Convocante podrá declarar desierta la presente Licitación mediante resolución emanada de la máxima autoridad de la Institución, en los siguientes casos:</w:t>
      </w:r>
    </w:p>
    <w:p w14:paraId="18293946" w14:textId="77777777" w:rsidR="00747CDA" w:rsidRPr="00BB5C9C" w:rsidRDefault="00747CDA" w:rsidP="00747CDA">
      <w:pPr>
        <w:autoSpaceDE w:val="0"/>
        <w:autoSpaceDN w:val="0"/>
        <w:adjustRightInd w:val="0"/>
        <w:spacing w:after="0"/>
        <w:jc w:val="both"/>
        <w:rPr>
          <w:rFonts w:ascii="Calibri" w:hAnsi="Calibri" w:cs="Calibri"/>
          <w:color w:val="000000"/>
        </w:rPr>
      </w:pPr>
      <w:r w:rsidRPr="00BB5C9C">
        <w:rPr>
          <w:rFonts w:ascii="Calibri" w:hAnsi="Calibri" w:cs="Calibri"/>
          <w:color w:val="000000"/>
        </w:rPr>
        <w:t>1- Que no se hubiera presentado oferta alguna;</w:t>
      </w:r>
    </w:p>
    <w:p w14:paraId="0086FBA4" w14:textId="202E3A04" w:rsidR="00747CDA" w:rsidRPr="00BB5C9C" w:rsidRDefault="00747CDA" w:rsidP="00747CDA">
      <w:pPr>
        <w:autoSpaceDE w:val="0"/>
        <w:autoSpaceDN w:val="0"/>
        <w:adjustRightInd w:val="0"/>
        <w:spacing w:after="0"/>
        <w:jc w:val="both"/>
        <w:rPr>
          <w:rFonts w:ascii="Calibri" w:hAnsi="Calibri" w:cs="Calibri"/>
          <w:color w:val="000000"/>
        </w:rPr>
      </w:pPr>
      <w:r w:rsidRPr="00BB5C9C">
        <w:rPr>
          <w:rFonts w:ascii="Calibri" w:hAnsi="Calibri" w:cs="Calibri"/>
          <w:color w:val="000000"/>
        </w:rPr>
        <w:lastRenderedPageBreak/>
        <w:t xml:space="preserve">2- Que </w:t>
      </w:r>
      <w:r w:rsidR="001F4E6F" w:rsidRPr="00BB5C9C">
        <w:rPr>
          <w:rFonts w:ascii="Calibri" w:hAnsi="Calibri" w:cs="Calibri"/>
          <w:color w:val="000000"/>
        </w:rPr>
        <w:t>ninguna de las ofertas reúna</w:t>
      </w:r>
      <w:r w:rsidRPr="00BB5C9C">
        <w:rPr>
          <w:rFonts w:ascii="Calibri" w:hAnsi="Calibri" w:cs="Calibri"/>
          <w:color w:val="000000"/>
        </w:rPr>
        <w:t xml:space="preserve"> las condiciones exigidas en las bases de la licitación o se apartara sustancialmente de ella; o</w:t>
      </w:r>
    </w:p>
    <w:p w14:paraId="55706173" w14:textId="77777777" w:rsidR="00747CDA" w:rsidRPr="00BB5C9C" w:rsidRDefault="00747CDA" w:rsidP="00747CDA">
      <w:pPr>
        <w:autoSpaceDE w:val="0"/>
        <w:autoSpaceDN w:val="0"/>
        <w:adjustRightInd w:val="0"/>
        <w:spacing w:after="0"/>
        <w:jc w:val="both"/>
        <w:rPr>
          <w:rFonts w:ascii="Calibri" w:hAnsi="Calibri" w:cs="Calibri"/>
          <w:color w:val="000000"/>
        </w:rPr>
      </w:pPr>
      <w:r w:rsidRPr="00BB5C9C">
        <w:rPr>
          <w:rFonts w:ascii="Calibri" w:hAnsi="Calibri" w:cs="Calibri"/>
          <w:color w:val="000000"/>
        </w:rPr>
        <w:t>3- Que los precios de las ofertas resulten inaceptables, por variar sustancialmente de los precios de mercado.</w:t>
      </w:r>
    </w:p>
    <w:p w14:paraId="457070AB" w14:textId="77777777" w:rsidR="00747CDA" w:rsidRPr="0082288D" w:rsidRDefault="00747CDA" w:rsidP="00722AC6">
      <w:pPr>
        <w:pStyle w:val="Default"/>
        <w:jc w:val="both"/>
        <w:rPr>
          <w:rFonts w:ascii="Calibri" w:hAnsi="Calibri" w:cs="Calibri"/>
          <w:color w:val="auto"/>
          <w:sz w:val="22"/>
          <w:szCs w:val="22"/>
        </w:rPr>
      </w:pPr>
    </w:p>
    <w:p w14:paraId="40E18411" w14:textId="77777777" w:rsidR="00E87574" w:rsidRPr="0082288D" w:rsidRDefault="00E87574" w:rsidP="00E87574">
      <w:pPr>
        <w:pStyle w:val="Default"/>
        <w:rPr>
          <w:rFonts w:ascii="Calibri" w:hAnsi="Calibri" w:cs="Calibri"/>
          <w:color w:val="auto"/>
          <w:sz w:val="23"/>
          <w:szCs w:val="23"/>
        </w:rPr>
      </w:pPr>
      <w:r w:rsidRPr="0082288D">
        <w:rPr>
          <w:rFonts w:ascii="Calibri" w:hAnsi="Calibri" w:cs="Calibri"/>
          <w:b/>
          <w:bCs/>
          <w:color w:val="auto"/>
          <w:sz w:val="23"/>
          <w:szCs w:val="23"/>
        </w:rPr>
        <w:t xml:space="preserve">7. PREPARACIÓN DE LAS OFERTAS </w:t>
      </w:r>
    </w:p>
    <w:p w14:paraId="26946867" w14:textId="77777777" w:rsidR="00E87574" w:rsidRPr="0082288D" w:rsidRDefault="00E87574" w:rsidP="00E87574">
      <w:pPr>
        <w:pStyle w:val="Default"/>
        <w:rPr>
          <w:rFonts w:ascii="Calibri" w:hAnsi="Calibri" w:cs="Calibri"/>
          <w:color w:val="auto"/>
          <w:sz w:val="23"/>
          <w:szCs w:val="23"/>
        </w:rPr>
      </w:pPr>
    </w:p>
    <w:p w14:paraId="2676044C" w14:textId="77777777" w:rsidR="00E87574" w:rsidRPr="0082288D" w:rsidRDefault="00E87574" w:rsidP="00722AC6">
      <w:pPr>
        <w:pStyle w:val="Default"/>
        <w:jc w:val="both"/>
        <w:rPr>
          <w:rFonts w:ascii="Calibri" w:hAnsi="Calibri" w:cs="Calibri"/>
          <w:color w:val="auto"/>
          <w:sz w:val="22"/>
          <w:szCs w:val="22"/>
        </w:rPr>
      </w:pPr>
      <w:r w:rsidRPr="0082288D">
        <w:rPr>
          <w:rFonts w:ascii="Calibri" w:hAnsi="Calibri" w:cs="Calibri"/>
          <w:color w:val="auto"/>
          <w:sz w:val="22"/>
          <w:szCs w:val="22"/>
        </w:rPr>
        <w:t xml:space="preserve">Las ofertas, así como todas las documentaciones relacionadas con la misma deberán ser redactadas en idioma español. </w:t>
      </w:r>
    </w:p>
    <w:p w14:paraId="188F9906" w14:textId="77777777" w:rsidR="003C4C1E" w:rsidRDefault="003C4C1E" w:rsidP="00722AC6">
      <w:pPr>
        <w:pStyle w:val="Default"/>
        <w:jc w:val="both"/>
        <w:rPr>
          <w:rFonts w:ascii="Calibri" w:hAnsi="Calibri" w:cs="Calibri"/>
          <w:color w:val="auto"/>
          <w:sz w:val="22"/>
          <w:szCs w:val="22"/>
        </w:rPr>
      </w:pPr>
    </w:p>
    <w:p w14:paraId="57EE449C" w14:textId="77777777" w:rsidR="00E87574" w:rsidRPr="0082288D" w:rsidRDefault="00E87574" w:rsidP="00722AC6">
      <w:pPr>
        <w:pStyle w:val="Default"/>
        <w:jc w:val="both"/>
        <w:rPr>
          <w:rFonts w:ascii="Calibri" w:hAnsi="Calibri" w:cs="Calibri"/>
          <w:color w:val="auto"/>
          <w:sz w:val="22"/>
          <w:szCs w:val="22"/>
        </w:rPr>
      </w:pPr>
      <w:r w:rsidRPr="0082288D">
        <w:rPr>
          <w:rFonts w:ascii="Calibri" w:hAnsi="Calibri" w:cs="Calibri"/>
          <w:color w:val="auto"/>
          <w:sz w:val="22"/>
          <w:szCs w:val="22"/>
        </w:rPr>
        <w:t xml:space="preserve">Las ofertas deberán ajustarse en todo, a las especificaciones técnicas, no permitiéndose variaciones o sustituciones a las mismas. </w:t>
      </w:r>
    </w:p>
    <w:p w14:paraId="6ACAEECF" w14:textId="77777777" w:rsidR="003C4C1E" w:rsidRDefault="003C4C1E" w:rsidP="00722AC6">
      <w:pPr>
        <w:pStyle w:val="Default"/>
        <w:jc w:val="both"/>
        <w:rPr>
          <w:rFonts w:ascii="Calibri" w:hAnsi="Calibri" w:cs="Calibri"/>
          <w:color w:val="auto"/>
          <w:sz w:val="22"/>
          <w:szCs w:val="22"/>
        </w:rPr>
      </w:pPr>
    </w:p>
    <w:p w14:paraId="063868C0" w14:textId="77777777" w:rsidR="00E87574" w:rsidRPr="0082288D" w:rsidRDefault="00E87574" w:rsidP="00722AC6">
      <w:pPr>
        <w:pStyle w:val="Default"/>
        <w:jc w:val="both"/>
        <w:rPr>
          <w:rFonts w:ascii="Calibri" w:hAnsi="Calibri" w:cs="Calibri"/>
          <w:color w:val="auto"/>
          <w:sz w:val="22"/>
          <w:szCs w:val="22"/>
        </w:rPr>
      </w:pPr>
      <w:r w:rsidRPr="0082288D">
        <w:rPr>
          <w:rFonts w:ascii="Calibri" w:hAnsi="Calibri" w:cs="Calibri"/>
          <w:color w:val="auto"/>
          <w:sz w:val="22"/>
          <w:szCs w:val="22"/>
        </w:rPr>
        <w:t xml:space="preserve">Los oferentes no podrán aprovecharse de ningún error aparente u omisión que hubiere en las especificaciones técnicas. Si los oferentes descubriesen errores aparentes o discrepancias en el Pliego de Bases y Condiciones, consultarán a la </w:t>
      </w:r>
      <w:r w:rsidR="003A3584">
        <w:rPr>
          <w:rFonts w:ascii="Calibri" w:hAnsi="Calibri" w:cs="Calibri"/>
          <w:color w:val="auto"/>
          <w:sz w:val="22"/>
          <w:szCs w:val="22"/>
        </w:rPr>
        <w:t>UNVES</w:t>
      </w:r>
      <w:r w:rsidRPr="0082288D">
        <w:rPr>
          <w:rFonts w:ascii="Calibri" w:hAnsi="Calibri" w:cs="Calibri"/>
          <w:color w:val="auto"/>
          <w:sz w:val="22"/>
          <w:szCs w:val="22"/>
        </w:rPr>
        <w:t xml:space="preserve">, para que los interprete y dilucide. La decisión de esta será inapelable. </w:t>
      </w:r>
    </w:p>
    <w:p w14:paraId="3D173071" w14:textId="77777777" w:rsidR="003C4C1E" w:rsidRDefault="003C4C1E" w:rsidP="00E87574">
      <w:pPr>
        <w:pStyle w:val="Default"/>
        <w:rPr>
          <w:rFonts w:ascii="Calibri" w:hAnsi="Calibri" w:cs="Calibri"/>
          <w:color w:val="auto"/>
          <w:sz w:val="22"/>
          <w:szCs w:val="22"/>
        </w:rPr>
      </w:pPr>
    </w:p>
    <w:p w14:paraId="3DAA3CB6" w14:textId="77777777" w:rsidR="00E87574" w:rsidRPr="0082288D" w:rsidRDefault="00E87574" w:rsidP="00DE3E88">
      <w:pPr>
        <w:pStyle w:val="Default"/>
        <w:jc w:val="both"/>
        <w:rPr>
          <w:rFonts w:ascii="Calibri" w:hAnsi="Calibri" w:cs="Calibri"/>
          <w:color w:val="auto"/>
          <w:sz w:val="22"/>
          <w:szCs w:val="22"/>
        </w:rPr>
      </w:pPr>
      <w:r w:rsidRPr="0082288D">
        <w:rPr>
          <w:rFonts w:ascii="Calibri" w:hAnsi="Calibri" w:cs="Calibri"/>
          <w:color w:val="auto"/>
          <w:sz w:val="22"/>
          <w:szCs w:val="22"/>
        </w:rPr>
        <w:t>Los documentos de</w:t>
      </w:r>
      <w:r w:rsidR="003A3584">
        <w:rPr>
          <w:rFonts w:ascii="Calibri" w:hAnsi="Calibri" w:cs="Calibri"/>
          <w:color w:val="auto"/>
          <w:sz w:val="22"/>
          <w:szCs w:val="22"/>
        </w:rPr>
        <w:t xml:space="preserve"> </w:t>
      </w:r>
      <w:r w:rsidRPr="0082288D">
        <w:rPr>
          <w:rFonts w:ascii="Calibri" w:hAnsi="Calibri" w:cs="Calibri"/>
          <w:color w:val="auto"/>
          <w:sz w:val="22"/>
          <w:szCs w:val="22"/>
        </w:rPr>
        <w:t>l</w:t>
      </w:r>
      <w:r w:rsidR="003A3584">
        <w:rPr>
          <w:rFonts w:ascii="Calibri" w:hAnsi="Calibri" w:cs="Calibri"/>
          <w:color w:val="auto"/>
          <w:sz w:val="22"/>
          <w:szCs w:val="22"/>
        </w:rPr>
        <w:t>a oferta</w:t>
      </w:r>
      <w:r w:rsidRPr="0082288D">
        <w:rPr>
          <w:rFonts w:ascii="Calibri" w:hAnsi="Calibri" w:cs="Calibri"/>
          <w:color w:val="auto"/>
          <w:sz w:val="22"/>
          <w:szCs w:val="22"/>
        </w:rPr>
        <w:t xml:space="preserve"> deberán estar debidamente foliados y firmados por el oferente o su representante legal. </w:t>
      </w:r>
    </w:p>
    <w:p w14:paraId="46E7EDE7" w14:textId="77777777" w:rsidR="003A3584" w:rsidRDefault="003A3584" w:rsidP="00E87574">
      <w:pPr>
        <w:pStyle w:val="Default"/>
        <w:rPr>
          <w:rFonts w:ascii="Calibri" w:hAnsi="Calibri" w:cs="Calibri"/>
          <w:b/>
          <w:bCs/>
          <w:color w:val="auto"/>
          <w:sz w:val="23"/>
          <w:szCs w:val="23"/>
        </w:rPr>
      </w:pPr>
    </w:p>
    <w:p w14:paraId="4A9EA450" w14:textId="534BDEAE" w:rsidR="00E87574" w:rsidRDefault="00E87574" w:rsidP="00E87574">
      <w:pPr>
        <w:pStyle w:val="Default"/>
        <w:rPr>
          <w:rFonts w:ascii="Calibri" w:hAnsi="Calibri" w:cs="Calibri"/>
          <w:b/>
          <w:bCs/>
          <w:color w:val="auto"/>
          <w:sz w:val="23"/>
          <w:szCs w:val="23"/>
        </w:rPr>
      </w:pPr>
      <w:r w:rsidRPr="0082288D">
        <w:rPr>
          <w:rFonts w:ascii="Calibri" w:hAnsi="Calibri" w:cs="Calibri"/>
          <w:b/>
          <w:bCs/>
          <w:color w:val="auto"/>
          <w:sz w:val="23"/>
          <w:szCs w:val="23"/>
        </w:rPr>
        <w:t xml:space="preserve">8. PRESENTACIÓN DE LAS OFERTAS </w:t>
      </w:r>
    </w:p>
    <w:p w14:paraId="20AA8950" w14:textId="77777777" w:rsidR="00744F02" w:rsidRPr="0082288D" w:rsidRDefault="00744F02" w:rsidP="00E87574">
      <w:pPr>
        <w:pStyle w:val="Default"/>
        <w:rPr>
          <w:rFonts w:ascii="Calibri" w:hAnsi="Calibri" w:cs="Calibri"/>
          <w:color w:val="auto"/>
          <w:sz w:val="23"/>
          <w:szCs w:val="23"/>
        </w:rPr>
      </w:pPr>
    </w:p>
    <w:p w14:paraId="43127265" w14:textId="35320619" w:rsidR="00E87574" w:rsidRDefault="003A3584" w:rsidP="00B81740">
      <w:pPr>
        <w:pStyle w:val="Default"/>
        <w:jc w:val="both"/>
        <w:rPr>
          <w:rFonts w:ascii="Calibri" w:hAnsi="Calibri" w:cs="Calibri"/>
          <w:color w:val="auto"/>
          <w:sz w:val="22"/>
          <w:szCs w:val="22"/>
        </w:rPr>
      </w:pPr>
      <w:r w:rsidRPr="003A3584">
        <w:rPr>
          <w:rFonts w:ascii="Calibri" w:hAnsi="Calibri" w:cs="Calibri"/>
          <w:color w:val="auto"/>
          <w:sz w:val="22"/>
          <w:szCs w:val="22"/>
        </w:rPr>
        <w:t xml:space="preserve">El oferente presentará </w:t>
      </w:r>
      <w:r>
        <w:rPr>
          <w:rFonts w:ascii="Calibri" w:hAnsi="Calibri" w:cs="Calibri"/>
          <w:color w:val="auto"/>
          <w:sz w:val="22"/>
          <w:szCs w:val="22"/>
        </w:rPr>
        <w:t xml:space="preserve">en un solo sobre </w:t>
      </w:r>
      <w:r w:rsidRPr="003A3584">
        <w:rPr>
          <w:rFonts w:ascii="Calibri" w:hAnsi="Calibri" w:cs="Calibri"/>
          <w:color w:val="auto"/>
          <w:sz w:val="22"/>
          <w:szCs w:val="22"/>
        </w:rPr>
        <w:t>su oferta original</w:t>
      </w:r>
      <w:r>
        <w:rPr>
          <w:rFonts w:ascii="Calibri" w:hAnsi="Calibri" w:cs="Calibri"/>
          <w:color w:val="auto"/>
          <w:sz w:val="22"/>
          <w:szCs w:val="22"/>
        </w:rPr>
        <w:t xml:space="preserve"> y a</w:t>
      </w:r>
      <w:r w:rsidRPr="003A3584">
        <w:rPr>
          <w:rFonts w:ascii="Calibri" w:hAnsi="Calibri" w:cs="Calibri"/>
          <w:color w:val="auto"/>
          <w:sz w:val="22"/>
          <w:szCs w:val="22"/>
        </w:rPr>
        <w:t xml:space="preserve">dicionalmente la convocante podrá requerir copias de las ofertas </w:t>
      </w:r>
      <w:r>
        <w:rPr>
          <w:rFonts w:ascii="Calibri" w:hAnsi="Calibri" w:cs="Calibri"/>
          <w:color w:val="auto"/>
          <w:sz w:val="22"/>
          <w:szCs w:val="22"/>
        </w:rPr>
        <w:t>en caso de ser necesario. L</w:t>
      </w:r>
      <w:r w:rsidRPr="003A3584">
        <w:rPr>
          <w:rFonts w:ascii="Calibri" w:hAnsi="Calibri" w:cs="Calibri"/>
          <w:color w:val="auto"/>
          <w:sz w:val="22"/>
          <w:szCs w:val="22"/>
        </w:rPr>
        <w:t xml:space="preserve">as copias deberán estar indicadas como tales. </w:t>
      </w:r>
      <w:r>
        <w:rPr>
          <w:rFonts w:ascii="Calibri" w:hAnsi="Calibri" w:cs="Calibri"/>
          <w:color w:val="auto"/>
          <w:sz w:val="22"/>
          <w:szCs w:val="22"/>
        </w:rPr>
        <w:t>El s</w:t>
      </w:r>
      <w:r w:rsidR="00E87574" w:rsidRPr="0082288D">
        <w:rPr>
          <w:rFonts w:ascii="Calibri" w:hAnsi="Calibri" w:cs="Calibri"/>
          <w:color w:val="auto"/>
          <w:sz w:val="22"/>
          <w:szCs w:val="22"/>
        </w:rPr>
        <w:t>obre deberá estar cerrado y rotulado</w:t>
      </w:r>
      <w:r>
        <w:rPr>
          <w:rFonts w:ascii="Calibri" w:hAnsi="Calibri" w:cs="Calibri"/>
          <w:color w:val="auto"/>
          <w:sz w:val="22"/>
          <w:szCs w:val="22"/>
        </w:rPr>
        <w:t>:</w:t>
      </w:r>
    </w:p>
    <w:p w14:paraId="35BB64A8" w14:textId="34E95218" w:rsidR="003A3584" w:rsidRDefault="003A3584" w:rsidP="00E87574">
      <w:pPr>
        <w:pStyle w:val="Default"/>
        <w:rPr>
          <w:rFonts w:ascii="Calibri" w:hAnsi="Calibri" w:cs="Calibri"/>
          <w:color w:val="auto"/>
          <w:sz w:val="23"/>
          <w:szCs w:val="23"/>
        </w:rPr>
      </w:pPr>
    </w:p>
    <w:p w14:paraId="7111644F" w14:textId="77777777" w:rsidR="00E87574" w:rsidRPr="0082288D" w:rsidRDefault="003A3584" w:rsidP="00753523">
      <w:pPr>
        <w:rPr>
          <w:rFonts w:ascii="Calibri" w:hAnsi="Calibri" w:cs="Calibri"/>
          <w:b/>
        </w:rPr>
      </w:pPr>
      <w:r>
        <w:rPr>
          <w:rFonts w:ascii="Calibri" w:hAnsi="Calibri" w:cs="Calibri"/>
          <w:b/>
          <w:bCs/>
          <w:sz w:val="23"/>
          <w:szCs w:val="23"/>
        </w:rPr>
        <w:t>Rotulación del sobre</w:t>
      </w:r>
    </w:p>
    <w:tbl>
      <w:tblPr>
        <w:tblStyle w:val="Tablaconcuadrcula"/>
        <w:tblW w:w="0" w:type="auto"/>
        <w:tblLook w:val="04A0" w:firstRow="1" w:lastRow="0" w:firstColumn="1" w:lastColumn="0" w:noHBand="0" w:noVBand="1"/>
      </w:tblPr>
      <w:tblGrid>
        <w:gridCol w:w="8784"/>
      </w:tblGrid>
      <w:tr w:rsidR="00E87574" w:rsidRPr="0082288D" w14:paraId="4AD5FF27" w14:textId="77777777" w:rsidTr="00DE3E88">
        <w:tc>
          <w:tcPr>
            <w:tcW w:w="8784" w:type="dxa"/>
          </w:tcPr>
          <w:p w14:paraId="43421E63" w14:textId="77777777" w:rsidR="00E87574" w:rsidRPr="0082288D" w:rsidRDefault="00E87574" w:rsidP="00E87574">
            <w:pPr>
              <w:autoSpaceDE w:val="0"/>
              <w:autoSpaceDN w:val="0"/>
              <w:adjustRightInd w:val="0"/>
              <w:rPr>
                <w:rFonts w:ascii="Calibri" w:hAnsi="Calibri" w:cs="Calibri"/>
                <w:color w:val="000000"/>
                <w:sz w:val="24"/>
                <w:szCs w:val="24"/>
              </w:rPr>
            </w:pPr>
          </w:p>
          <w:p w14:paraId="5A94A730" w14:textId="77777777" w:rsidR="000C6B4A" w:rsidRDefault="00E87574" w:rsidP="00DE3E88">
            <w:pPr>
              <w:autoSpaceDE w:val="0"/>
              <w:autoSpaceDN w:val="0"/>
              <w:adjustRightInd w:val="0"/>
              <w:jc w:val="center"/>
              <w:rPr>
                <w:rFonts w:ascii="Calibri" w:hAnsi="Calibri" w:cs="Calibri"/>
                <w:b/>
                <w:bCs/>
                <w:sz w:val="20"/>
                <w:szCs w:val="20"/>
              </w:rPr>
            </w:pPr>
            <w:r w:rsidRPr="0082288D">
              <w:rPr>
                <w:rFonts w:ascii="Calibri" w:hAnsi="Calibri" w:cs="Calibri"/>
                <w:b/>
                <w:bCs/>
                <w:sz w:val="20"/>
                <w:szCs w:val="20"/>
              </w:rPr>
              <w:t xml:space="preserve">LICITACIÓN PÚBLICA PARA LA CONCESIÓN Y EXPLOTACIÓN DEL SERVICIO DE CANTINA DE LA </w:t>
            </w:r>
            <w:r w:rsidR="000C6B4A">
              <w:rPr>
                <w:rFonts w:ascii="Calibri" w:hAnsi="Calibri" w:cs="Calibri"/>
                <w:b/>
                <w:bCs/>
                <w:sz w:val="20"/>
                <w:szCs w:val="20"/>
              </w:rPr>
              <w:t>UNVES</w:t>
            </w:r>
          </w:p>
          <w:p w14:paraId="13DEB382" w14:textId="77777777" w:rsidR="00E87574" w:rsidRPr="0082288D" w:rsidRDefault="00E87574" w:rsidP="00E87574">
            <w:pPr>
              <w:autoSpaceDE w:val="0"/>
              <w:autoSpaceDN w:val="0"/>
              <w:adjustRightInd w:val="0"/>
              <w:rPr>
                <w:rFonts w:ascii="Calibri" w:hAnsi="Calibri" w:cs="Calibri"/>
                <w:sz w:val="20"/>
                <w:szCs w:val="20"/>
              </w:rPr>
            </w:pPr>
            <w:r w:rsidRPr="0082288D">
              <w:rPr>
                <w:rFonts w:ascii="Calibri" w:hAnsi="Calibri" w:cs="Calibri"/>
                <w:b/>
                <w:bCs/>
                <w:sz w:val="20"/>
                <w:szCs w:val="20"/>
              </w:rPr>
              <w:t xml:space="preserve"> </w:t>
            </w:r>
          </w:p>
          <w:p w14:paraId="61993840" w14:textId="77777777" w:rsidR="00E87574" w:rsidRDefault="00101618" w:rsidP="00E87574">
            <w:pPr>
              <w:autoSpaceDE w:val="0"/>
              <w:autoSpaceDN w:val="0"/>
              <w:adjustRightInd w:val="0"/>
              <w:rPr>
                <w:rFonts w:ascii="Calibri" w:hAnsi="Calibri" w:cs="Calibri"/>
                <w:b/>
                <w:bCs/>
                <w:sz w:val="20"/>
                <w:szCs w:val="20"/>
              </w:rPr>
            </w:pPr>
            <w:r>
              <w:rPr>
                <w:rFonts w:ascii="Calibri" w:hAnsi="Calibri" w:cs="Calibri"/>
                <w:b/>
                <w:bCs/>
                <w:sz w:val="20"/>
                <w:szCs w:val="20"/>
              </w:rPr>
              <w:t xml:space="preserve">NOMBRE DEL </w:t>
            </w:r>
            <w:proofErr w:type="gramStart"/>
            <w:r w:rsidR="00E87574" w:rsidRPr="0082288D">
              <w:rPr>
                <w:rFonts w:ascii="Calibri" w:hAnsi="Calibri" w:cs="Calibri"/>
                <w:b/>
                <w:bCs/>
                <w:sz w:val="20"/>
                <w:szCs w:val="20"/>
              </w:rPr>
              <w:t>OFERENTE:_</w:t>
            </w:r>
            <w:proofErr w:type="gramEnd"/>
            <w:r w:rsidR="00E87574" w:rsidRPr="0082288D">
              <w:rPr>
                <w:rFonts w:ascii="Calibri" w:hAnsi="Calibri" w:cs="Calibri"/>
                <w:b/>
                <w:bCs/>
                <w:sz w:val="20"/>
                <w:szCs w:val="20"/>
              </w:rPr>
              <w:t>___________________________________</w:t>
            </w:r>
            <w:r>
              <w:rPr>
                <w:rFonts w:ascii="Calibri" w:hAnsi="Calibri" w:cs="Calibri"/>
                <w:b/>
                <w:bCs/>
                <w:sz w:val="20"/>
                <w:szCs w:val="20"/>
              </w:rPr>
              <w:t>_______________________</w:t>
            </w:r>
          </w:p>
          <w:p w14:paraId="4E0FC7AA" w14:textId="77777777" w:rsidR="00101618" w:rsidRDefault="00101618" w:rsidP="00E87574">
            <w:pPr>
              <w:autoSpaceDE w:val="0"/>
              <w:autoSpaceDN w:val="0"/>
              <w:adjustRightInd w:val="0"/>
              <w:rPr>
                <w:rFonts w:ascii="Calibri" w:hAnsi="Calibri" w:cs="Calibri"/>
                <w:b/>
                <w:bCs/>
                <w:sz w:val="20"/>
                <w:szCs w:val="20"/>
              </w:rPr>
            </w:pPr>
          </w:p>
          <w:p w14:paraId="4E6BAB7C" w14:textId="77777777" w:rsidR="00101618" w:rsidRDefault="00101618" w:rsidP="00E87574">
            <w:pPr>
              <w:autoSpaceDE w:val="0"/>
              <w:autoSpaceDN w:val="0"/>
              <w:adjustRightInd w:val="0"/>
              <w:rPr>
                <w:rFonts w:ascii="Calibri" w:hAnsi="Calibri" w:cs="Calibri"/>
                <w:b/>
                <w:bCs/>
                <w:sz w:val="20"/>
                <w:szCs w:val="20"/>
              </w:rPr>
            </w:pPr>
            <w:r>
              <w:rPr>
                <w:rFonts w:ascii="Calibri" w:hAnsi="Calibri" w:cs="Calibri"/>
                <w:b/>
                <w:bCs/>
                <w:sz w:val="20"/>
                <w:szCs w:val="20"/>
              </w:rPr>
              <w:t>DIRECCIÓN DEL OFERENTE: __________________________________________________</w:t>
            </w:r>
          </w:p>
          <w:p w14:paraId="139E8F03" w14:textId="77777777" w:rsidR="002D76E4" w:rsidRDefault="002D76E4" w:rsidP="00E87574">
            <w:pPr>
              <w:autoSpaceDE w:val="0"/>
              <w:autoSpaceDN w:val="0"/>
              <w:adjustRightInd w:val="0"/>
              <w:rPr>
                <w:rFonts w:ascii="Calibri" w:hAnsi="Calibri" w:cs="Calibri"/>
                <w:b/>
                <w:bCs/>
                <w:sz w:val="20"/>
                <w:szCs w:val="20"/>
              </w:rPr>
            </w:pPr>
          </w:p>
          <w:p w14:paraId="44E12D32" w14:textId="77777777" w:rsidR="002D76E4" w:rsidRPr="0082288D" w:rsidRDefault="002D76E4" w:rsidP="00E87574">
            <w:pPr>
              <w:autoSpaceDE w:val="0"/>
              <w:autoSpaceDN w:val="0"/>
              <w:adjustRightInd w:val="0"/>
              <w:rPr>
                <w:rFonts w:ascii="Calibri" w:hAnsi="Calibri" w:cs="Calibri"/>
                <w:sz w:val="20"/>
                <w:szCs w:val="20"/>
              </w:rPr>
            </w:pPr>
            <w:proofErr w:type="gramStart"/>
            <w:r>
              <w:rPr>
                <w:rFonts w:ascii="Calibri" w:hAnsi="Calibri" w:cs="Calibri"/>
                <w:b/>
                <w:bCs/>
                <w:sz w:val="20"/>
                <w:szCs w:val="20"/>
              </w:rPr>
              <w:t>TELEFONO:_</w:t>
            </w:r>
            <w:proofErr w:type="gramEnd"/>
            <w:r>
              <w:rPr>
                <w:rFonts w:ascii="Calibri" w:hAnsi="Calibri" w:cs="Calibri"/>
                <w:b/>
                <w:bCs/>
                <w:sz w:val="20"/>
                <w:szCs w:val="20"/>
              </w:rPr>
              <w:t>_____________________________________</w:t>
            </w:r>
          </w:p>
          <w:p w14:paraId="0D8FBF78" w14:textId="77777777" w:rsidR="000C6B4A" w:rsidRDefault="000C6B4A" w:rsidP="00E87574">
            <w:pPr>
              <w:autoSpaceDE w:val="0"/>
              <w:autoSpaceDN w:val="0"/>
              <w:adjustRightInd w:val="0"/>
              <w:rPr>
                <w:rFonts w:ascii="Calibri" w:hAnsi="Calibri" w:cs="Calibri"/>
                <w:b/>
                <w:bCs/>
                <w:sz w:val="20"/>
                <w:szCs w:val="20"/>
              </w:rPr>
            </w:pPr>
          </w:p>
          <w:p w14:paraId="5EB10C13" w14:textId="77777777" w:rsidR="00E87574" w:rsidRDefault="00E87574" w:rsidP="00E87574">
            <w:pPr>
              <w:autoSpaceDE w:val="0"/>
              <w:autoSpaceDN w:val="0"/>
              <w:adjustRightInd w:val="0"/>
              <w:rPr>
                <w:rFonts w:ascii="Calibri" w:hAnsi="Calibri" w:cs="Calibri"/>
                <w:b/>
                <w:bCs/>
                <w:sz w:val="20"/>
                <w:szCs w:val="20"/>
              </w:rPr>
            </w:pPr>
            <w:r w:rsidRPr="0082288D">
              <w:rPr>
                <w:rFonts w:ascii="Calibri" w:hAnsi="Calibri" w:cs="Calibri"/>
                <w:b/>
                <w:bCs/>
                <w:sz w:val="20"/>
                <w:szCs w:val="20"/>
              </w:rPr>
              <w:t xml:space="preserve">FECHA DE </w:t>
            </w:r>
            <w:proofErr w:type="gramStart"/>
            <w:r w:rsidRPr="0082288D">
              <w:rPr>
                <w:rFonts w:ascii="Calibri" w:hAnsi="Calibri" w:cs="Calibri"/>
                <w:b/>
                <w:bCs/>
                <w:sz w:val="20"/>
                <w:szCs w:val="20"/>
              </w:rPr>
              <w:t>APERTURA:_</w:t>
            </w:r>
            <w:proofErr w:type="gramEnd"/>
            <w:r w:rsidRPr="0082288D">
              <w:rPr>
                <w:rFonts w:ascii="Calibri" w:hAnsi="Calibri" w:cs="Calibri"/>
                <w:b/>
                <w:bCs/>
                <w:sz w:val="20"/>
                <w:szCs w:val="20"/>
              </w:rPr>
              <w:t>______________________</w:t>
            </w:r>
            <w:r w:rsidR="000C6B4A">
              <w:rPr>
                <w:rFonts w:ascii="Calibri" w:hAnsi="Calibri" w:cs="Calibri"/>
                <w:b/>
                <w:bCs/>
                <w:sz w:val="20"/>
                <w:szCs w:val="20"/>
              </w:rPr>
              <w:t>HORA DE APERTURA</w:t>
            </w:r>
            <w:r w:rsidRPr="0082288D">
              <w:rPr>
                <w:rFonts w:ascii="Calibri" w:hAnsi="Calibri" w:cs="Calibri"/>
                <w:b/>
                <w:bCs/>
                <w:sz w:val="20"/>
                <w:szCs w:val="20"/>
              </w:rPr>
              <w:t xml:space="preserve">______________________ </w:t>
            </w:r>
          </w:p>
          <w:p w14:paraId="4929188F" w14:textId="77777777" w:rsidR="00101618" w:rsidRDefault="00101618" w:rsidP="00E87574">
            <w:pPr>
              <w:autoSpaceDE w:val="0"/>
              <w:autoSpaceDN w:val="0"/>
              <w:adjustRightInd w:val="0"/>
              <w:rPr>
                <w:rFonts w:ascii="Calibri" w:hAnsi="Calibri" w:cs="Calibri"/>
                <w:sz w:val="20"/>
                <w:szCs w:val="20"/>
              </w:rPr>
            </w:pPr>
          </w:p>
          <w:p w14:paraId="489FEFC1" w14:textId="77777777" w:rsidR="00101618" w:rsidRPr="0082288D" w:rsidRDefault="00101618" w:rsidP="00E87574">
            <w:pPr>
              <w:autoSpaceDE w:val="0"/>
              <w:autoSpaceDN w:val="0"/>
              <w:adjustRightInd w:val="0"/>
              <w:rPr>
                <w:rFonts w:ascii="Calibri" w:hAnsi="Calibri" w:cs="Calibri"/>
                <w:sz w:val="20"/>
                <w:szCs w:val="20"/>
              </w:rPr>
            </w:pPr>
          </w:p>
          <w:p w14:paraId="3ABD95BB" w14:textId="77777777" w:rsidR="000C6B4A" w:rsidRDefault="00101618" w:rsidP="00E87574">
            <w:pPr>
              <w:jc w:val="center"/>
              <w:rPr>
                <w:rFonts w:ascii="Calibri" w:hAnsi="Calibri" w:cs="Calibri"/>
                <w:b/>
                <w:bCs/>
                <w:sz w:val="20"/>
                <w:szCs w:val="20"/>
              </w:rPr>
            </w:pPr>
            <w:r w:rsidRPr="00101618">
              <w:rPr>
                <w:rFonts w:ascii="Calibri" w:hAnsi="Calibri" w:cs="Calibri"/>
                <w:b/>
                <w:bCs/>
                <w:sz w:val="20"/>
                <w:szCs w:val="20"/>
              </w:rPr>
              <w:t>ADVERTENCIA DE NO ABRIR ANTES DE LA HORA Y FECHA DE APERTURA DE OFERTAS</w:t>
            </w:r>
          </w:p>
          <w:p w14:paraId="1625FFE0" w14:textId="77777777" w:rsidR="00E87574" w:rsidRPr="0082288D" w:rsidRDefault="00E87574" w:rsidP="000C6B4A">
            <w:pPr>
              <w:jc w:val="center"/>
              <w:rPr>
                <w:rFonts w:ascii="Calibri" w:hAnsi="Calibri" w:cs="Calibri"/>
                <w:b/>
              </w:rPr>
            </w:pPr>
          </w:p>
        </w:tc>
      </w:tr>
    </w:tbl>
    <w:p w14:paraId="0EAA5FA6" w14:textId="77777777" w:rsidR="00E87574" w:rsidRDefault="00E87574" w:rsidP="00140CB6">
      <w:pPr>
        <w:jc w:val="center"/>
        <w:rPr>
          <w:rFonts w:ascii="Calibri" w:hAnsi="Calibri" w:cs="Calibri"/>
          <w:b/>
        </w:rPr>
      </w:pPr>
    </w:p>
    <w:p w14:paraId="39242D09" w14:textId="77777777" w:rsidR="00101618" w:rsidRPr="0082288D" w:rsidRDefault="00101618" w:rsidP="00101618">
      <w:pPr>
        <w:jc w:val="both"/>
        <w:rPr>
          <w:rFonts w:ascii="Calibri" w:hAnsi="Calibri" w:cs="Calibri"/>
        </w:rPr>
      </w:pPr>
      <w:r w:rsidRPr="0082288D">
        <w:rPr>
          <w:rFonts w:ascii="Calibri" w:hAnsi="Calibri" w:cs="Calibri"/>
        </w:rPr>
        <w:t>Si los sobres no están cerrados e identificados como se requiere, la convocante no se responsabilizará en caso de que la oferta se extravíe o sea abierta prematuramente.</w:t>
      </w:r>
    </w:p>
    <w:p w14:paraId="3BE081EB" w14:textId="77777777" w:rsidR="009504F8" w:rsidRPr="0082288D" w:rsidRDefault="009504F8" w:rsidP="009504F8">
      <w:pPr>
        <w:jc w:val="both"/>
        <w:rPr>
          <w:rFonts w:ascii="Calibri" w:hAnsi="Calibri" w:cs="Calibri"/>
        </w:rPr>
      </w:pPr>
      <w:r w:rsidRPr="0082288D">
        <w:rPr>
          <w:rFonts w:ascii="Calibri" w:hAnsi="Calibri" w:cs="Calibri"/>
        </w:rPr>
        <w:t>La convocante podrá a su discreción, extender el plazo originalmente establecido para la presentación de ofertas mediante una adenda. En este caso todos los derechos y obligaciones de la convocante y de los oferentes previamente sujetos a la fecha límite original para presentar las ofertas, quedarán sujetos a la nueva fecha prorrogada.</w:t>
      </w:r>
    </w:p>
    <w:p w14:paraId="2EE4F16F" w14:textId="77777777" w:rsidR="00101618" w:rsidRPr="0082288D" w:rsidRDefault="00101618" w:rsidP="00140CB6">
      <w:pPr>
        <w:jc w:val="center"/>
        <w:rPr>
          <w:rFonts w:ascii="Calibri" w:hAnsi="Calibri" w:cs="Calibri"/>
          <w:b/>
        </w:rPr>
      </w:pPr>
    </w:p>
    <w:p w14:paraId="200EF9BB" w14:textId="77777777" w:rsidR="00140CB6" w:rsidRPr="0082288D" w:rsidRDefault="00972499" w:rsidP="00841F84">
      <w:pPr>
        <w:pBdr>
          <w:bottom w:val="single" w:sz="4" w:space="1" w:color="auto"/>
        </w:pBdr>
        <w:jc w:val="both"/>
        <w:rPr>
          <w:rFonts w:ascii="Calibri" w:hAnsi="Calibri" w:cs="Calibri"/>
          <w:b/>
        </w:rPr>
      </w:pPr>
      <w:r>
        <w:rPr>
          <w:rFonts w:ascii="Calibri" w:hAnsi="Calibri" w:cs="Calibri"/>
          <w:b/>
        </w:rPr>
        <w:t xml:space="preserve">9. </w:t>
      </w:r>
      <w:r w:rsidRPr="0082288D">
        <w:rPr>
          <w:rFonts w:ascii="Calibri" w:hAnsi="Calibri" w:cs="Calibri"/>
          <w:b/>
        </w:rPr>
        <w:t>ADENDA</w:t>
      </w:r>
      <w:r w:rsidRPr="0082288D">
        <w:rPr>
          <w:rFonts w:ascii="Calibri" w:hAnsi="Calibri" w:cs="Calibri"/>
          <w:b/>
        </w:rPr>
        <w:tab/>
      </w:r>
      <w:r w:rsidRPr="0082288D">
        <w:rPr>
          <w:rFonts w:ascii="Calibri" w:hAnsi="Calibri" w:cs="Calibri"/>
          <w:b/>
        </w:rPr>
        <w:tab/>
      </w:r>
      <w:r w:rsidRPr="0082288D">
        <w:rPr>
          <w:rFonts w:ascii="Calibri" w:hAnsi="Calibri" w:cs="Calibri"/>
          <w:b/>
        </w:rPr>
        <w:tab/>
      </w:r>
      <w:r w:rsidRPr="0082288D">
        <w:rPr>
          <w:rFonts w:ascii="Calibri" w:hAnsi="Calibri" w:cs="Calibri"/>
          <w:b/>
        </w:rPr>
        <w:tab/>
      </w:r>
      <w:r w:rsidRPr="0082288D">
        <w:rPr>
          <w:rFonts w:ascii="Calibri" w:hAnsi="Calibri" w:cs="Calibri"/>
          <w:b/>
        </w:rPr>
        <w:tab/>
      </w:r>
    </w:p>
    <w:p w14:paraId="07138B61" w14:textId="77777777" w:rsidR="00140CB6" w:rsidRPr="0082288D" w:rsidRDefault="00140CB6" w:rsidP="00841F84">
      <w:pPr>
        <w:jc w:val="both"/>
        <w:rPr>
          <w:rFonts w:ascii="Calibri" w:hAnsi="Calibri" w:cs="Calibri"/>
        </w:rPr>
      </w:pPr>
      <w:r w:rsidRPr="0082288D">
        <w:rPr>
          <w:rFonts w:ascii="Calibri" w:hAnsi="Calibri" w:cs="Calibri"/>
        </w:rPr>
        <w:lastRenderedPageBreak/>
        <w:t xml:space="preserve">La adenda es el documento emitido por la convocante, mediante la cual se modifican aspectos establecidos en la convocatoria y/o en las bases de la licitación y/o en los contratos suscriptos. La adenda será considerada parte integrante del documento cuyo contenido modifique. </w:t>
      </w:r>
    </w:p>
    <w:p w14:paraId="13D6AFBB" w14:textId="77777777" w:rsidR="00140CB6" w:rsidRPr="0082288D" w:rsidRDefault="00140CB6" w:rsidP="00841F84">
      <w:pPr>
        <w:jc w:val="both"/>
        <w:rPr>
          <w:rFonts w:ascii="Calibri" w:hAnsi="Calibri" w:cs="Calibri"/>
        </w:rPr>
      </w:pPr>
      <w:r w:rsidRPr="0082288D">
        <w:rPr>
          <w:rFonts w:ascii="Calibri" w:hAnsi="Calibri" w:cs="Calibri"/>
        </w:rPr>
        <w:t xml:space="preserve">La convocante podrá introducir modificaciones o enmiendas a los pliegos de bases y condiciones, siempre y cuando se ajuste a los parámetros establecidos en la </w:t>
      </w:r>
      <w:r w:rsidR="0012214E">
        <w:rPr>
          <w:rFonts w:ascii="Calibri" w:hAnsi="Calibri" w:cs="Calibri"/>
        </w:rPr>
        <w:t>normativa vigente</w:t>
      </w:r>
      <w:r w:rsidRPr="0082288D">
        <w:rPr>
          <w:rFonts w:ascii="Calibri" w:hAnsi="Calibri" w:cs="Calibri"/>
        </w:rPr>
        <w:t xml:space="preserve">. </w:t>
      </w:r>
    </w:p>
    <w:p w14:paraId="2E2041D9" w14:textId="77777777" w:rsidR="00140CB6" w:rsidRPr="0082288D" w:rsidRDefault="00140CB6" w:rsidP="00841F84">
      <w:pPr>
        <w:jc w:val="both"/>
        <w:rPr>
          <w:rFonts w:ascii="Calibri" w:hAnsi="Calibri" w:cs="Calibri"/>
        </w:rPr>
      </w:pPr>
      <w:r w:rsidRPr="0082288D">
        <w:rPr>
          <w:rFonts w:ascii="Calibri" w:hAnsi="Calibri" w:cs="Calibri"/>
        </w:rPr>
        <w:t xml:space="preserve">Las modificaciones o enmiendas que realicen las convocantes al pliego de bases y condiciones deberán quedar asentadas en una adenda numerada y fechada que formará parte del mismo. </w:t>
      </w:r>
    </w:p>
    <w:p w14:paraId="268ADC0E" w14:textId="77777777" w:rsidR="00140CB6" w:rsidRPr="0082288D" w:rsidRDefault="00140CB6" w:rsidP="00841F84">
      <w:pPr>
        <w:jc w:val="both"/>
        <w:rPr>
          <w:rFonts w:ascii="Calibri" w:hAnsi="Calibri" w:cs="Calibri"/>
        </w:rPr>
      </w:pPr>
      <w:r w:rsidRPr="0082288D">
        <w:rPr>
          <w:rFonts w:ascii="Calibri" w:hAnsi="Calibri" w:cs="Calibri"/>
        </w:rPr>
        <w:t>La convocante podrá prorrogar el plazo de presentación de ofertas a fin de dar a los posibles oferentes, un plazo razonable para que puedan tomar en cuenta la enmienda en la preparación de sus ofertas. Esta prórroga deberá quedar asentada en la adenda citada.</w:t>
      </w:r>
    </w:p>
    <w:p w14:paraId="3828BDBC" w14:textId="77777777" w:rsidR="00140CB6" w:rsidRPr="0082288D" w:rsidRDefault="00140CB6" w:rsidP="00140CB6">
      <w:pPr>
        <w:jc w:val="both"/>
        <w:rPr>
          <w:rFonts w:ascii="Calibri" w:hAnsi="Calibri" w:cs="Calibri"/>
        </w:rPr>
      </w:pPr>
    </w:p>
    <w:p w14:paraId="0E039510" w14:textId="77777777" w:rsidR="00140CB6" w:rsidRPr="0082288D" w:rsidRDefault="00E42C3A" w:rsidP="00841F84">
      <w:pPr>
        <w:pBdr>
          <w:bottom w:val="single" w:sz="4" w:space="1" w:color="auto"/>
        </w:pBdr>
        <w:jc w:val="both"/>
        <w:rPr>
          <w:rFonts w:ascii="Calibri" w:hAnsi="Calibri" w:cs="Calibri"/>
          <w:b/>
        </w:rPr>
      </w:pPr>
      <w:r>
        <w:rPr>
          <w:rFonts w:ascii="Calibri" w:hAnsi="Calibri" w:cs="Calibri"/>
          <w:b/>
        </w:rPr>
        <w:t xml:space="preserve">10. </w:t>
      </w:r>
      <w:r w:rsidRPr="0082288D">
        <w:rPr>
          <w:rFonts w:ascii="Calibri" w:hAnsi="Calibri" w:cs="Calibri"/>
          <w:b/>
        </w:rPr>
        <w:t>DOCUMENTOS DE LA OFERTA</w:t>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p>
    <w:p w14:paraId="3A7A5065" w14:textId="77777777" w:rsidR="00140CB6" w:rsidRPr="0082288D" w:rsidRDefault="00140CB6" w:rsidP="00140CB6">
      <w:pPr>
        <w:jc w:val="both"/>
        <w:rPr>
          <w:rFonts w:ascii="Calibri" w:hAnsi="Calibri" w:cs="Calibri"/>
        </w:rPr>
      </w:pPr>
      <w:r w:rsidRPr="0082288D">
        <w:rPr>
          <w:rFonts w:ascii="Calibri" w:hAnsi="Calibri" w:cs="Calibri"/>
        </w:rPr>
        <w:t>El pliego, sus adendas y aclaraciones no forman parte de la oferta, por lo que no se exigirá la presentación de copias de los mismos con la oferta.</w:t>
      </w:r>
    </w:p>
    <w:p w14:paraId="016AF468" w14:textId="77777777" w:rsidR="00140CB6" w:rsidRPr="0082288D" w:rsidRDefault="00140CB6" w:rsidP="00140CB6">
      <w:pPr>
        <w:jc w:val="both"/>
        <w:rPr>
          <w:rFonts w:ascii="Calibri" w:hAnsi="Calibri" w:cs="Calibri"/>
        </w:rPr>
      </w:pPr>
      <w:r w:rsidRPr="0082288D">
        <w:rPr>
          <w:rFonts w:ascii="Calibri" w:hAnsi="Calibri" w:cs="Calibri"/>
        </w:rPr>
        <w:t>Los oferentes deberán indicar en su oferta, qué documentos que forman parte de la misma son de carácter confidencial e invocar la norma que ampara dicha reserva, para así dar cumplimiento a lo estipulado en la Ley N° 5282/14 "DE LIBRE ACCESO CIUDADANO A LA INFORMACIÓN PÚBLICA Y TRANSPARENCIA GUBERNAMENTAL". Si el oferente no hace pronunciamiento expreso amparado en la Ley, se entenderá que toda su oferta y documentación es pública.</w:t>
      </w:r>
    </w:p>
    <w:p w14:paraId="7F2EF8B8" w14:textId="0D3C49FF" w:rsidR="00140CB6" w:rsidRDefault="00140CB6" w:rsidP="00140CB6">
      <w:pPr>
        <w:jc w:val="both"/>
        <w:rPr>
          <w:rFonts w:ascii="Calibri" w:hAnsi="Calibri" w:cs="Calibri"/>
        </w:rPr>
      </w:pPr>
    </w:p>
    <w:p w14:paraId="5CEF7627" w14:textId="6994B10C" w:rsidR="004054C0" w:rsidRDefault="004054C0" w:rsidP="00140CB6">
      <w:pPr>
        <w:jc w:val="both"/>
        <w:rPr>
          <w:rFonts w:ascii="Calibri" w:hAnsi="Calibri" w:cs="Calibri"/>
        </w:rPr>
      </w:pPr>
    </w:p>
    <w:p w14:paraId="0859155F" w14:textId="77777777" w:rsidR="004054C0" w:rsidRPr="0082288D" w:rsidRDefault="004054C0" w:rsidP="00140CB6">
      <w:pPr>
        <w:jc w:val="both"/>
        <w:rPr>
          <w:rFonts w:ascii="Calibri" w:hAnsi="Calibri" w:cs="Calibri"/>
        </w:rPr>
      </w:pPr>
    </w:p>
    <w:p w14:paraId="48089ADD" w14:textId="77777777" w:rsidR="00140CB6" w:rsidRPr="0082288D" w:rsidRDefault="00E42C3A" w:rsidP="00841F84">
      <w:pPr>
        <w:pBdr>
          <w:bottom w:val="single" w:sz="4" w:space="1" w:color="auto"/>
        </w:pBdr>
        <w:jc w:val="both"/>
        <w:rPr>
          <w:rFonts w:ascii="Calibri" w:hAnsi="Calibri" w:cs="Calibri"/>
          <w:b/>
        </w:rPr>
      </w:pPr>
      <w:r>
        <w:rPr>
          <w:rFonts w:ascii="Calibri" w:hAnsi="Calibri" w:cs="Calibri"/>
          <w:b/>
        </w:rPr>
        <w:t xml:space="preserve">11. </w:t>
      </w:r>
      <w:r w:rsidRPr="0082288D">
        <w:rPr>
          <w:rFonts w:ascii="Calibri" w:hAnsi="Calibri" w:cs="Calibri"/>
          <w:b/>
        </w:rPr>
        <w:t>OFERENTES EN CONSORCIO</w:t>
      </w:r>
    </w:p>
    <w:p w14:paraId="0D29E495" w14:textId="77777777" w:rsidR="00140CB6" w:rsidRPr="0082288D" w:rsidRDefault="00140CB6" w:rsidP="00140CB6">
      <w:pPr>
        <w:jc w:val="both"/>
        <w:rPr>
          <w:rFonts w:ascii="Calibri" w:hAnsi="Calibri" w:cs="Calibri"/>
        </w:rPr>
      </w:pPr>
      <w:r w:rsidRPr="0082288D">
        <w:rPr>
          <w:rFonts w:ascii="Calibri" w:hAnsi="Calibri" w:cs="Calibri"/>
        </w:rPr>
        <w:t xml:space="preserve">Dos o más interesados que no se encuentren comprendidos en las inhabilidades para presentar ofertas o contratar, podrán unirse temporalmente para presentar una oferta sin crear una persona jurídica. </w:t>
      </w:r>
    </w:p>
    <w:p w14:paraId="1B32E8DF" w14:textId="77777777" w:rsidR="00140CB6" w:rsidRPr="0082288D" w:rsidRDefault="00140CB6" w:rsidP="00140CB6">
      <w:pPr>
        <w:jc w:val="both"/>
        <w:rPr>
          <w:rFonts w:ascii="Calibri" w:hAnsi="Calibri" w:cs="Calibri"/>
        </w:rPr>
      </w:pPr>
      <w:r w:rsidRPr="0082288D">
        <w:rPr>
          <w:rFonts w:ascii="Calibri" w:hAnsi="Calibri" w:cs="Calibri"/>
        </w:rPr>
        <w:t>Para ello deberán presentar escritura pública de constitución del consorcio o un acuerdo con el compromiso de formalizar el consorcio por escritura pública en caso de resultar adjudicados, antes de la firma del contrato.</w:t>
      </w:r>
    </w:p>
    <w:p w14:paraId="0B1C6418" w14:textId="77777777" w:rsidR="00140CB6" w:rsidRPr="0082288D" w:rsidRDefault="00140CB6" w:rsidP="00140CB6">
      <w:pPr>
        <w:jc w:val="both"/>
        <w:rPr>
          <w:rFonts w:ascii="Calibri" w:hAnsi="Calibri" w:cs="Calibri"/>
        </w:rPr>
      </w:pPr>
      <w:r w:rsidRPr="0082288D">
        <w:rPr>
          <w:rFonts w:ascii="Calibri" w:hAnsi="Calibri" w:cs="Calibri"/>
        </w:rPr>
        <w:t>Los integrantes de un consorcio no podrán presentar ofertas individuales ni conformar más de un consorcio en un mismo lote o ítem, lo que no impide que puedan presentarse individualmente o conformar otro consorcio que participe en diferentes partidas.</w:t>
      </w:r>
    </w:p>
    <w:p w14:paraId="5B389F38" w14:textId="77777777" w:rsidR="00140CB6" w:rsidRPr="0082288D" w:rsidRDefault="00140CB6" w:rsidP="00140CB6">
      <w:pPr>
        <w:jc w:val="both"/>
        <w:rPr>
          <w:rFonts w:ascii="Calibri" w:hAnsi="Calibri" w:cs="Calibri"/>
        </w:rPr>
      </w:pPr>
    </w:p>
    <w:p w14:paraId="26411185" w14:textId="77777777" w:rsidR="00140CB6" w:rsidRPr="0082288D" w:rsidRDefault="00E42C3A" w:rsidP="00841F84">
      <w:pPr>
        <w:pBdr>
          <w:bottom w:val="single" w:sz="4" w:space="1" w:color="auto"/>
        </w:pBdr>
        <w:jc w:val="both"/>
        <w:rPr>
          <w:rFonts w:ascii="Calibri" w:hAnsi="Calibri" w:cs="Calibri"/>
          <w:b/>
        </w:rPr>
      </w:pPr>
      <w:r>
        <w:rPr>
          <w:rFonts w:ascii="Calibri" w:hAnsi="Calibri" w:cs="Calibri"/>
          <w:b/>
        </w:rPr>
        <w:t xml:space="preserve">12. </w:t>
      </w:r>
      <w:r w:rsidRPr="0082288D">
        <w:rPr>
          <w:rFonts w:ascii="Calibri" w:hAnsi="Calibri" w:cs="Calibri"/>
          <w:b/>
        </w:rPr>
        <w:t>ACLARACIÓN DE LAS OFERTAS</w:t>
      </w:r>
      <w:r w:rsidRPr="0082288D">
        <w:rPr>
          <w:rFonts w:ascii="Calibri" w:hAnsi="Calibri" w:cs="Calibri"/>
          <w:b/>
        </w:rPr>
        <w:tab/>
      </w:r>
      <w:r w:rsidRPr="0082288D">
        <w:rPr>
          <w:rFonts w:ascii="Calibri" w:hAnsi="Calibri" w:cs="Calibri"/>
          <w:b/>
        </w:rPr>
        <w:tab/>
      </w:r>
      <w:r w:rsidRPr="0082288D">
        <w:rPr>
          <w:rFonts w:ascii="Calibri" w:hAnsi="Calibri" w:cs="Calibri"/>
          <w:b/>
        </w:rPr>
        <w:tab/>
      </w:r>
      <w:r w:rsidRPr="0082288D">
        <w:rPr>
          <w:rFonts w:ascii="Calibri" w:hAnsi="Calibri" w:cs="Calibri"/>
          <w:b/>
        </w:rPr>
        <w:tab/>
      </w:r>
      <w:r w:rsidRPr="0082288D">
        <w:rPr>
          <w:rFonts w:ascii="Calibri" w:hAnsi="Calibri" w:cs="Calibri"/>
          <w:b/>
        </w:rPr>
        <w:tab/>
      </w:r>
    </w:p>
    <w:p w14:paraId="11C559F2" w14:textId="77777777" w:rsidR="00140CB6" w:rsidRPr="0082288D" w:rsidRDefault="00140CB6" w:rsidP="00140CB6">
      <w:pPr>
        <w:jc w:val="both"/>
        <w:rPr>
          <w:rFonts w:ascii="Calibri" w:hAnsi="Calibri" w:cs="Calibri"/>
        </w:rPr>
      </w:pPr>
      <w:r w:rsidRPr="0082288D">
        <w:rPr>
          <w:rFonts w:ascii="Calibri" w:hAnsi="Calibri" w:cs="Calibri"/>
        </w:rPr>
        <w:t>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w:t>
      </w:r>
    </w:p>
    <w:p w14:paraId="5B1845B8" w14:textId="77777777" w:rsidR="00140CB6" w:rsidRPr="0082288D" w:rsidRDefault="00140CB6" w:rsidP="00140CB6">
      <w:pPr>
        <w:jc w:val="both"/>
        <w:rPr>
          <w:rFonts w:ascii="Calibri" w:hAnsi="Calibri" w:cs="Calibri"/>
        </w:rPr>
      </w:pPr>
      <w:r w:rsidRPr="0082288D">
        <w:rPr>
          <w:rFonts w:ascii="Calibri" w:hAnsi="Calibri" w:cs="Calibri"/>
        </w:rPr>
        <w:t>A los efectos de confirmar la información o documentación suministrada por el oferente, el Comité de Evaluación, podrá solicitar aclaraciones a cualquier fuente pública o privada de información.</w:t>
      </w:r>
    </w:p>
    <w:p w14:paraId="4D379582" w14:textId="77777777" w:rsidR="00140CB6" w:rsidRPr="0082288D" w:rsidRDefault="00140CB6" w:rsidP="00140CB6">
      <w:pPr>
        <w:jc w:val="both"/>
        <w:rPr>
          <w:rFonts w:ascii="Calibri" w:hAnsi="Calibri" w:cs="Calibri"/>
        </w:rPr>
      </w:pPr>
      <w:r w:rsidRPr="0082288D">
        <w:rPr>
          <w:rFonts w:ascii="Calibri" w:hAnsi="Calibri" w:cs="Calibri"/>
        </w:rPr>
        <w:t>Las aclaraciones de los oferentes que no sean en respuesta a aquellas solicitadas por la con</w:t>
      </w:r>
      <w:r w:rsidR="00E42C3A">
        <w:rPr>
          <w:rFonts w:ascii="Calibri" w:hAnsi="Calibri" w:cs="Calibri"/>
        </w:rPr>
        <w:t>vocante, no serán consideradas y la oferta podrá ser rechazada.</w:t>
      </w:r>
    </w:p>
    <w:p w14:paraId="686F8B1E" w14:textId="77777777" w:rsidR="00140CB6" w:rsidRPr="0082288D" w:rsidRDefault="00140CB6" w:rsidP="00140CB6">
      <w:pPr>
        <w:jc w:val="both"/>
        <w:rPr>
          <w:rFonts w:ascii="Calibri" w:hAnsi="Calibri" w:cs="Calibri"/>
        </w:rPr>
      </w:pPr>
      <w:r w:rsidRPr="0082288D">
        <w:rPr>
          <w:rFonts w:ascii="Calibri" w:hAnsi="Calibri" w:cs="Calibri"/>
        </w:rPr>
        <w:t xml:space="preserve">No se solicitará, ofrecerá, ni permitirá ninguna modificación a los precios ni a la sustancia de la oferta, excepto para confirmar la corrección de errores aritméticos. </w:t>
      </w:r>
    </w:p>
    <w:p w14:paraId="1A38F782" w14:textId="77777777" w:rsidR="00140CB6" w:rsidRPr="0082288D" w:rsidRDefault="00140CB6" w:rsidP="00140CB6">
      <w:pPr>
        <w:jc w:val="both"/>
        <w:rPr>
          <w:rFonts w:ascii="Calibri" w:hAnsi="Calibri" w:cs="Calibri"/>
        </w:rPr>
      </w:pPr>
    </w:p>
    <w:p w14:paraId="167C0880" w14:textId="77777777" w:rsidR="00140CB6" w:rsidRPr="0082288D" w:rsidRDefault="001E5B80" w:rsidP="0037205E">
      <w:pPr>
        <w:pBdr>
          <w:bottom w:val="single" w:sz="4" w:space="1" w:color="auto"/>
        </w:pBdr>
        <w:jc w:val="both"/>
        <w:rPr>
          <w:rFonts w:ascii="Calibri" w:hAnsi="Calibri" w:cs="Calibri"/>
          <w:b/>
        </w:rPr>
      </w:pPr>
      <w:r>
        <w:rPr>
          <w:rFonts w:ascii="Calibri" w:hAnsi="Calibri" w:cs="Calibri"/>
          <w:b/>
        </w:rPr>
        <w:t xml:space="preserve">13. </w:t>
      </w:r>
      <w:r w:rsidRPr="0082288D">
        <w:rPr>
          <w:rFonts w:ascii="Calibri" w:hAnsi="Calibri" w:cs="Calibri"/>
          <w:b/>
        </w:rPr>
        <w:t>DISCONFORMIDADES, ERRORES Y OMISIONES</w:t>
      </w:r>
    </w:p>
    <w:p w14:paraId="6500F043" w14:textId="77777777" w:rsidR="00140CB6" w:rsidRPr="0082288D" w:rsidRDefault="00140CB6" w:rsidP="00140CB6">
      <w:pPr>
        <w:jc w:val="both"/>
        <w:rPr>
          <w:rFonts w:ascii="Calibri" w:hAnsi="Calibri" w:cs="Calibri"/>
        </w:rPr>
      </w:pPr>
      <w:r w:rsidRPr="0082288D">
        <w:rPr>
          <w:rFonts w:ascii="Calibri" w:hAnsi="Calibri" w:cs="Calibri"/>
        </w:rPr>
        <w:t>Siempre y cuando una oferta se ajuste sustancialmente al pliego de bases y condiciones, el Comité de Evaluación, requerirá que cualquier disconformidad u omisión que no constituya una desviación significativa, sea subsanada en cuanto a la información o documentación que permita al Comité de Evaluación realizar la calificación de la oferta.</w:t>
      </w:r>
    </w:p>
    <w:p w14:paraId="700E2F73" w14:textId="77777777" w:rsidR="00140CB6" w:rsidRPr="0082288D" w:rsidRDefault="00140CB6" w:rsidP="00140CB6">
      <w:pPr>
        <w:jc w:val="both"/>
        <w:rPr>
          <w:rFonts w:ascii="Calibri" w:hAnsi="Calibri" w:cs="Calibri"/>
        </w:rPr>
      </w:pPr>
      <w:r w:rsidRPr="0082288D">
        <w:rPr>
          <w:rFonts w:ascii="Calibri" w:hAnsi="Calibri" w:cs="Calibri"/>
        </w:rPr>
        <w:t>A tal efecto, el Comité de Evaluación emplazará por escrito al oferente a que presente la información o documentación necesaria, dentro de un plazo razonable no menor a un día hábil, bajo apercibimiento de rechazo de la oferta. El Comité de Evaluación podrá reiterar el pedido cuando la respuesta no resulte satisfactoria, toda vez que no se viole el principio de igualdad.</w:t>
      </w:r>
    </w:p>
    <w:p w14:paraId="6B3F4B4E" w14:textId="77777777" w:rsidR="00140CB6" w:rsidRPr="0082288D" w:rsidRDefault="00140CB6" w:rsidP="00140CB6">
      <w:pPr>
        <w:jc w:val="both"/>
        <w:rPr>
          <w:rFonts w:ascii="Calibri" w:hAnsi="Calibri" w:cs="Calibri"/>
        </w:rPr>
      </w:pPr>
      <w:r w:rsidRPr="0082288D">
        <w:rPr>
          <w:rFonts w:ascii="Calibri" w:hAnsi="Calibri" w:cs="Calibri"/>
        </w:rPr>
        <w:t xml:space="preserve">Con la condición de que la oferta cumpla sustancialmente con los Documentos de la Licitación, la convocante corregirá errores aritméticos de la siguiente manera y notificará al oferente para su aceptación: </w:t>
      </w:r>
    </w:p>
    <w:p w14:paraId="7638EB57" w14:textId="6AF376F3" w:rsidR="00140CB6" w:rsidRPr="0082288D" w:rsidRDefault="00140CB6" w:rsidP="00140CB6">
      <w:pPr>
        <w:jc w:val="both"/>
        <w:rPr>
          <w:rFonts w:ascii="Calibri" w:hAnsi="Calibri" w:cs="Calibri"/>
        </w:rPr>
      </w:pPr>
      <w:r w:rsidRPr="0082288D">
        <w:rPr>
          <w:rFonts w:ascii="Calibri" w:hAnsi="Calibri" w:cs="Calibri"/>
        </w:rPr>
        <w:t>a</w:t>
      </w:r>
      <w:r w:rsidR="00A270CB">
        <w:rPr>
          <w:rFonts w:ascii="Calibri" w:hAnsi="Calibri" w:cs="Calibri"/>
        </w:rPr>
        <w:t>)</w:t>
      </w:r>
      <w:r w:rsidR="00A270CB">
        <w:rPr>
          <w:rFonts w:ascii="Calibri" w:hAnsi="Calibri" w:cs="Calibri"/>
        </w:rPr>
        <w:tab/>
        <w:t>Si hay una discrepancia en la sumatoria de los precios, las correcciones serán realizadas por el Comité de Evaluación y asentadas en su informe</w:t>
      </w:r>
      <w:r w:rsidRPr="0082288D">
        <w:rPr>
          <w:rFonts w:ascii="Calibri" w:hAnsi="Calibri" w:cs="Calibri"/>
        </w:rPr>
        <w:t>.</w:t>
      </w:r>
    </w:p>
    <w:p w14:paraId="7BF3384A" w14:textId="410ACBFD" w:rsidR="00140CB6" w:rsidRPr="0082288D" w:rsidRDefault="00A270CB" w:rsidP="00140CB6">
      <w:pPr>
        <w:jc w:val="both"/>
        <w:rPr>
          <w:rFonts w:ascii="Calibri" w:hAnsi="Calibri" w:cs="Calibri"/>
        </w:rPr>
      </w:pPr>
      <w:r>
        <w:rPr>
          <w:rFonts w:ascii="Calibri" w:hAnsi="Calibri" w:cs="Calibri"/>
        </w:rPr>
        <w:t>b</w:t>
      </w:r>
      <w:r w:rsidR="00140CB6" w:rsidRPr="0082288D">
        <w:rPr>
          <w:rFonts w:ascii="Calibri" w:hAnsi="Calibri" w:cs="Calibri"/>
        </w:rPr>
        <w:t>)</w:t>
      </w:r>
      <w:r w:rsidR="00140CB6" w:rsidRPr="0082288D">
        <w:rPr>
          <w:rFonts w:ascii="Calibri" w:hAnsi="Calibri" w:cs="Calibri"/>
        </w:rPr>
        <w:tab/>
        <w:t>En caso que el oferente haya cotizado su precio en guaraníes con décimos y céntimos la convocante procederá a realizar el redondeo hacia abajo.</w:t>
      </w:r>
    </w:p>
    <w:p w14:paraId="3CC377B4" w14:textId="49826ED9" w:rsidR="00140CB6" w:rsidRPr="0082288D" w:rsidRDefault="00A270CB" w:rsidP="00140CB6">
      <w:pPr>
        <w:jc w:val="both"/>
        <w:rPr>
          <w:rFonts w:ascii="Calibri" w:hAnsi="Calibri" w:cs="Calibri"/>
        </w:rPr>
      </w:pPr>
      <w:r>
        <w:rPr>
          <w:rFonts w:ascii="Calibri" w:hAnsi="Calibri" w:cs="Calibri"/>
        </w:rPr>
        <w:t>c</w:t>
      </w:r>
      <w:r w:rsidR="00140CB6" w:rsidRPr="0082288D">
        <w:rPr>
          <w:rFonts w:ascii="Calibri" w:hAnsi="Calibri" w:cs="Calibri"/>
        </w:rPr>
        <w:t>)</w:t>
      </w:r>
      <w:r w:rsidR="00140CB6" w:rsidRPr="0082288D">
        <w:rPr>
          <w:rFonts w:ascii="Calibri" w:hAnsi="Calibri" w:cs="Calibri"/>
        </w:rPr>
        <w:tab/>
        <w:t>Si hay una discrepancia entre palabras y cifras, prevalecerá el monto expresado en palabras a menos que la cantidad expresada en palabras co</w:t>
      </w:r>
      <w:r>
        <w:rPr>
          <w:rFonts w:ascii="Calibri" w:hAnsi="Calibri" w:cs="Calibri"/>
        </w:rPr>
        <w:t>rresponda a un error aritmético</w:t>
      </w:r>
      <w:r w:rsidR="00140CB6" w:rsidRPr="0082288D">
        <w:rPr>
          <w:rFonts w:ascii="Calibri" w:hAnsi="Calibri" w:cs="Calibri"/>
        </w:rPr>
        <w:t>.</w:t>
      </w:r>
    </w:p>
    <w:p w14:paraId="31D40D55" w14:textId="77777777" w:rsidR="00140CB6" w:rsidRPr="0082288D" w:rsidRDefault="00140CB6" w:rsidP="00140CB6">
      <w:pPr>
        <w:jc w:val="both"/>
        <w:rPr>
          <w:rFonts w:ascii="Calibri" w:hAnsi="Calibri" w:cs="Calibri"/>
        </w:rPr>
      </w:pPr>
    </w:p>
    <w:p w14:paraId="2F1040A9" w14:textId="77777777" w:rsidR="00140CB6" w:rsidRPr="0082288D" w:rsidRDefault="00784B25" w:rsidP="00772B16">
      <w:pPr>
        <w:pBdr>
          <w:bottom w:val="single" w:sz="4" w:space="1" w:color="auto"/>
        </w:pBdr>
        <w:jc w:val="both"/>
        <w:rPr>
          <w:rFonts w:ascii="Calibri" w:hAnsi="Calibri" w:cs="Calibri"/>
          <w:b/>
        </w:rPr>
      </w:pPr>
      <w:r>
        <w:rPr>
          <w:rFonts w:ascii="Calibri" w:hAnsi="Calibri" w:cs="Calibri"/>
          <w:b/>
        </w:rPr>
        <w:t xml:space="preserve">14. </w:t>
      </w:r>
      <w:r w:rsidRPr="0082288D">
        <w:rPr>
          <w:rFonts w:ascii="Calibri" w:hAnsi="Calibri" w:cs="Calibri"/>
          <w:b/>
        </w:rPr>
        <w:t>IDIOMA DE LA OFERTA</w:t>
      </w:r>
      <w:r w:rsidRPr="0082288D">
        <w:rPr>
          <w:rFonts w:ascii="Calibri" w:hAnsi="Calibri" w:cs="Calibri"/>
          <w:b/>
        </w:rPr>
        <w:tab/>
      </w:r>
      <w:r w:rsidRPr="0082288D">
        <w:rPr>
          <w:rFonts w:ascii="Calibri" w:hAnsi="Calibri" w:cs="Calibri"/>
          <w:b/>
        </w:rPr>
        <w:tab/>
      </w:r>
      <w:r w:rsidRPr="0082288D">
        <w:rPr>
          <w:rFonts w:ascii="Calibri" w:hAnsi="Calibri" w:cs="Calibri"/>
          <w:b/>
        </w:rPr>
        <w:tab/>
      </w:r>
    </w:p>
    <w:p w14:paraId="1D8D5183" w14:textId="77777777" w:rsidR="00140CB6" w:rsidRPr="0082288D" w:rsidRDefault="00140CB6" w:rsidP="00140CB6">
      <w:pPr>
        <w:jc w:val="both"/>
        <w:rPr>
          <w:rFonts w:ascii="Calibri" w:hAnsi="Calibri" w:cs="Calibri"/>
        </w:rPr>
      </w:pPr>
      <w:r w:rsidRPr="0082288D">
        <w:rPr>
          <w:rFonts w:ascii="Calibri" w:hAnsi="Calibri" w:cs="Calibri"/>
        </w:rPr>
        <w:t>La oferta deberá ser presentada en idioma castellano o en su defecto acompañada de su traducción oficial, realizada por un traductor público matriculado en la República del Paraguay.</w:t>
      </w:r>
    </w:p>
    <w:p w14:paraId="517CD852" w14:textId="77777777" w:rsidR="00140CB6" w:rsidRPr="0082288D" w:rsidRDefault="00111228" w:rsidP="00140CB6">
      <w:pPr>
        <w:jc w:val="both"/>
        <w:rPr>
          <w:rFonts w:ascii="Calibri" w:hAnsi="Calibri" w:cs="Calibri"/>
        </w:rPr>
      </w:pPr>
      <w:r>
        <w:rPr>
          <w:rFonts w:ascii="Calibri" w:hAnsi="Calibri" w:cs="Calibri"/>
        </w:rPr>
        <w:t>E</w:t>
      </w:r>
      <w:r w:rsidR="00140CB6" w:rsidRPr="0082288D">
        <w:rPr>
          <w:rFonts w:ascii="Calibri" w:hAnsi="Calibri" w:cs="Calibri"/>
        </w:rPr>
        <w:t xml:space="preserve">l contrato, así como toda la correspondencia y documentos relativos al contrato, deberán ser escritos </w:t>
      </w:r>
      <w:proofErr w:type="gramStart"/>
      <w:r w:rsidR="00140CB6" w:rsidRPr="0082288D">
        <w:rPr>
          <w:rFonts w:ascii="Calibri" w:hAnsi="Calibri" w:cs="Calibri"/>
        </w:rPr>
        <w:t>en  idioma</w:t>
      </w:r>
      <w:proofErr w:type="gramEnd"/>
      <w:r w:rsidR="00140CB6" w:rsidRPr="0082288D">
        <w:rPr>
          <w:rFonts w:ascii="Calibri" w:hAnsi="Calibri" w:cs="Calibri"/>
        </w:rPr>
        <w:t xml:space="preserve"> castellano. Los documentos de sustento y material impreso que formen parte del contrato, pueden estar redactados en otro idioma siempre que estén acompañados de una traducción realizada por traductor matriculado en la República del Paraguay, en sus partes pertinentes al idioma castellano y, en tal caso, dicha traducción prevalecerá para efectos de interpretación del contrato. </w:t>
      </w:r>
    </w:p>
    <w:p w14:paraId="3D839170" w14:textId="77777777" w:rsidR="00140CB6" w:rsidRPr="0082288D" w:rsidRDefault="00140CB6" w:rsidP="00140CB6">
      <w:pPr>
        <w:jc w:val="both"/>
        <w:rPr>
          <w:rFonts w:ascii="Calibri" w:hAnsi="Calibri" w:cs="Calibri"/>
        </w:rPr>
      </w:pPr>
      <w:r w:rsidRPr="0082288D">
        <w:rPr>
          <w:rFonts w:ascii="Calibri" w:hAnsi="Calibri" w:cs="Calibri"/>
        </w:rPr>
        <w:t>El proveedor correrá con todos los costos relativos a las traducciones, así como todos los riesgos derivados de la exactitud de dicha traducción.</w:t>
      </w:r>
    </w:p>
    <w:p w14:paraId="7B6F52BF" w14:textId="77777777" w:rsidR="00140CB6" w:rsidRPr="0082288D" w:rsidRDefault="00140CB6" w:rsidP="00140CB6">
      <w:pPr>
        <w:jc w:val="both"/>
        <w:rPr>
          <w:rFonts w:ascii="Calibri" w:hAnsi="Calibri" w:cs="Calibri"/>
        </w:rPr>
      </w:pPr>
    </w:p>
    <w:p w14:paraId="78C65A27" w14:textId="77777777" w:rsidR="00140CB6" w:rsidRPr="0082288D" w:rsidRDefault="004308CD" w:rsidP="00F50ACA">
      <w:pPr>
        <w:pBdr>
          <w:bottom w:val="single" w:sz="4" w:space="1" w:color="auto"/>
        </w:pBdr>
        <w:jc w:val="both"/>
        <w:rPr>
          <w:rFonts w:ascii="Calibri" w:hAnsi="Calibri" w:cs="Calibri"/>
          <w:b/>
        </w:rPr>
      </w:pPr>
      <w:r>
        <w:rPr>
          <w:rFonts w:ascii="Calibri" w:hAnsi="Calibri" w:cs="Calibri"/>
          <w:b/>
        </w:rPr>
        <w:t>15</w:t>
      </w:r>
      <w:r w:rsidR="00111228">
        <w:rPr>
          <w:rFonts w:ascii="Calibri" w:hAnsi="Calibri" w:cs="Calibri"/>
          <w:b/>
        </w:rPr>
        <w:t xml:space="preserve">. </w:t>
      </w:r>
      <w:r w:rsidR="00111228" w:rsidRPr="0082288D">
        <w:rPr>
          <w:rFonts w:ascii="Calibri" w:hAnsi="Calibri" w:cs="Calibri"/>
          <w:b/>
        </w:rPr>
        <w:t>MONEDA DE LA OFERTA Y MONEDA DE PAGO</w:t>
      </w:r>
    </w:p>
    <w:p w14:paraId="6C7D723E" w14:textId="77777777" w:rsidR="00F50ACA" w:rsidRPr="0082288D" w:rsidRDefault="00140CB6" w:rsidP="00140CB6">
      <w:pPr>
        <w:jc w:val="both"/>
        <w:rPr>
          <w:rFonts w:ascii="Calibri" w:hAnsi="Calibri" w:cs="Calibri"/>
        </w:rPr>
      </w:pPr>
      <w:r w:rsidRPr="0082288D">
        <w:rPr>
          <w:rFonts w:ascii="Calibri" w:hAnsi="Calibri" w:cs="Calibri"/>
        </w:rPr>
        <w:t>La moneda de la oferta y pago será: En guaraníes para todos los oferentes</w:t>
      </w:r>
    </w:p>
    <w:p w14:paraId="239499E7" w14:textId="4DFCFC15" w:rsidR="00140CB6" w:rsidRPr="0082288D" w:rsidRDefault="00140CB6" w:rsidP="00140CB6">
      <w:pPr>
        <w:jc w:val="both"/>
        <w:rPr>
          <w:rFonts w:ascii="Calibri" w:hAnsi="Calibri" w:cs="Calibri"/>
        </w:rPr>
      </w:pPr>
      <w:r w:rsidRPr="0082288D">
        <w:rPr>
          <w:rFonts w:ascii="Calibri" w:hAnsi="Calibri" w:cs="Calibri"/>
        </w:rPr>
        <w:t>La cotización en moneda diferente de la indicada en este apartado será causal de rechazo de la oferta. Si la oferta seleccionada es en guaraníes, la oferta se deberá expresar en números enteros, no se aceptarán cot</w:t>
      </w:r>
      <w:r w:rsidR="004308CD">
        <w:rPr>
          <w:rFonts w:ascii="Calibri" w:hAnsi="Calibri" w:cs="Calibri"/>
        </w:rPr>
        <w:t>izaciones en décimos y céntimos por lo que será aplicado el punto 13.</w:t>
      </w:r>
      <w:r w:rsidR="00A270CB">
        <w:rPr>
          <w:rFonts w:ascii="Calibri" w:hAnsi="Calibri" w:cs="Calibri"/>
        </w:rPr>
        <w:t>b</w:t>
      </w:r>
      <w:r w:rsidR="004308CD">
        <w:rPr>
          <w:rFonts w:ascii="Calibri" w:hAnsi="Calibri" w:cs="Calibri"/>
        </w:rPr>
        <w:t>)</w:t>
      </w:r>
    </w:p>
    <w:p w14:paraId="16E1039E" w14:textId="77777777" w:rsidR="00140CB6" w:rsidRPr="0082288D" w:rsidRDefault="00140CB6" w:rsidP="00140CB6">
      <w:pPr>
        <w:jc w:val="both"/>
        <w:rPr>
          <w:rFonts w:ascii="Calibri" w:hAnsi="Calibri" w:cs="Calibri"/>
        </w:rPr>
      </w:pPr>
    </w:p>
    <w:p w14:paraId="51548FED" w14:textId="77777777" w:rsidR="00140CB6" w:rsidRPr="0082288D" w:rsidRDefault="004308CD" w:rsidP="00F50ACA">
      <w:pPr>
        <w:pBdr>
          <w:bottom w:val="single" w:sz="4" w:space="1" w:color="auto"/>
        </w:pBdr>
        <w:jc w:val="both"/>
        <w:rPr>
          <w:rFonts w:ascii="Calibri" w:hAnsi="Calibri" w:cs="Calibri"/>
          <w:b/>
        </w:rPr>
      </w:pPr>
      <w:r>
        <w:rPr>
          <w:rFonts w:ascii="Calibri" w:hAnsi="Calibri" w:cs="Calibri"/>
          <w:b/>
        </w:rPr>
        <w:t xml:space="preserve">16. </w:t>
      </w:r>
      <w:r w:rsidRPr="0082288D">
        <w:rPr>
          <w:rFonts w:ascii="Calibri" w:hAnsi="Calibri" w:cs="Calibri"/>
          <w:b/>
        </w:rPr>
        <w:t>VISITA AL SITIO DE EJECUCIÓN DEL CONTRATO</w:t>
      </w:r>
      <w:r w:rsidRPr="0082288D">
        <w:rPr>
          <w:rFonts w:ascii="Calibri" w:hAnsi="Calibri" w:cs="Calibri"/>
          <w:b/>
        </w:rPr>
        <w:tab/>
      </w:r>
    </w:p>
    <w:p w14:paraId="2411D2A7" w14:textId="77777777" w:rsidR="00140CB6" w:rsidRPr="0082288D" w:rsidRDefault="00140CB6" w:rsidP="00140CB6">
      <w:pPr>
        <w:jc w:val="both"/>
        <w:rPr>
          <w:rFonts w:ascii="Calibri" w:hAnsi="Calibri" w:cs="Calibri"/>
        </w:rPr>
      </w:pPr>
      <w:r w:rsidRPr="0082288D">
        <w:rPr>
          <w:rFonts w:ascii="Calibri" w:hAnsi="Calibri" w:cs="Calibri"/>
        </w:rPr>
        <w:t>La convocante dispone la realización de una visita al sitio con las siguientes indicaciones:</w:t>
      </w:r>
    </w:p>
    <w:p w14:paraId="5ACB2410" w14:textId="1C12D801" w:rsidR="00140CB6" w:rsidRPr="0082288D" w:rsidRDefault="00140CB6" w:rsidP="00140CB6">
      <w:pPr>
        <w:jc w:val="both"/>
        <w:rPr>
          <w:rFonts w:ascii="Calibri" w:hAnsi="Calibri" w:cs="Calibri"/>
        </w:rPr>
      </w:pPr>
      <w:r w:rsidRPr="0082288D">
        <w:rPr>
          <w:rFonts w:ascii="Calibri" w:hAnsi="Calibri" w:cs="Calibri"/>
          <w:b/>
        </w:rPr>
        <w:t>Fecha:</w:t>
      </w:r>
      <w:r w:rsidR="0085647F" w:rsidRPr="0082288D">
        <w:rPr>
          <w:rFonts w:ascii="Calibri" w:hAnsi="Calibri" w:cs="Calibri"/>
        </w:rPr>
        <w:t xml:space="preserve"> </w:t>
      </w:r>
      <w:proofErr w:type="gramStart"/>
      <w:r w:rsidR="00A270CB">
        <w:rPr>
          <w:rFonts w:ascii="Calibri" w:hAnsi="Calibri" w:cs="Calibri"/>
        </w:rPr>
        <w:t>Martes</w:t>
      </w:r>
      <w:proofErr w:type="gramEnd"/>
      <w:r w:rsidR="00A270CB">
        <w:rPr>
          <w:rFonts w:ascii="Calibri" w:hAnsi="Calibri" w:cs="Calibri"/>
        </w:rPr>
        <w:t xml:space="preserve"> 29 de marzo de </w:t>
      </w:r>
      <w:r w:rsidR="00F50ACA" w:rsidRPr="00A270CB">
        <w:rPr>
          <w:rFonts w:ascii="Calibri" w:hAnsi="Calibri" w:cs="Calibri"/>
        </w:rPr>
        <w:t>2022</w:t>
      </w:r>
    </w:p>
    <w:p w14:paraId="3E335A05" w14:textId="16B7845C" w:rsidR="00140CB6" w:rsidRPr="0082288D" w:rsidRDefault="00140CB6" w:rsidP="00140CB6">
      <w:pPr>
        <w:jc w:val="both"/>
        <w:rPr>
          <w:rFonts w:ascii="Calibri" w:hAnsi="Calibri" w:cs="Calibri"/>
        </w:rPr>
      </w:pPr>
      <w:r w:rsidRPr="0082288D">
        <w:rPr>
          <w:rFonts w:ascii="Calibri" w:hAnsi="Calibri" w:cs="Calibri"/>
          <w:b/>
        </w:rPr>
        <w:lastRenderedPageBreak/>
        <w:t>Lugar:</w:t>
      </w:r>
      <w:r w:rsidRPr="0082288D">
        <w:rPr>
          <w:rFonts w:ascii="Calibri" w:hAnsi="Calibri" w:cs="Calibri"/>
        </w:rPr>
        <w:t xml:space="preserve"> </w:t>
      </w:r>
      <w:r w:rsidR="00F50ACA" w:rsidRPr="0082288D">
        <w:rPr>
          <w:rFonts w:ascii="Calibri" w:hAnsi="Calibri" w:cs="Calibri"/>
        </w:rPr>
        <w:t>Comedor Universitario del Mini Campus de la Universidad Nacional de Villarrica del Espíritu Santo – UNVES, Sito en B</w:t>
      </w:r>
      <w:r w:rsidR="00933AAF">
        <w:rPr>
          <w:rFonts w:ascii="Calibri" w:hAnsi="Calibri" w:cs="Calibri"/>
        </w:rPr>
        <w:t>oulevard</w:t>
      </w:r>
      <w:r w:rsidR="00F50ACA" w:rsidRPr="0082288D">
        <w:rPr>
          <w:rFonts w:ascii="Calibri" w:hAnsi="Calibri" w:cs="Calibri"/>
        </w:rPr>
        <w:t xml:space="preserve"> R</w:t>
      </w:r>
      <w:r w:rsidR="00933AAF">
        <w:rPr>
          <w:rFonts w:ascii="Calibri" w:hAnsi="Calibri" w:cs="Calibri"/>
        </w:rPr>
        <w:t>í</w:t>
      </w:r>
      <w:r w:rsidR="00F50ACA" w:rsidRPr="0082288D">
        <w:rPr>
          <w:rFonts w:ascii="Calibri" w:hAnsi="Calibri" w:cs="Calibri"/>
        </w:rPr>
        <w:t>o Apa</w:t>
      </w:r>
      <w:r w:rsidR="00933AAF">
        <w:rPr>
          <w:rFonts w:ascii="Calibri" w:hAnsi="Calibri" w:cs="Calibri"/>
        </w:rPr>
        <w:t xml:space="preserve"> </w:t>
      </w:r>
      <w:r w:rsidR="00F50ACA" w:rsidRPr="0082288D">
        <w:rPr>
          <w:rFonts w:ascii="Calibri" w:hAnsi="Calibri" w:cs="Calibri"/>
        </w:rPr>
        <w:t>c/ Tape Pyta</w:t>
      </w:r>
      <w:r w:rsidRPr="0082288D">
        <w:rPr>
          <w:rFonts w:ascii="Calibri" w:hAnsi="Calibri" w:cs="Calibri"/>
        </w:rPr>
        <w:t>.</w:t>
      </w:r>
    </w:p>
    <w:p w14:paraId="53115459" w14:textId="656B3D08" w:rsidR="00F50ACA" w:rsidRPr="0082288D" w:rsidRDefault="00140CB6" w:rsidP="00140CB6">
      <w:pPr>
        <w:jc w:val="both"/>
        <w:rPr>
          <w:rFonts w:ascii="Calibri" w:hAnsi="Calibri" w:cs="Calibri"/>
        </w:rPr>
      </w:pPr>
      <w:r w:rsidRPr="0082288D">
        <w:rPr>
          <w:rFonts w:ascii="Calibri" w:hAnsi="Calibri" w:cs="Calibri"/>
          <w:b/>
        </w:rPr>
        <w:t>Hora:</w:t>
      </w:r>
      <w:r w:rsidRPr="0082288D">
        <w:rPr>
          <w:rFonts w:ascii="Calibri" w:hAnsi="Calibri" w:cs="Calibri"/>
        </w:rPr>
        <w:t xml:space="preserve"> </w:t>
      </w:r>
      <w:r w:rsidR="00310F05">
        <w:rPr>
          <w:rFonts w:ascii="Calibri" w:hAnsi="Calibri" w:cs="Calibri"/>
        </w:rPr>
        <w:t>08</w:t>
      </w:r>
      <w:r w:rsidR="00F50ACA" w:rsidRPr="0082288D">
        <w:rPr>
          <w:rFonts w:ascii="Calibri" w:hAnsi="Calibri" w:cs="Calibri"/>
        </w:rPr>
        <w:t>:00 hrs</w:t>
      </w:r>
      <w:r w:rsidR="00933AAF">
        <w:rPr>
          <w:rFonts w:ascii="Calibri" w:hAnsi="Calibri" w:cs="Calibri"/>
        </w:rPr>
        <w:t>.</w:t>
      </w:r>
      <w:r w:rsidR="00F50ACA" w:rsidRPr="0082288D">
        <w:rPr>
          <w:rFonts w:ascii="Calibri" w:hAnsi="Calibri" w:cs="Calibri"/>
        </w:rPr>
        <w:t xml:space="preserve"> am.</w:t>
      </w:r>
    </w:p>
    <w:p w14:paraId="5ADDAEB3" w14:textId="77777777" w:rsidR="00140CB6" w:rsidRPr="0082288D" w:rsidRDefault="00140CB6" w:rsidP="00140CB6">
      <w:pPr>
        <w:jc w:val="both"/>
        <w:rPr>
          <w:rFonts w:ascii="Calibri" w:hAnsi="Calibri" w:cs="Calibri"/>
        </w:rPr>
      </w:pPr>
      <w:r w:rsidRPr="0082288D">
        <w:rPr>
          <w:rFonts w:ascii="Calibri" w:hAnsi="Calibri" w:cs="Calibri"/>
          <w:b/>
        </w:rPr>
        <w:t>Procedimiento:</w:t>
      </w:r>
      <w:r w:rsidRPr="0082288D">
        <w:rPr>
          <w:rFonts w:ascii="Calibri" w:hAnsi="Calibri" w:cs="Calibri"/>
        </w:rPr>
        <w:t xml:space="preserve"> </w:t>
      </w:r>
      <w:r w:rsidR="00F50ACA" w:rsidRPr="0082288D">
        <w:rPr>
          <w:rFonts w:ascii="Calibri" w:hAnsi="Calibri" w:cs="Calibri"/>
        </w:rPr>
        <w:t>Se realizará la visita al edificio del comedor y se indicarán a los oferentes los espacios disponibles en cuanto a límites, usos de espacios e instalaciones eléctricas para el correcto preparado de las ofertas.</w:t>
      </w:r>
    </w:p>
    <w:p w14:paraId="0583F71A" w14:textId="680F19D6" w:rsidR="00140CB6" w:rsidRPr="0082288D" w:rsidRDefault="00140CB6" w:rsidP="00140CB6">
      <w:pPr>
        <w:jc w:val="both"/>
        <w:rPr>
          <w:rFonts w:ascii="Calibri" w:hAnsi="Calibri" w:cs="Calibri"/>
        </w:rPr>
      </w:pPr>
      <w:r w:rsidRPr="0082288D">
        <w:rPr>
          <w:rFonts w:ascii="Calibri" w:hAnsi="Calibri" w:cs="Calibri"/>
          <w:b/>
        </w:rPr>
        <w:t>Nombre del funcionario responsable de guiar la visita</w:t>
      </w:r>
      <w:r w:rsidRPr="0082288D">
        <w:rPr>
          <w:rFonts w:ascii="Calibri" w:hAnsi="Calibri" w:cs="Calibri"/>
        </w:rPr>
        <w:t xml:space="preserve">: </w:t>
      </w:r>
      <w:r w:rsidR="00F50ACA" w:rsidRPr="0082288D">
        <w:rPr>
          <w:rFonts w:ascii="Calibri" w:hAnsi="Calibri" w:cs="Calibri"/>
        </w:rPr>
        <w:t>LIC. JOSE ARRIOLA</w:t>
      </w:r>
      <w:r w:rsidR="00310F05">
        <w:rPr>
          <w:rFonts w:ascii="Calibri" w:hAnsi="Calibri" w:cs="Calibri"/>
        </w:rPr>
        <w:t xml:space="preserve"> Y/O DIEGO TRAVERSSI</w:t>
      </w:r>
      <w:r w:rsidRPr="0082288D">
        <w:rPr>
          <w:rFonts w:ascii="Calibri" w:hAnsi="Calibri" w:cs="Calibri"/>
        </w:rPr>
        <w:t>.</w:t>
      </w:r>
    </w:p>
    <w:p w14:paraId="32AB4D67" w14:textId="77777777" w:rsidR="00140CB6" w:rsidRPr="0082288D" w:rsidRDefault="00140CB6" w:rsidP="00140CB6">
      <w:pPr>
        <w:jc w:val="both"/>
        <w:rPr>
          <w:rFonts w:ascii="Calibri" w:hAnsi="Calibri" w:cs="Calibri"/>
        </w:rPr>
      </w:pPr>
      <w:r w:rsidRPr="0082288D">
        <w:rPr>
          <w:rFonts w:ascii="Calibri" w:hAnsi="Calibri" w:cs="Calibri"/>
          <w:b/>
        </w:rPr>
        <w:t>Participación obligatoria</w:t>
      </w:r>
      <w:r w:rsidRPr="0082288D">
        <w:rPr>
          <w:rFonts w:ascii="Calibri" w:hAnsi="Calibri" w:cs="Calibri"/>
        </w:rPr>
        <w:t xml:space="preserve">: </w:t>
      </w:r>
      <w:r w:rsidR="00F50ACA" w:rsidRPr="00166610">
        <w:rPr>
          <w:rFonts w:ascii="Calibri" w:hAnsi="Calibri" w:cs="Calibri"/>
          <w:b/>
        </w:rPr>
        <w:t>SI</w:t>
      </w:r>
      <w:r w:rsidRPr="00166610">
        <w:rPr>
          <w:rFonts w:ascii="Calibri" w:hAnsi="Calibri" w:cs="Calibri"/>
          <w:b/>
        </w:rPr>
        <w:t>.</w:t>
      </w:r>
    </w:p>
    <w:p w14:paraId="70C541A8" w14:textId="77777777" w:rsidR="00140CB6" w:rsidRPr="0082288D" w:rsidRDefault="00140CB6" w:rsidP="00140CB6">
      <w:pPr>
        <w:jc w:val="both"/>
        <w:rPr>
          <w:rFonts w:ascii="Calibri" w:hAnsi="Calibri" w:cs="Calibri"/>
        </w:rPr>
      </w:pPr>
      <w:r w:rsidRPr="0082288D">
        <w:rPr>
          <w:rFonts w:ascii="Calibri" w:hAnsi="Calibri" w:cs="Calibri"/>
        </w:rPr>
        <w:t>Al culminar la o las visitas, se labrará acta en la cual conste, la fecha, lugar y hora de realización, en la cual se identifique el nombre de las personas que asistieron en calidad de potenciales oferentes, así como del funcionario encargado de dicho acto.</w:t>
      </w:r>
    </w:p>
    <w:p w14:paraId="5A74B0AF" w14:textId="77777777" w:rsidR="00140CB6" w:rsidRPr="0082288D" w:rsidRDefault="00140CB6" w:rsidP="00140CB6">
      <w:pPr>
        <w:jc w:val="both"/>
        <w:rPr>
          <w:rFonts w:ascii="Calibri" w:hAnsi="Calibri" w:cs="Calibri"/>
        </w:rPr>
      </w:pPr>
      <w:r w:rsidRPr="0082288D">
        <w:rPr>
          <w:rFonts w:ascii="Calibri" w:hAnsi="Calibri" w:cs="Calibri"/>
        </w:rPr>
        <w:t xml:space="preserve">Los gastos relacionados con dicha visita correrán por cuenta del oferente. </w:t>
      </w:r>
    </w:p>
    <w:p w14:paraId="49AAFDB8" w14:textId="31C68D76" w:rsidR="00140CB6" w:rsidRPr="0082288D" w:rsidRDefault="0085647F" w:rsidP="00140CB6">
      <w:pPr>
        <w:jc w:val="both"/>
        <w:rPr>
          <w:rFonts w:ascii="Calibri" w:hAnsi="Calibri" w:cs="Calibri"/>
        </w:rPr>
      </w:pPr>
      <w:r w:rsidRPr="0082288D">
        <w:rPr>
          <w:rFonts w:ascii="Calibri" w:hAnsi="Calibri" w:cs="Calibri"/>
        </w:rPr>
        <w:t xml:space="preserve">El oferente participante deberá asistir indefectiblemente al lugar y hora señalados </w:t>
      </w:r>
      <w:r w:rsidRPr="0082288D">
        <w:rPr>
          <w:rFonts w:ascii="Calibri" w:hAnsi="Calibri" w:cs="Calibri"/>
          <w:u w:val="single"/>
        </w:rPr>
        <w:t>y no se aceptará ningún documento donde conste que</w:t>
      </w:r>
      <w:r w:rsidR="00140CB6" w:rsidRPr="0082288D">
        <w:rPr>
          <w:rFonts w:ascii="Calibri" w:hAnsi="Calibri" w:cs="Calibri"/>
          <w:u w:val="single"/>
        </w:rPr>
        <w:t xml:space="preserve"> podrá declarar bajo fe de juramento conocer el sitio</w:t>
      </w:r>
      <w:r w:rsidR="00140CB6" w:rsidRPr="0082288D">
        <w:rPr>
          <w:rFonts w:ascii="Calibri" w:hAnsi="Calibri" w:cs="Calibri"/>
        </w:rPr>
        <w:t xml:space="preserve"> y que cuenta con la información suficiente para preparar la oferta y ejecutar el contrato.</w:t>
      </w:r>
    </w:p>
    <w:p w14:paraId="3FD45502" w14:textId="77777777" w:rsidR="00140CB6" w:rsidRPr="0082288D" w:rsidRDefault="00140CB6" w:rsidP="00140CB6">
      <w:pPr>
        <w:jc w:val="both"/>
        <w:rPr>
          <w:rFonts w:ascii="Calibri" w:hAnsi="Calibri" w:cs="Calibri"/>
        </w:rPr>
      </w:pPr>
    </w:p>
    <w:p w14:paraId="4FCE0D69" w14:textId="77777777" w:rsidR="00140CB6" w:rsidRPr="0082288D" w:rsidRDefault="00140CB6" w:rsidP="0085647F">
      <w:pPr>
        <w:pBdr>
          <w:bottom w:val="single" w:sz="4" w:space="1" w:color="auto"/>
        </w:pBdr>
        <w:jc w:val="both"/>
        <w:rPr>
          <w:rFonts w:ascii="Calibri" w:hAnsi="Calibri" w:cs="Calibri"/>
          <w:b/>
        </w:rPr>
      </w:pPr>
      <w:r w:rsidRPr="0082288D">
        <w:rPr>
          <w:rFonts w:ascii="Calibri" w:hAnsi="Calibri" w:cs="Calibri"/>
          <w:b/>
        </w:rPr>
        <w:t>1</w:t>
      </w:r>
      <w:r w:rsidR="00CE6934">
        <w:rPr>
          <w:rFonts w:ascii="Calibri" w:hAnsi="Calibri" w:cs="Calibri"/>
          <w:b/>
        </w:rPr>
        <w:t>7</w:t>
      </w:r>
      <w:r w:rsidRPr="0082288D">
        <w:rPr>
          <w:rFonts w:ascii="Calibri" w:hAnsi="Calibri" w:cs="Calibri"/>
          <w:b/>
        </w:rPr>
        <w:t>.</w:t>
      </w:r>
      <w:r w:rsidR="00CE6934">
        <w:rPr>
          <w:rFonts w:ascii="Calibri" w:hAnsi="Calibri" w:cs="Calibri"/>
          <w:b/>
        </w:rPr>
        <w:t xml:space="preserve"> </w:t>
      </w:r>
      <w:r w:rsidR="00CE6934" w:rsidRPr="0082288D">
        <w:rPr>
          <w:rFonts w:ascii="Calibri" w:hAnsi="Calibri" w:cs="Calibri"/>
          <w:b/>
        </w:rPr>
        <w:t>PRECIO Y FORMULARIO DE LA OFERTA</w:t>
      </w:r>
    </w:p>
    <w:p w14:paraId="2EE54D43" w14:textId="478073FE" w:rsidR="00E54840" w:rsidRPr="0082288D" w:rsidRDefault="00140CB6" w:rsidP="00140CB6">
      <w:pPr>
        <w:jc w:val="both"/>
        <w:rPr>
          <w:rFonts w:ascii="Calibri" w:hAnsi="Calibri" w:cs="Calibri"/>
        </w:rPr>
      </w:pPr>
      <w:r w:rsidRPr="0082288D">
        <w:rPr>
          <w:rFonts w:ascii="Calibri" w:hAnsi="Calibri" w:cs="Calibri"/>
        </w:rPr>
        <w:t>El oferente indicará el precio total de su oferta y los precios unitarios de los bienes</w:t>
      </w:r>
      <w:r w:rsidR="00BF0805" w:rsidRPr="0082288D">
        <w:rPr>
          <w:rFonts w:ascii="Calibri" w:hAnsi="Calibri" w:cs="Calibri"/>
        </w:rPr>
        <w:t>/servicios</w:t>
      </w:r>
      <w:r w:rsidRPr="0082288D">
        <w:rPr>
          <w:rFonts w:ascii="Calibri" w:hAnsi="Calibri" w:cs="Calibri"/>
        </w:rPr>
        <w:t xml:space="preserve"> que se propone suministrar, utilizando para ello el formulario de oferta y lista de precios</w:t>
      </w:r>
      <w:r w:rsidR="009B6613" w:rsidRPr="0082288D">
        <w:rPr>
          <w:rFonts w:ascii="Calibri" w:hAnsi="Calibri" w:cs="Calibri"/>
        </w:rPr>
        <w:t xml:space="preserve"> formando ambos un único documento</w:t>
      </w:r>
      <w:r w:rsidRPr="0082288D">
        <w:rPr>
          <w:rFonts w:ascii="Calibri" w:hAnsi="Calibri" w:cs="Calibri"/>
        </w:rPr>
        <w:t>, disponibles</w:t>
      </w:r>
      <w:r w:rsidR="00BF0805" w:rsidRPr="0082288D">
        <w:rPr>
          <w:rFonts w:ascii="Calibri" w:hAnsi="Calibri" w:cs="Calibri"/>
        </w:rPr>
        <w:t xml:space="preserve"> en la Unidad Operativa de Contrataciones de la UNVES, </w:t>
      </w:r>
      <w:r w:rsidR="00C01F84" w:rsidRPr="0082288D">
        <w:rPr>
          <w:rFonts w:ascii="Calibri" w:hAnsi="Calibri" w:cs="Calibri"/>
        </w:rPr>
        <w:t xml:space="preserve">que podrá ser </w:t>
      </w:r>
      <w:r w:rsidR="00B51B44" w:rsidRPr="0082288D">
        <w:rPr>
          <w:rFonts w:ascii="Calibri" w:hAnsi="Calibri" w:cs="Calibri"/>
        </w:rPr>
        <w:t>retirado en forma</w:t>
      </w:r>
      <w:r w:rsidR="00ED465D">
        <w:rPr>
          <w:rFonts w:ascii="Calibri" w:hAnsi="Calibri" w:cs="Calibri"/>
        </w:rPr>
        <w:t xml:space="preserve"> de:</w:t>
      </w:r>
    </w:p>
    <w:p w14:paraId="2DD1CE32" w14:textId="750A612C" w:rsidR="00E54840" w:rsidRPr="0082288D" w:rsidRDefault="00E54840" w:rsidP="00140CB6">
      <w:pPr>
        <w:jc w:val="both"/>
        <w:rPr>
          <w:rFonts w:ascii="Calibri" w:hAnsi="Calibri" w:cs="Calibri"/>
        </w:rPr>
      </w:pPr>
      <w:r w:rsidRPr="0082288D">
        <w:rPr>
          <w:rFonts w:ascii="Calibri" w:hAnsi="Calibri" w:cs="Calibri"/>
        </w:rPr>
        <w:t>- D</w:t>
      </w:r>
      <w:r w:rsidR="00B51B44" w:rsidRPr="0082288D">
        <w:rPr>
          <w:rFonts w:ascii="Calibri" w:hAnsi="Calibri" w:cs="Calibri"/>
        </w:rPr>
        <w:t>e la oficina de la Unidad Operativa de Contrataciones, sito en Bvar R</w:t>
      </w:r>
      <w:r w:rsidR="00351B42">
        <w:rPr>
          <w:rFonts w:ascii="Calibri" w:hAnsi="Calibri" w:cs="Calibri"/>
        </w:rPr>
        <w:t>í</w:t>
      </w:r>
      <w:r w:rsidR="00B51B44" w:rsidRPr="0082288D">
        <w:rPr>
          <w:rFonts w:ascii="Calibri" w:hAnsi="Calibri" w:cs="Calibri"/>
        </w:rPr>
        <w:t xml:space="preserve">o Apa c/ Tape Pyta (teléfono: 0541-44407) </w:t>
      </w:r>
      <w:r w:rsidRPr="0082288D">
        <w:rPr>
          <w:rFonts w:ascii="Calibri" w:hAnsi="Calibri" w:cs="Calibri"/>
        </w:rPr>
        <w:t>el oferente deberá traer su d</w:t>
      </w:r>
      <w:r w:rsidR="0026359D" w:rsidRPr="0082288D">
        <w:rPr>
          <w:rFonts w:ascii="Calibri" w:hAnsi="Calibri" w:cs="Calibri"/>
        </w:rPr>
        <w:t>i</w:t>
      </w:r>
      <w:r w:rsidRPr="0082288D">
        <w:rPr>
          <w:rFonts w:ascii="Calibri" w:hAnsi="Calibri" w:cs="Calibri"/>
        </w:rPr>
        <w:t xml:space="preserve">spositivo de almacenamiento; </w:t>
      </w:r>
      <w:r w:rsidR="00B51B44" w:rsidRPr="0082288D">
        <w:rPr>
          <w:rFonts w:ascii="Calibri" w:hAnsi="Calibri" w:cs="Calibri"/>
        </w:rPr>
        <w:t>y/o</w:t>
      </w:r>
    </w:p>
    <w:p w14:paraId="64E0193F" w14:textId="4C2BE9E7" w:rsidR="00BF0805" w:rsidRPr="0082288D" w:rsidRDefault="00E54840" w:rsidP="00140CB6">
      <w:pPr>
        <w:jc w:val="both"/>
        <w:rPr>
          <w:rFonts w:ascii="Calibri" w:hAnsi="Calibri" w:cs="Calibri"/>
          <w:b/>
        </w:rPr>
      </w:pPr>
      <w:r w:rsidRPr="0082288D">
        <w:rPr>
          <w:rFonts w:ascii="Calibri" w:hAnsi="Calibri" w:cs="Calibri"/>
        </w:rPr>
        <w:t xml:space="preserve">- </w:t>
      </w:r>
      <w:r w:rsidR="00BF0805" w:rsidRPr="0082288D">
        <w:rPr>
          <w:rFonts w:ascii="Calibri" w:hAnsi="Calibri" w:cs="Calibri"/>
        </w:rPr>
        <w:t xml:space="preserve"> </w:t>
      </w:r>
      <w:r w:rsidRPr="0082288D">
        <w:rPr>
          <w:rFonts w:ascii="Calibri" w:hAnsi="Calibri" w:cs="Calibri"/>
        </w:rPr>
        <w:t>V</w:t>
      </w:r>
      <w:r w:rsidR="00C01F84" w:rsidRPr="0082288D">
        <w:rPr>
          <w:rFonts w:ascii="Calibri" w:hAnsi="Calibri" w:cs="Calibri"/>
        </w:rPr>
        <w:t>ía</w:t>
      </w:r>
      <w:r w:rsidR="00BF0805" w:rsidRPr="0082288D">
        <w:rPr>
          <w:rFonts w:ascii="Calibri" w:hAnsi="Calibri" w:cs="Calibri"/>
        </w:rPr>
        <w:t xml:space="preserve"> correo electrónico </w:t>
      </w:r>
      <w:r w:rsidR="00CE6934">
        <w:rPr>
          <w:rFonts w:ascii="Calibri" w:hAnsi="Calibri" w:cs="Calibri"/>
        </w:rPr>
        <w:t xml:space="preserve">solicitando </w:t>
      </w:r>
      <w:r w:rsidR="00BF0805" w:rsidRPr="0082288D">
        <w:rPr>
          <w:rFonts w:ascii="Calibri" w:hAnsi="Calibri" w:cs="Calibri"/>
        </w:rPr>
        <w:t>a</w:t>
      </w:r>
      <w:r w:rsidR="00CE6934">
        <w:rPr>
          <w:rFonts w:ascii="Calibri" w:hAnsi="Calibri" w:cs="Calibri"/>
        </w:rPr>
        <w:t>l correo:</w:t>
      </w:r>
      <w:r w:rsidR="00BF0805" w:rsidRPr="0082288D">
        <w:rPr>
          <w:rFonts w:ascii="Calibri" w:hAnsi="Calibri" w:cs="Calibri"/>
        </w:rPr>
        <w:t xml:space="preserve"> </w:t>
      </w:r>
      <w:r w:rsidR="00BF0805" w:rsidRPr="0082288D">
        <w:rPr>
          <w:rFonts w:ascii="Calibri" w:hAnsi="Calibri" w:cs="Calibri"/>
          <w:b/>
        </w:rPr>
        <w:t>uoc@unves.edu.py</w:t>
      </w:r>
      <w:r w:rsidR="00140CB6" w:rsidRPr="0082288D">
        <w:rPr>
          <w:rFonts w:ascii="Calibri" w:hAnsi="Calibri" w:cs="Calibri"/>
          <w:b/>
        </w:rPr>
        <w:t xml:space="preserve"> </w:t>
      </w:r>
    </w:p>
    <w:p w14:paraId="043571DD" w14:textId="77777777" w:rsidR="00140CB6" w:rsidRPr="0082288D" w:rsidRDefault="00140CB6" w:rsidP="00140CB6">
      <w:pPr>
        <w:jc w:val="both"/>
        <w:rPr>
          <w:rFonts w:ascii="Calibri" w:hAnsi="Calibri" w:cs="Calibri"/>
        </w:rPr>
      </w:pPr>
      <w:r w:rsidRPr="0082288D">
        <w:rPr>
          <w:rFonts w:ascii="Calibri" w:hAnsi="Calibri" w:cs="Calibri"/>
        </w:rPr>
        <w:t>1. Para la cotización el oferente deberá ajustarse a los requerimientos que se indican a continuación:</w:t>
      </w:r>
    </w:p>
    <w:p w14:paraId="115DD4F3" w14:textId="77777777" w:rsidR="00140CB6" w:rsidRPr="0082288D" w:rsidRDefault="00140CB6" w:rsidP="00140CB6">
      <w:pPr>
        <w:jc w:val="both"/>
        <w:rPr>
          <w:rFonts w:ascii="Calibri" w:hAnsi="Calibri" w:cs="Calibri"/>
        </w:rPr>
      </w:pPr>
      <w:r w:rsidRPr="0082288D">
        <w:rPr>
          <w:rFonts w:ascii="Calibri" w:hAnsi="Calibri" w:cs="Calibri"/>
        </w:rPr>
        <w:t>a) El precio cotizado deberá ser el mejor precio posible, considerando que en la oferta no se aceptará la inclusión de descuentos de ningún tipo.</w:t>
      </w:r>
    </w:p>
    <w:p w14:paraId="57BF2174" w14:textId="77777777" w:rsidR="00140CB6" w:rsidRPr="0082288D" w:rsidRDefault="00140CB6" w:rsidP="00140CB6">
      <w:pPr>
        <w:jc w:val="both"/>
        <w:rPr>
          <w:rFonts w:ascii="Calibri" w:hAnsi="Calibri" w:cs="Calibri"/>
        </w:rPr>
      </w:pPr>
      <w:r w:rsidRPr="0082288D">
        <w:rPr>
          <w:rFonts w:ascii="Calibri" w:hAnsi="Calibri" w:cs="Calibri"/>
        </w:rPr>
        <w:t>b) E</w:t>
      </w:r>
      <w:r w:rsidR="00910EF2" w:rsidRPr="0082288D">
        <w:rPr>
          <w:rFonts w:ascii="Calibri" w:hAnsi="Calibri" w:cs="Calibri"/>
        </w:rPr>
        <w:t>l</w:t>
      </w:r>
      <w:r w:rsidRPr="0082288D">
        <w:rPr>
          <w:rFonts w:ascii="Calibri" w:hAnsi="Calibri" w:cs="Calibri"/>
        </w:rPr>
        <w:t xml:space="preserve"> sistema de adjudicación </w:t>
      </w:r>
      <w:r w:rsidR="00910EF2" w:rsidRPr="0082288D">
        <w:rPr>
          <w:rFonts w:ascii="Calibri" w:hAnsi="Calibri" w:cs="Calibri"/>
        </w:rPr>
        <w:t xml:space="preserve">será </w:t>
      </w:r>
      <w:r w:rsidRPr="0082288D">
        <w:rPr>
          <w:rFonts w:ascii="Calibri" w:hAnsi="Calibri" w:cs="Calibri"/>
        </w:rPr>
        <w:t xml:space="preserve">por la totalidad de los </w:t>
      </w:r>
      <w:r w:rsidR="00AC4B3B" w:rsidRPr="0082288D">
        <w:rPr>
          <w:rFonts w:ascii="Calibri" w:hAnsi="Calibri" w:cs="Calibri"/>
        </w:rPr>
        <w:t>servicios</w:t>
      </w:r>
      <w:r w:rsidRPr="0082288D">
        <w:rPr>
          <w:rFonts w:ascii="Calibri" w:hAnsi="Calibri" w:cs="Calibri"/>
        </w:rPr>
        <w:t xml:space="preserve"> requeridos, el oferente deberá cotizar en la lista de precios todos los ítems, con sus precios unitarios y totales correspo</w:t>
      </w:r>
      <w:r w:rsidR="00F44293" w:rsidRPr="0082288D">
        <w:rPr>
          <w:rFonts w:ascii="Calibri" w:hAnsi="Calibri" w:cs="Calibri"/>
        </w:rPr>
        <w:t>ndientes.</w:t>
      </w:r>
    </w:p>
    <w:p w14:paraId="5A733B4D" w14:textId="77777777" w:rsidR="00140CB6" w:rsidRPr="0082288D" w:rsidRDefault="00140CB6" w:rsidP="00140CB6">
      <w:pPr>
        <w:jc w:val="both"/>
        <w:rPr>
          <w:rFonts w:ascii="Calibri" w:hAnsi="Calibri" w:cs="Calibri"/>
        </w:rPr>
      </w:pPr>
      <w:r w:rsidRPr="0082288D">
        <w:rPr>
          <w:rFonts w:ascii="Calibri" w:hAnsi="Calibri" w:cs="Calibri"/>
        </w:rPr>
        <w:t>2. En caso de que se establezca en las bases y condiciones, los precios indicados en la lista de precios serán consignados separadamente de la siguiente manera:</w:t>
      </w:r>
    </w:p>
    <w:p w14:paraId="11B6E2D9" w14:textId="77777777" w:rsidR="00140CB6" w:rsidRPr="0082288D" w:rsidRDefault="00140CB6" w:rsidP="00140CB6">
      <w:pPr>
        <w:jc w:val="both"/>
        <w:rPr>
          <w:rFonts w:ascii="Calibri" w:hAnsi="Calibri" w:cs="Calibri"/>
        </w:rPr>
      </w:pPr>
      <w:r w:rsidRPr="0082288D">
        <w:rPr>
          <w:rFonts w:ascii="Calibri" w:hAnsi="Calibri" w:cs="Calibri"/>
        </w:rPr>
        <w:t xml:space="preserve">a) El precio de </w:t>
      </w:r>
      <w:r w:rsidR="00B31A8B" w:rsidRPr="0082288D">
        <w:rPr>
          <w:rFonts w:ascii="Calibri" w:hAnsi="Calibri" w:cs="Calibri"/>
        </w:rPr>
        <w:t>los servicios</w:t>
      </w:r>
      <w:r w:rsidRPr="0082288D">
        <w:rPr>
          <w:rFonts w:ascii="Calibri" w:hAnsi="Calibri" w:cs="Calibri"/>
        </w:rPr>
        <w:t xml:space="preserve"> cotizados, incluidos todos los derechos de aduana, los impuestos al valor agregado o de otro tipo pagados o por pagar sobre los componentes y materia prima utilizada en la </w:t>
      </w:r>
      <w:r w:rsidR="00F44293" w:rsidRPr="0082288D">
        <w:rPr>
          <w:rFonts w:ascii="Calibri" w:hAnsi="Calibri" w:cs="Calibri"/>
        </w:rPr>
        <w:t>elaboración de los productos para el comedor universitario.</w:t>
      </w:r>
    </w:p>
    <w:p w14:paraId="30296B8F" w14:textId="77777777" w:rsidR="00140CB6" w:rsidRPr="0082288D" w:rsidRDefault="00140CB6" w:rsidP="00140CB6">
      <w:pPr>
        <w:jc w:val="both"/>
        <w:rPr>
          <w:rFonts w:ascii="Calibri" w:hAnsi="Calibri" w:cs="Calibri"/>
        </w:rPr>
      </w:pPr>
      <w:r w:rsidRPr="0082288D">
        <w:rPr>
          <w:rFonts w:ascii="Calibri" w:hAnsi="Calibri" w:cs="Calibri"/>
        </w:rPr>
        <w:t>b) Todo impuesto al valor agregado u otro tipo de impuesto que obligue la República del Paraguay a pagar sobre los bienes</w:t>
      </w:r>
      <w:r w:rsidR="00B31A8B" w:rsidRPr="0082288D">
        <w:rPr>
          <w:rFonts w:ascii="Calibri" w:hAnsi="Calibri" w:cs="Calibri"/>
        </w:rPr>
        <w:t>/servicios</w:t>
      </w:r>
      <w:r w:rsidRPr="0082288D">
        <w:rPr>
          <w:rFonts w:ascii="Calibri" w:hAnsi="Calibri" w:cs="Calibri"/>
        </w:rPr>
        <w:t xml:space="preserve"> en caso de ser adjudicado el contrato; y</w:t>
      </w:r>
    </w:p>
    <w:p w14:paraId="401026CA" w14:textId="77777777" w:rsidR="00140CB6" w:rsidRPr="0082288D" w:rsidRDefault="00140CB6" w:rsidP="00140CB6">
      <w:pPr>
        <w:jc w:val="both"/>
        <w:rPr>
          <w:rFonts w:ascii="Calibri" w:hAnsi="Calibri" w:cs="Calibri"/>
        </w:rPr>
      </w:pPr>
      <w:r w:rsidRPr="0082288D">
        <w:rPr>
          <w:rFonts w:ascii="Calibri" w:hAnsi="Calibri" w:cs="Calibri"/>
        </w:rPr>
        <w:t>c) El precio de otros servicios conexos (incluyendo su impuesto al valor agregado), si los hubiere, enumerados en los datos de la licitación.</w:t>
      </w:r>
    </w:p>
    <w:p w14:paraId="46ACE50E" w14:textId="77777777" w:rsidR="00140CB6" w:rsidRPr="0082288D" w:rsidRDefault="00140CB6" w:rsidP="00140CB6">
      <w:pPr>
        <w:jc w:val="both"/>
        <w:rPr>
          <w:rFonts w:ascii="Calibri" w:hAnsi="Calibri" w:cs="Calibri"/>
        </w:rPr>
      </w:pPr>
      <w:r w:rsidRPr="0082288D">
        <w:rPr>
          <w:rFonts w:ascii="Calibri" w:hAnsi="Calibri" w:cs="Calibri"/>
        </w:rPr>
        <w:t>3. El precio del contrato que cobre el proveedor por los bienes suministrados en virtud del contrato no podrán ser diferente a los precios unitarios cotizados en su oferta, excepto por cualquier ajuste previsto en el mismo.</w:t>
      </w:r>
    </w:p>
    <w:p w14:paraId="71DC2379" w14:textId="77777777" w:rsidR="00140CB6" w:rsidRPr="0082288D" w:rsidRDefault="006B2286" w:rsidP="00140CB6">
      <w:pPr>
        <w:jc w:val="both"/>
        <w:rPr>
          <w:rFonts w:ascii="Calibri" w:hAnsi="Calibri" w:cs="Calibri"/>
        </w:rPr>
      </w:pPr>
      <w:r w:rsidRPr="0082288D">
        <w:rPr>
          <w:rFonts w:ascii="Calibri" w:hAnsi="Calibri" w:cs="Calibri"/>
        </w:rPr>
        <w:lastRenderedPageBreak/>
        <w:t>4</w:t>
      </w:r>
      <w:r w:rsidR="00140CB6" w:rsidRPr="0082288D">
        <w:rPr>
          <w:rFonts w:ascii="Calibri" w:hAnsi="Calibri" w:cs="Calibri"/>
        </w:rPr>
        <w:t>. En caso que se requiera el desglose de los componentes de los precios será con el propósito de facilitar a la convocante la comparación de las ofertas.</w:t>
      </w:r>
    </w:p>
    <w:p w14:paraId="2549CD8C" w14:textId="77777777" w:rsidR="00140CB6" w:rsidRPr="0082288D" w:rsidRDefault="00140CB6" w:rsidP="00140CB6">
      <w:pPr>
        <w:jc w:val="both"/>
        <w:rPr>
          <w:rFonts w:ascii="Calibri" w:hAnsi="Calibri" w:cs="Calibri"/>
        </w:rPr>
      </w:pPr>
    </w:p>
    <w:p w14:paraId="1B5F3F9D" w14:textId="77777777" w:rsidR="00140CB6" w:rsidRPr="0082288D" w:rsidRDefault="002A4CB9" w:rsidP="00C453E1">
      <w:pPr>
        <w:pBdr>
          <w:bottom w:val="single" w:sz="4" w:space="1" w:color="auto"/>
        </w:pBdr>
        <w:jc w:val="both"/>
        <w:rPr>
          <w:rFonts w:ascii="Calibri" w:hAnsi="Calibri" w:cs="Calibri"/>
          <w:b/>
        </w:rPr>
      </w:pPr>
      <w:r>
        <w:rPr>
          <w:rFonts w:ascii="Calibri" w:hAnsi="Calibri" w:cs="Calibri"/>
          <w:b/>
        </w:rPr>
        <w:t>18</w:t>
      </w:r>
      <w:r w:rsidR="00140CB6" w:rsidRPr="0082288D">
        <w:rPr>
          <w:rFonts w:ascii="Calibri" w:hAnsi="Calibri" w:cs="Calibri"/>
          <w:b/>
        </w:rPr>
        <w:t>.</w:t>
      </w:r>
      <w:r>
        <w:rPr>
          <w:rFonts w:ascii="Calibri" w:hAnsi="Calibri" w:cs="Calibri"/>
          <w:b/>
        </w:rPr>
        <w:t xml:space="preserve"> </w:t>
      </w:r>
      <w:r w:rsidR="00FD1012" w:rsidRPr="0082288D">
        <w:rPr>
          <w:rFonts w:ascii="Calibri" w:hAnsi="Calibri" w:cs="Calibri"/>
          <w:b/>
        </w:rPr>
        <w:t>DEGUSTACIÓN DE LOS PLATOS A SER OFRECIDOS EN EL RECINTO DEL COMEDOR UNIVERSITARIO (MUESTRA GASTRONÓMICA)</w:t>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p>
    <w:p w14:paraId="30183604" w14:textId="2476C130" w:rsidR="00140CB6" w:rsidRPr="0082288D" w:rsidRDefault="00FD1012" w:rsidP="00140CB6">
      <w:pPr>
        <w:jc w:val="both"/>
        <w:rPr>
          <w:rFonts w:ascii="Calibri" w:hAnsi="Calibri" w:cs="Calibri"/>
        </w:rPr>
      </w:pPr>
      <w:r>
        <w:rPr>
          <w:rFonts w:ascii="Calibri" w:hAnsi="Calibri" w:cs="Calibri"/>
        </w:rPr>
        <w:t xml:space="preserve">El Comité de Evaluación podrá solicitar </w:t>
      </w:r>
      <w:r w:rsidR="00ED465D">
        <w:rPr>
          <w:rFonts w:ascii="Calibri" w:hAnsi="Calibri" w:cs="Calibri"/>
        </w:rPr>
        <w:t xml:space="preserve">en caso de ser necesario </w:t>
      </w:r>
      <w:r>
        <w:rPr>
          <w:rFonts w:ascii="Calibri" w:hAnsi="Calibri" w:cs="Calibri"/>
        </w:rPr>
        <w:t>de la lista de menú 5 (cinco) platos diferentes a fin de comprobar la presentació</w:t>
      </w:r>
      <w:r w:rsidR="007B6E88">
        <w:rPr>
          <w:rFonts w:ascii="Calibri" w:hAnsi="Calibri" w:cs="Calibri"/>
        </w:rPr>
        <w:t>n y la calidad de los productos</w:t>
      </w:r>
      <w:r>
        <w:rPr>
          <w:rFonts w:ascii="Calibri" w:hAnsi="Calibri" w:cs="Calibri"/>
        </w:rPr>
        <w:t xml:space="preserve"> </w:t>
      </w:r>
      <w:r w:rsidR="00140CB6" w:rsidRPr="0082288D">
        <w:rPr>
          <w:rFonts w:ascii="Calibri" w:hAnsi="Calibri" w:cs="Calibri"/>
        </w:rPr>
        <w:t xml:space="preserve">en el plazo </w:t>
      </w:r>
      <w:r>
        <w:rPr>
          <w:rFonts w:ascii="Calibri" w:hAnsi="Calibri" w:cs="Calibri"/>
        </w:rPr>
        <w:t>de 48 horas posterior a la solicitud</w:t>
      </w:r>
      <w:r w:rsidR="00140CB6" w:rsidRPr="0082288D">
        <w:rPr>
          <w:rFonts w:ascii="Calibri" w:hAnsi="Calibri" w:cs="Calibri"/>
        </w:rPr>
        <w:t>. La falta de presentación en la forma y plazo establecido por la convocante será causal de descalificación de la oferta.</w:t>
      </w:r>
    </w:p>
    <w:p w14:paraId="2BDCF1F9" w14:textId="77777777" w:rsidR="00140CB6" w:rsidRPr="0082288D" w:rsidRDefault="00140CB6" w:rsidP="00140CB6">
      <w:pPr>
        <w:jc w:val="both"/>
        <w:rPr>
          <w:rFonts w:ascii="Calibri" w:hAnsi="Calibri" w:cs="Calibri"/>
        </w:rPr>
      </w:pPr>
      <w:r w:rsidRPr="0082288D">
        <w:rPr>
          <w:rFonts w:ascii="Calibri" w:hAnsi="Calibri" w:cs="Calibri"/>
        </w:rPr>
        <w:t xml:space="preserve"> </w:t>
      </w:r>
    </w:p>
    <w:p w14:paraId="563BB1FA" w14:textId="77777777" w:rsidR="00140CB6" w:rsidRPr="0082288D" w:rsidRDefault="002A4CB9" w:rsidP="00C453E1">
      <w:pPr>
        <w:pBdr>
          <w:bottom w:val="single" w:sz="4" w:space="1" w:color="auto"/>
        </w:pBdr>
        <w:jc w:val="both"/>
        <w:rPr>
          <w:rFonts w:ascii="Calibri" w:hAnsi="Calibri" w:cs="Calibri"/>
          <w:b/>
        </w:rPr>
      </w:pPr>
      <w:r w:rsidRPr="0082288D">
        <w:rPr>
          <w:rFonts w:ascii="Calibri" w:hAnsi="Calibri" w:cs="Calibri"/>
          <w:b/>
        </w:rPr>
        <w:t>1</w:t>
      </w:r>
      <w:r>
        <w:rPr>
          <w:rFonts w:ascii="Calibri" w:hAnsi="Calibri" w:cs="Calibri"/>
          <w:b/>
        </w:rPr>
        <w:t>9</w:t>
      </w:r>
      <w:r w:rsidRPr="0082288D">
        <w:rPr>
          <w:rFonts w:ascii="Calibri" w:hAnsi="Calibri" w:cs="Calibri"/>
          <w:b/>
        </w:rPr>
        <w:t>.</w:t>
      </w:r>
      <w:r>
        <w:rPr>
          <w:rFonts w:ascii="Calibri" w:hAnsi="Calibri" w:cs="Calibri"/>
          <w:b/>
        </w:rPr>
        <w:t xml:space="preserve"> </w:t>
      </w:r>
      <w:r w:rsidRPr="0082288D">
        <w:rPr>
          <w:rFonts w:ascii="Calibri" w:hAnsi="Calibri" w:cs="Calibri"/>
          <w:b/>
        </w:rPr>
        <w:t xml:space="preserve">COPIAS DE LA OFERTA  </w:t>
      </w:r>
      <w:r w:rsidR="00140CB6" w:rsidRPr="0082288D">
        <w:rPr>
          <w:rFonts w:ascii="Calibri" w:hAnsi="Calibri" w:cs="Calibri"/>
          <w:b/>
        </w:rPr>
        <w:tab/>
      </w:r>
      <w:r w:rsidR="00140CB6" w:rsidRPr="0082288D">
        <w:rPr>
          <w:rFonts w:ascii="Calibri" w:hAnsi="Calibri" w:cs="Calibri"/>
          <w:b/>
        </w:rPr>
        <w:tab/>
      </w:r>
    </w:p>
    <w:p w14:paraId="4B279977" w14:textId="77777777" w:rsidR="00140CB6" w:rsidRPr="0082288D" w:rsidRDefault="00140CB6" w:rsidP="00140CB6">
      <w:pPr>
        <w:jc w:val="both"/>
        <w:rPr>
          <w:rFonts w:ascii="Calibri" w:hAnsi="Calibri" w:cs="Calibri"/>
        </w:rPr>
      </w:pPr>
      <w:r w:rsidRPr="0082288D">
        <w:rPr>
          <w:rFonts w:ascii="Calibri" w:hAnsi="Calibri" w:cs="Calibri"/>
        </w:rPr>
        <w:t>El oferent</w:t>
      </w:r>
      <w:r w:rsidR="00FD1012">
        <w:rPr>
          <w:rFonts w:ascii="Calibri" w:hAnsi="Calibri" w:cs="Calibri"/>
        </w:rPr>
        <w:t>e presentará su oferta original y no se requerirá copia adicional.</w:t>
      </w:r>
      <w:r w:rsidRPr="0082288D">
        <w:rPr>
          <w:rFonts w:ascii="Calibri" w:hAnsi="Calibri" w:cs="Calibri"/>
        </w:rPr>
        <w:t xml:space="preserve"> Adicionalmente, la convocante podrá requerir copias de las ofertas en la cantidad indicada en este apartado, las copias deberán estar indicadas como tales. </w:t>
      </w:r>
    </w:p>
    <w:p w14:paraId="4937354F" w14:textId="77777777" w:rsidR="00140CB6" w:rsidRPr="0082288D" w:rsidRDefault="00140CB6" w:rsidP="00140CB6">
      <w:pPr>
        <w:jc w:val="both"/>
        <w:rPr>
          <w:rFonts w:ascii="Calibri" w:hAnsi="Calibri" w:cs="Calibri"/>
        </w:rPr>
      </w:pPr>
      <w:r w:rsidRPr="0082288D">
        <w:rPr>
          <w:rFonts w:ascii="Calibri" w:hAnsi="Calibri" w:cs="Calibri"/>
        </w:rPr>
        <w:t xml:space="preserve">Cuando la presentación de las ofertas se realice a través del sistema de Oferta Electrónica, la convocante no requerirá de copias. </w:t>
      </w:r>
    </w:p>
    <w:p w14:paraId="6604F1B0" w14:textId="77777777" w:rsidR="00140CB6" w:rsidRPr="0082288D" w:rsidRDefault="00140CB6" w:rsidP="00140CB6">
      <w:pPr>
        <w:jc w:val="both"/>
        <w:rPr>
          <w:rFonts w:ascii="Calibri" w:hAnsi="Calibri" w:cs="Calibri"/>
        </w:rPr>
      </w:pPr>
      <w:r w:rsidRPr="0082288D">
        <w:rPr>
          <w:rFonts w:ascii="Calibri" w:hAnsi="Calibri" w:cs="Calibri"/>
          <w:b/>
        </w:rPr>
        <w:t>Cantidad de copias requeridas: ninguna copia</w:t>
      </w:r>
      <w:r w:rsidRPr="0082288D">
        <w:rPr>
          <w:rFonts w:ascii="Calibri" w:hAnsi="Calibri" w:cs="Calibri"/>
        </w:rPr>
        <w:t xml:space="preserve"> </w:t>
      </w:r>
    </w:p>
    <w:p w14:paraId="66B8CC8B" w14:textId="2A3EB99D" w:rsidR="00C453E1" w:rsidRDefault="00C453E1" w:rsidP="00140CB6">
      <w:pPr>
        <w:jc w:val="both"/>
        <w:rPr>
          <w:rFonts w:ascii="Calibri" w:hAnsi="Calibri" w:cs="Calibri"/>
        </w:rPr>
      </w:pPr>
    </w:p>
    <w:p w14:paraId="436393C7" w14:textId="77777777" w:rsidR="00351B42" w:rsidRPr="0082288D" w:rsidRDefault="00351B42" w:rsidP="00140CB6">
      <w:pPr>
        <w:jc w:val="both"/>
        <w:rPr>
          <w:rFonts w:ascii="Calibri" w:hAnsi="Calibri" w:cs="Calibri"/>
        </w:rPr>
      </w:pPr>
    </w:p>
    <w:p w14:paraId="5A8BE801" w14:textId="77777777" w:rsidR="00140CB6" w:rsidRPr="0082288D" w:rsidRDefault="005A4177" w:rsidP="00C453E1">
      <w:pPr>
        <w:pBdr>
          <w:bottom w:val="single" w:sz="4" w:space="1" w:color="auto"/>
        </w:pBdr>
        <w:jc w:val="both"/>
        <w:rPr>
          <w:rFonts w:ascii="Calibri" w:hAnsi="Calibri" w:cs="Calibri"/>
          <w:b/>
        </w:rPr>
      </w:pPr>
      <w:r>
        <w:rPr>
          <w:rFonts w:ascii="Calibri" w:hAnsi="Calibri" w:cs="Calibri"/>
          <w:b/>
        </w:rPr>
        <w:t xml:space="preserve">20. </w:t>
      </w:r>
      <w:r w:rsidRPr="0082288D">
        <w:rPr>
          <w:rFonts w:ascii="Calibri" w:hAnsi="Calibri" w:cs="Calibri"/>
          <w:b/>
        </w:rPr>
        <w:t xml:space="preserve">FORMATO Y FIRMA DE LA OFERTA </w:t>
      </w:r>
    </w:p>
    <w:p w14:paraId="445063B3" w14:textId="77777777" w:rsidR="00140CB6" w:rsidRPr="0082288D" w:rsidRDefault="00140CB6" w:rsidP="00140CB6">
      <w:pPr>
        <w:jc w:val="both"/>
        <w:rPr>
          <w:rFonts w:ascii="Calibri" w:hAnsi="Calibri" w:cs="Calibri"/>
        </w:rPr>
      </w:pPr>
      <w:r w:rsidRPr="0082288D">
        <w:rPr>
          <w:rFonts w:ascii="Calibri" w:hAnsi="Calibri" w:cs="Calibri"/>
        </w:rPr>
        <w:t>1. El formulario de oferta y la lista de precios serán firmados físicamente, según corresponda por el oferente o por las personas debidamente facultadas para firmar en nombre del oferente.</w:t>
      </w:r>
    </w:p>
    <w:p w14:paraId="5B0DB519" w14:textId="77777777" w:rsidR="00140CB6" w:rsidRPr="0082288D" w:rsidRDefault="00140CB6" w:rsidP="00140CB6">
      <w:pPr>
        <w:jc w:val="both"/>
        <w:rPr>
          <w:rFonts w:ascii="Calibri" w:hAnsi="Calibri" w:cs="Calibri"/>
        </w:rPr>
      </w:pPr>
      <w:r w:rsidRPr="0082288D">
        <w:rPr>
          <w:rFonts w:ascii="Calibri" w:hAnsi="Calibri" w:cs="Calibri"/>
        </w:rPr>
        <w:t>2. No serán descalificadas las ofertas que no hayan sido firmadas en documentos considerados no sustanciales.</w:t>
      </w:r>
    </w:p>
    <w:p w14:paraId="37E96F93" w14:textId="77777777" w:rsidR="00140CB6" w:rsidRPr="0082288D" w:rsidRDefault="00140CB6" w:rsidP="00140CB6">
      <w:pPr>
        <w:jc w:val="both"/>
        <w:rPr>
          <w:rFonts w:ascii="Calibri" w:hAnsi="Calibri" w:cs="Calibri"/>
        </w:rPr>
      </w:pPr>
      <w:r w:rsidRPr="0082288D">
        <w:rPr>
          <w:rFonts w:ascii="Calibri" w:hAnsi="Calibri" w:cs="Calibri"/>
        </w:rPr>
        <w:t>3. Los textos entre líneas, tachaduras o palabras superpuestas serán válidos solamente si llevan la firma de la persona que firma la oferta.</w:t>
      </w:r>
    </w:p>
    <w:p w14:paraId="116A3F09" w14:textId="77777777" w:rsidR="00140CB6" w:rsidRPr="0082288D" w:rsidRDefault="00140CB6" w:rsidP="00140CB6">
      <w:pPr>
        <w:jc w:val="both"/>
        <w:rPr>
          <w:rFonts w:ascii="Calibri" w:hAnsi="Calibri" w:cs="Calibri"/>
        </w:rPr>
      </w:pPr>
      <w:r w:rsidRPr="0082288D">
        <w:rPr>
          <w:rFonts w:ascii="Calibri" w:hAnsi="Calibri" w:cs="Calibri"/>
        </w:rPr>
        <w:t>4. La falta de foliatura no podrá ser considerada como motivo de descalificación de las ofertas.</w:t>
      </w:r>
    </w:p>
    <w:p w14:paraId="3400ED93" w14:textId="77777777" w:rsidR="00140CB6" w:rsidRPr="0082288D" w:rsidRDefault="00140CB6" w:rsidP="00140CB6">
      <w:pPr>
        <w:jc w:val="both"/>
        <w:rPr>
          <w:rFonts w:ascii="Calibri" w:hAnsi="Calibri" w:cs="Calibri"/>
        </w:rPr>
      </w:pPr>
    </w:p>
    <w:p w14:paraId="22A6E7D0" w14:textId="77777777" w:rsidR="00140CB6" w:rsidRPr="0082288D" w:rsidRDefault="0069782A" w:rsidP="00C453E1">
      <w:pPr>
        <w:pBdr>
          <w:bottom w:val="single" w:sz="4" w:space="1" w:color="auto"/>
        </w:pBdr>
        <w:jc w:val="both"/>
        <w:rPr>
          <w:rFonts w:ascii="Calibri" w:hAnsi="Calibri" w:cs="Calibri"/>
          <w:b/>
        </w:rPr>
      </w:pPr>
      <w:r>
        <w:rPr>
          <w:rFonts w:ascii="Calibri" w:hAnsi="Calibri" w:cs="Calibri"/>
          <w:b/>
        </w:rPr>
        <w:t>21</w:t>
      </w:r>
      <w:r w:rsidRPr="0082288D">
        <w:rPr>
          <w:rFonts w:ascii="Calibri" w:hAnsi="Calibri" w:cs="Calibri"/>
          <w:b/>
        </w:rPr>
        <w:t>.</w:t>
      </w:r>
      <w:r>
        <w:rPr>
          <w:rFonts w:ascii="Calibri" w:hAnsi="Calibri" w:cs="Calibri"/>
          <w:b/>
        </w:rPr>
        <w:t xml:space="preserve"> </w:t>
      </w:r>
      <w:r w:rsidRPr="0082288D">
        <w:rPr>
          <w:rFonts w:ascii="Calibri" w:hAnsi="Calibri" w:cs="Calibri"/>
          <w:b/>
        </w:rPr>
        <w:t>PERIODO DE VALIDEZ DE LA OFERTA</w:t>
      </w:r>
    </w:p>
    <w:p w14:paraId="7817CE02" w14:textId="77777777" w:rsidR="00140CB6" w:rsidRPr="0082288D" w:rsidRDefault="00140CB6" w:rsidP="00140CB6">
      <w:pPr>
        <w:jc w:val="both"/>
        <w:rPr>
          <w:rFonts w:ascii="Calibri" w:hAnsi="Calibri" w:cs="Calibri"/>
        </w:rPr>
      </w:pPr>
      <w:r w:rsidRPr="0082288D">
        <w:rPr>
          <w:rFonts w:ascii="Calibri" w:hAnsi="Calibri" w:cs="Calibri"/>
        </w:rPr>
        <w:t>Las ofertas deberán mantenerse válidas por: 60 días corridos a partir de la fecha límite para la presentación de ofertas, toda oferta con un periodo menor será rechazada.</w:t>
      </w:r>
    </w:p>
    <w:p w14:paraId="44470C73" w14:textId="77777777" w:rsidR="00140CB6" w:rsidRPr="0082288D" w:rsidRDefault="00140CB6" w:rsidP="00140CB6">
      <w:pPr>
        <w:jc w:val="both"/>
        <w:rPr>
          <w:rFonts w:ascii="Calibri" w:hAnsi="Calibri" w:cs="Calibri"/>
        </w:rPr>
      </w:pPr>
      <w:r w:rsidRPr="0082288D">
        <w:rPr>
          <w:rFonts w:ascii="Calibri" w:hAnsi="Calibri" w:cs="Calibri"/>
        </w:rPr>
        <w:t>La convocante en circunstancias excepcionales podrá solicitar, por escrito, al oferente que extienda el periodo de validez de la oferta, por lo tanto, la Garantía de Mantenimiento de la Oferta deberá ser también prorrogada.</w:t>
      </w:r>
    </w:p>
    <w:p w14:paraId="74B57D01" w14:textId="77777777" w:rsidR="00140CB6" w:rsidRPr="0082288D" w:rsidRDefault="00140CB6" w:rsidP="00140CB6">
      <w:pPr>
        <w:jc w:val="both"/>
        <w:rPr>
          <w:rFonts w:ascii="Calibri" w:hAnsi="Calibri" w:cs="Calibri"/>
        </w:rPr>
      </w:pPr>
      <w:r w:rsidRPr="0082288D">
        <w:rPr>
          <w:rFonts w:ascii="Calibri" w:hAnsi="Calibri" w:cs="Calibri"/>
        </w:rPr>
        <w:t>El oferente puede rehusarse a tal solicitud sin que se le haga efectiva su Garantía de Mantenimiento de Oferta. A los oferentes que acepten la solicitud de prórroga no se les pedirá ni permitirá que modifiquen sus ofertas.</w:t>
      </w:r>
    </w:p>
    <w:p w14:paraId="41DD4776" w14:textId="77777777" w:rsidR="00140CB6" w:rsidRPr="0082288D" w:rsidRDefault="00140CB6" w:rsidP="00140CB6">
      <w:pPr>
        <w:jc w:val="both"/>
        <w:rPr>
          <w:rFonts w:ascii="Calibri" w:hAnsi="Calibri" w:cs="Calibri"/>
        </w:rPr>
      </w:pPr>
    </w:p>
    <w:p w14:paraId="610B4252" w14:textId="77777777" w:rsidR="00140CB6" w:rsidRPr="0069782A" w:rsidRDefault="0069782A" w:rsidP="0069782A">
      <w:pPr>
        <w:pBdr>
          <w:bottom w:val="single" w:sz="4" w:space="1" w:color="auto"/>
        </w:pBdr>
        <w:jc w:val="both"/>
        <w:rPr>
          <w:rFonts w:ascii="Calibri" w:hAnsi="Calibri" w:cs="Calibri"/>
          <w:b/>
        </w:rPr>
      </w:pPr>
      <w:r>
        <w:rPr>
          <w:rFonts w:ascii="Calibri" w:hAnsi="Calibri" w:cs="Calibri"/>
          <w:b/>
        </w:rPr>
        <w:t>22</w:t>
      </w:r>
      <w:r w:rsidR="00140CB6" w:rsidRPr="0082288D">
        <w:rPr>
          <w:rFonts w:ascii="Calibri" w:hAnsi="Calibri" w:cs="Calibri"/>
          <w:b/>
        </w:rPr>
        <w:t>.</w:t>
      </w:r>
      <w:r w:rsidRPr="0082288D">
        <w:rPr>
          <w:rFonts w:ascii="Calibri" w:hAnsi="Calibri" w:cs="Calibri"/>
          <w:b/>
        </w:rPr>
        <w:tab/>
        <w:t>GARANTÍAS: INSTRUME</w:t>
      </w:r>
      <w:r>
        <w:rPr>
          <w:rFonts w:ascii="Calibri" w:hAnsi="Calibri" w:cs="Calibri"/>
          <w:b/>
        </w:rPr>
        <w:t>NTACIÓN, PLAZOS Y EJECUCIÓN</w:t>
      </w:r>
      <w:r>
        <w:rPr>
          <w:rFonts w:ascii="Calibri" w:hAnsi="Calibri" w:cs="Calibri"/>
          <w:b/>
        </w:rPr>
        <w:tab/>
      </w:r>
      <w:r>
        <w:rPr>
          <w:rFonts w:ascii="Calibri" w:hAnsi="Calibri" w:cs="Calibri"/>
          <w:b/>
        </w:rPr>
        <w:tab/>
      </w:r>
      <w:r>
        <w:rPr>
          <w:rFonts w:ascii="Calibri" w:hAnsi="Calibri" w:cs="Calibri"/>
          <w:b/>
        </w:rPr>
        <w:tab/>
      </w:r>
    </w:p>
    <w:p w14:paraId="5F5F7C27" w14:textId="53C914A0" w:rsidR="007A41B4" w:rsidRDefault="0079189A" w:rsidP="00140CB6">
      <w:pPr>
        <w:jc w:val="both"/>
        <w:rPr>
          <w:rFonts w:ascii="Calibri" w:hAnsi="Calibri" w:cs="Calibri"/>
        </w:rPr>
      </w:pPr>
      <w:r w:rsidRPr="0082288D">
        <w:rPr>
          <w:rFonts w:ascii="Calibri" w:hAnsi="Calibri" w:cs="Calibri"/>
        </w:rPr>
        <w:lastRenderedPageBreak/>
        <w:t>El oferente deberá presentar una Garantía de Mantenimiento de Oferta por un valor del cinco por ciento (5 %) del monto de la oferta (</w:t>
      </w:r>
      <w:r w:rsidRPr="002C7992">
        <w:rPr>
          <w:rFonts w:ascii="Calibri" w:hAnsi="Calibri" w:cs="Calibri"/>
          <w:b/>
        </w:rPr>
        <w:t xml:space="preserve">calculada sobre la suma total de </w:t>
      </w:r>
      <w:r w:rsidR="00231E55">
        <w:rPr>
          <w:rFonts w:ascii="Calibri" w:hAnsi="Calibri" w:cs="Calibri"/>
          <w:b/>
        </w:rPr>
        <w:t>12</w:t>
      </w:r>
      <w:r w:rsidRPr="002C7992">
        <w:rPr>
          <w:rFonts w:ascii="Calibri" w:hAnsi="Calibri" w:cs="Calibri"/>
          <w:b/>
        </w:rPr>
        <w:t xml:space="preserve"> meses de pago que la Empresa está dispuesta a realizar por el periodo que dure LA CONCESIÓN Y EXPLOTACIÓN DEL SERVICIO DE </w:t>
      </w:r>
      <w:r w:rsidR="00933B6F">
        <w:rPr>
          <w:rFonts w:ascii="Calibri" w:hAnsi="Calibri" w:cs="Calibri"/>
          <w:b/>
        </w:rPr>
        <w:t>COMEDOR</w:t>
      </w:r>
      <w:r w:rsidRPr="002C7992">
        <w:rPr>
          <w:rFonts w:ascii="Calibri" w:hAnsi="Calibri" w:cs="Calibri"/>
          <w:b/>
        </w:rPr>
        <w:t xml:space="preserve"> UNIVERSITARI</w:t>
      </w:r>
      <w:r w:rsidR="00933B6F">
        <w:rPr>
          <w:rFonts w:ascii="Calibri" w:hAnsi="Calibri" w:cs="Calibri"/>
          <w:b/>
        </w:rPr>
        <w:t>O</w:t>
      </w:r>
      <w:r w:rsidRPr="0082288D">
        <w:rPr>
          <w:rFonts w:ascii="Calibri" w:hAnsi="Calibri" w:cs="Calibri"/>
        </w:rPr>
        <w:t>), la Garantía podrá adoptar alguna de las siguientes formas:</w:t>
      </w:r>
      <w:r w:rsidR="007A41B4">
        <w:rPr>
          <w:rFonts w:ascii="Calibri" w:hAnsi="Calibri" w:cs="Calibri"/>
        </w:rPr>
        <w:t xml:space="preserve"> Declaración Jurada de Mantenimiento de Ofertas, </w:t>
      </w:r>
      <w:r w:rsidR="007A41B4" w:rsidRPr="0082288D">
        <w:rPr>
          <w:rFonts w:ascii="Calibri" w:hAnsi="Calibri" w:cs="Calibri"/>
        </w:rPr>
        <w:t>Garantía Bancaria emitida por un Banco</w:t>
      </w:r>
      <w:r w:rsidR="007A41B4">
        <w:rPr>
          <w:rFonts w:ascii="Calibri" w:hAnsi="Calibri" w:cs="Calibri"/>
        </w:rPr>
        <w:t xml:space="preserve"> y/o Póliza de Seguro.</w:t>
      </w:r>
    </w:p>
    <w:p w14:paraId="11DA6281" w14:textId="419A814F" w:rsidR="0010759F" w:rsidRPr="0082288D" w:rsidRDefault="0010759F" w:rsidP="00140CB6">
      <w:pPr>
        <w:jc w:val="both"/>
        <w:rPr>
          <w:rFonts w:ascii="Calibri" w:hAnsi="Calibri" w:cs="Calibri"/>
        </w:rPr>
      </w:pPr>
      <w:r>
        <w:rPr>
          <w:rFonts w:ascii="Calibri" w:hAnsi="Calibri" w:cs="Calibri"/>
        </w:rPr>
        <w:t xml:space="preserve">1. </w:t>
      </w:r>
      <w:r w:rsidRPr="0021708F">
        <w:rPr>
          <w:rFonts w:ascii="Calibri" w:hAnsi="Calibri" w:cs="Calibri"/>
          <w:b/>
        </w:rPr>
        <w:t>Declaración Jurada</w:t>
      </w:r>
      <w:r>
        <w:rPr>
          <w:rFonts w:ascii="Calibri" w:hAnsi="Calibri" w:cs="Calibri"/>
        </w:rPr>
        <w:t xml:space="preserve"> de Mantenimiento de Ofertas.</w:t>
      </w:r>
    </w:p>
    <w:p w14:paraId="11D19719" w14:textId="4A022B52" w:rsidR="00140CB6" w:rsidRPr="0082288D" w:rsidRDefault="0010759F" w:rsidP="00B76FF6">
      <w:pPr>
        <w:tabs>
          <w:tab w:val="left" w:pos="1110"/>
        </w:tabs>
        <w:jc w:val="both"/>
        <w:rPr>
          <w:rFonts w:ascii="Calibri" w:hAnsi="Calibri" w:cs="Calibri"/>
        </w:rPr>
      </w:pPr>
      <w:r>
        <w:rPr>
          <w:rFonts w:ascii="Calibri" w:hAnsi="Calibri" w:cs="Calibri"/>
        </w:rPr>
        <w:t>2</w:t>
      </w:r>
      <w:r w:rsidR="00140CB6" w:rsidRPr="0082288D">
        <w:rPr>
          <w:rFonts w:ascii="Calibri" w:hAnsi="Calibri" w:cs="Calibri"/>
        </w:rPr>
        <w:t>.</w:t>
      </w:r>
      <w:r w:rsidR="0069782A">
        <w:rPr>
          <w:rFonts w:ascii="Calibri" w:hAnsi="Calibri" w:cs="Calibri"/>
        </w:rPr>
        <w:t xml:space="preserve"> </w:t>
      </w:r>
      <w:r w:rsidR="00E377C8" w:rsidRPr="0021708F">
        <w:rPr>
          <w:rFonts w:ascii="Calibri" w:hAnsi="Calibri" w:cs="Calibri"/>
          <w:b/>
        </w:rPr>
        <w:t>Garantía Bancaria</w:t>
      </w:r>
      <w:r w:rsidR="00E377C8" w:rsidRPr="0082288D">
        <w:rPr>
          <w:rFonts w:ascii="Calibri" w:hAnsi="Calibri" w:cs="Calibri"/>
        </w:rPr>
        <w:t xml:space="preserve"> emitida por un Banco establecido en la República del Paraguay, que cuente con autorización del Banco Central del Paraguay.</w:t>
      </w:r>
      <w:r w:rsidR="0069782A">
        <w:rPr>
          <w:rFonts w:ascii="Calibri" w:hAnsi="Calibri" w:cs="Calibri"/>
        </w:rPr>
        <w:t xml:space="preserve"> </w:t>
      </w:r>
      <w:r w:rsidR="00140CB6" w:rsidRPr="0082288D">
        <w:rPr>
          <w:rFonts w:ascii="Calibri" w:hAnsi="Calibri" w:cs="Calibri"/>
        </w:rPr>
        <w:t>En caso de instrumentarse a través de Garantía Bancaria, deberá estar sustancialmente de acuerdo con el formulario de Garantía de Mantenimiento de oferta incluido en la Sección "Formularios".</w:t>
      </w:r>
    </w:p>
    <w:p w14:paraId="4BCA7AA4" w14:textId="7F337D1C" w:rsidR="0021708F" w:rsidRDefault="00B76FF6" w:rsidP="00140CB6">
      <w:pPr>
        <w:jc w:val="both"/>
        <w:rPr>
          <w:rFonts w:ascii="Calibri" w:hAnsi="Calibri" w:cs="Calibri"/>
        </w:rPr>
      </w:pPr>
      <w:r>
        <w:rPr>
          <w:rFonts w:ascii="Calibri" w:hAnsi="Calibri" w:cs="Calibri"/>
        </w:rPr>
        <w:t>3</w:t>
      </w:r>
      <w:r w:rsidR="00140CB6" w:rsidRPr="0082288D">
        <w:rPr>
          <w:rFonts w:ascii="Calibri" w:hAnsi="Calibri" w:cs="Calibri"/>
        </w:rPr>
        <w:t>.</w:t>
      </w:r>
      <w:r w:rsidR="0069782A">
        <w:rPr>
          <w:rFonts w:ascii="Calibri" w:hAnsi="Calibri" w:cs="Calibri"/>
        </w:rPr>
        <w:t xml:space="preserve"> </w:t>
      </w:r>
      <w:r w:rsidR="0021708F" w:rsidRPr="0021708F">
        <w:rPr>
          <w:rFonts w:ascii="Calibri" w:hAnsi="Calibri" w:cs="Calibri"/>
          <w:b/>
        </w:rPr>
        <w:t>Póliza de Seguro</w:t>
      </w:r>
      <w:r w:rsidR="0021708F" w:rsidRPr="0021708F">
        <w:rPr>
          <w:rFonts w:ascii="Calibri" w:hAnsi="Calibri" w:cs="Calibri"/>
        </w:rPr>
        <w:t xml:space="preserve"> </w:t>
      </w:r>
      <w:r w:rsidR="0021708F" w:rsidRPr="0082288D">
        <w:rPr>
          <w:rFonts w:ascii="Calibri" w:hAnsi="Calibri" w:cs="Calibri"/>
        </w:rPr>
        <w:t>emitida por un</w:t>
      </w:r>
      <w:r w:rsidR="0021708F">
        <w:rPr>
          <w:rFonts w:ascii="Calibri" w:hAnsi="Calibri" w:cs="Calibri"/>
        </w:rPr>
        <w:t>a empresa asegurado debidamente habilitada en</w:t>
      </w:r>
      <w:r w:rsidR="0021708F" w:rsidRPr="0082288D">
        <w:rPr>
          <w:rFonts w:ascii="Calibri" w:hAnsi="Calibri" w:cs="Calibri"/>
        </w:rPr>
        <w:t xml:space="preserve"> la República del Paraguay</w:t>
      </w:r>
      <w:r w:rsidR="0021708F">
        <w:rPr>
          <w:rFonts w:ascii="Calibri" w:hAnsi="Calibri" w:cs="Calibri"/>
        </w:rPr>
        <w:t>.</w:t>
      </w:r>
    </w:p>
    <w:p w14:paraId="309E4ADD" w14:textId="74BE8392" w:rsidR="00140CB6" w:rsidRPr="0082288D" w:rsidRDefault="00140CB6" w:rsidP="00140CB6">
      <w:pPr>
        <w:jc w:val="both"/>
        <w:rPr>
          <w:rFonts w:ascii="Calibri" w:hAnsi="Calibri" w:cs="Calibri"/>
        </w:rPr>
      </w:pPr>
      <w:r w:rsidRPr="0082288D">
        <w:rPr>
          <w:rFonts w:ascii="Calibri" w:hAnsi="Calibri" w:cs="Calibri"/>
        </w:rPr>
        <w:t>La garantía de mantenimiento de oferta en caso de oferentes en consorcio deberá ser presentado de la siguiente manera:</w:t>
      </w:r>
    </w:p>
    <w:p w14:paraId="43AABD47" w14:textId="77777777" w:rsidR="00140CB6" w:rsidRPr="0082288D" w:rsidRDefault="00140CB6" w:rsidP="00140CB6">
      <w:pPr>
        <w:jc w:val="both"/>
        <w:rPr>
          <w:rFonts w:ascii="Calibri" w:hAnsi="Calibri" w:cs="Calibri"/>
        </w:rPr>
      </w:pPr>
      <w:r w:rsidRPr="0082288D">
        <w:rPr>
          <w:rFonts w:ascii="Calibri" w:hAnsi="Calibri" w:cs="Calibri"/>
        </w:rPr>
        <w:t>a)</w:t>
      </w:r>
      <w:r w:rsidRPr="0082288D">
        <w:rPr>
          <w:rFonts w:ascii="Calibri" w:hAnsi="Calibri" w:cs="Calibri"/>
        </w:rPr>
        <w:tab/>
        <w:t>Consorcio constituido por escritura pública: deberán emitir a nombre del consorcio legalmente constituido por escritura pública, del líder del consorcio o de todos los socios que la integran,</w:t>
      </w:r>
    </w:p>
    <w:p w14:paraId="082C2117" w14:textId="77777777" w:rsidR="00140CB6" w:rsidRPr="0082288D" w:rsidRDefault="00140CB6" w:rsidP="00140CB6">
      <w:pPr>
        <w:jc w:val="both"/>
        <w:rPr>
          <w:rFonts w:ascii="Calibri" w:hAnsi="Calibri" w:cs="Calibri"/>
        </w:rPr>
      </w:pPr>
      <w:r w:rsidRPr="0082288D">
        <w:rPr>
          <w:rFonts w:ascii="Calibri" w:hAnsi="Calibri" w:cs="Calibri"/>
        </w:rPr>
        <w:t>b)</w:t>
      </w:r>
      <w:r w:rsidRPr="0082288D">
        <w:rPr>
          <w:rFonts w:ascii="Calibri" w:hAnsi="Calibri" w:cs="Calibri"/>
        </w:rPr>
        <w:tab/>
        <w:t>Consorcio en proceso de formación con acuerdo de intención: deberán emitir a nombre del líder del consorcio en proceso de formación con acuerdo de intención o de todos los miembros que la integran.</w:t>
      </w:r>
    </w:p>
    <w:p w14:paraId="1FFE3019" w14:textId="77777777" w:rsidR="00140CB6" w:rsidRPr="0021708F" w:rsidRDefault="00632D6A" w:rsidP="00140CB6">
      <w:pPr>
        <w:jc w:val="both"/>
        <w:rPr>
          <w:rFonts w:ascii="Calibri" w:hAnsi="Calibri" w:cs="Calibri"/>
          <w:b/>
        </w:rPr>
      </w:pPr>
      <w:r w:rsidRPr="0021708F">
        <w:rPr>
          <w:rFonts w:ascii="Calibri" w:hAnsi="Calibri" w:cs="Calibri"/>
          <w:b/>
        </w:rPr>
        <w:t>4</w:t>
      </w:r>
      <w:r w:rsidR="00140CB6" w:rsidRPr="0021708F">
        <w:rPr>
          <w:rFonts w:ascii="Calibri" w:hAnsi="Calibri" w:cs="Calibri"/>
          <w:b/>
        </w:rPr>
        <w:t>.</w:t>
      </w:r>
      <w:r w:rsidR="00140CB6" w:rsidRPr="0021708F">
        <w:rPr>
          <w:rFonts w:ascii="Calibri" w:hAnsi="Calibri" w:cs="Calibri"/>
          <w:b/>
        </w:rPr>
        <w:tab/>
        <w:t>La Garantía de Mantenimiento de Ofertas podrá ser ejecutada:</w:t>
      </w:r>
      <w:r w:rsidR="00140CB6" w:rsidRPr="0021708F">
        <w:rPr>
          <w:rFonts w:ascii="Calibri" w:hAnsi="Calibri" w:cs="Calibri"/>
          <w:b/>
        </w:rPr>
        <w:tab/>
      </w:r>
    </w:p>
    <w:p w14:paraId="7587E028" w14:textId="77777777" w:rsidR="00140CB6" w:rsidRPr="0082288D" w:rsidRDefault="00140CB6" w:rsidP="00140CB6">
      <w:pPr>
        <w:jc w:val="both"/>
        <w:rPr>
          <w:rFonts w:ascii="Calibri" w:hAnsi="Calibri" w:cs="Calibri"/>
        </w:rPr>
      </w:pPr>
      <w:r w:rsidRPr="0082288D">
        <w:rPr>
          <w:rFonts w:ascii="Calibri" w:hAnsi="Calibri" w:cs="Calibri"/>
        </w:rPr>
        <w:t>a)</w:t>
      </w:r>
      <w:r w:rsidRPr="0082288D">
        <w:rPr>
          <w:rFonts w:ascii="Calibri" w:hAnsi="Calibri" w:cs="Calibri"/>
        </w:rPr>
        <w:tab/>
        <w:t>Si el oferente altera las condiciones de su oferta,</w:t>
      </w:r>
    </w:p>
    <w:p w14:paraId="78AF5DC2" w14:textId="77777777" w:rsidR="00140CB6" w:rsidRPr="0082288D" w:rsidRDefault="00140CB6" w:rsidP="00140CB6">
      <w:pPr>
        <w:jc w:val="both"/>
        <w:rPr>
          <w:rFonts w:ascii="Calibri" w:hAnsi="Calibri" w:cs="Calibri"/>
        </w:rPr>
      </w:pPr>
      <w:r w:rsidRPr="0082288D">
        <w:rPr>
          <w:rFonts w:ascii="Calibri" w:hAnsi="Calibri" w:cs="Calibri"/>
        </w:rPr>
        <w:t>b)</w:t>
      </w:r>
      <w:r w:rsidRPr="0082288D">
        <w:rPr>
          <w:rFonts w:ascii="Calibri" w:hAnsi="Calibri" w:cs="Calibri"/>
        </w:rPr>
        <w:tab/>
        <w:t>Si el oferente retira su oferta durante el período de validez de ofertas,</w:t>
      </w:r>
    </w:p>
    <w:p w14:paraId="7AACC5CC" w14:textId="77777777" w:rsidR="00140CB6" w:rsidRPr="0082288D" w:rsidRDefault="00140CB6" w:rsidP="00140CB6">
      <w:pPr>
        <w:jc w:val="both"/>
        <w:rPr>
          <w:rFonts w:ascii="Calibri" w:hAnsi="Calibri" w:cs="Calibri"/>
        </w:rPr>
      </w:pPr>
      <w:r w:rsidRPr="0082288D">
        <w:rPr>
          <w:rFonts w:ascii="Calibri" w:hAnsi="Calibri" w:cs="Calibri"/>
        </w:rPr>
        <w:t>c)</w:t>
      </w:r>
      <w:r w:rsidRPr="0082288D">
        <w:rPr>
          <w:rFonts w:ascii="Calibri" w:hAnsi="Calibri" w:cs="Calibri"/>
        </w:rPr>
        <w:tab/>
        <w:t xml:space="preserve">Si no acepta la corrección aritmética del precio de su oferta, en caso de existir, o </w:t>
      </w:r>
    </w:p>
    <w:p w14:paraId="512D19B8" w14:textId="77777777" w:rsidR="00140CB6" w:rsidRPr="0082288D" w:rsidRDefault="00140CB6" w:rsidP="00140CB6">
      <w:pPr>
        <w:jc w:val="both"/>
        <w:rPr>
          <w:rFonts w:ascii="Calibri" w:hAnsi="Calibri" w:cs="Calibri"/>
        </w:rPr>
      </w:pPr>
      <w:r w:rsidRPr="0082288D">
        <w:rPr>
          <w:rFonts w:ascii="Calibri" w:hAnsi="Calibri" w:cs="Calibri"/>
        </w:rPr>
        <w:t>d)</w:t>
      </w:r>
      <w:r w:rsidRPr="0082288D">
        <w:rPr>
          <w:rFonts w:ascii="Calibri" w:hAnsi="Calibri" w:cs="Calibri"/>
        </w:rPr>
        <w:tab/>
        <w:t>Si el adjudicatario no procede, por causa imputable al mismo a:</w:t>
      </w:r>
    </w:p>
    <w:p w14:paraId="4A40965D" w14:textId="77777777" w:rsidR="00140CB6" w:rsidRPr="0082288D" w:rsidRDefault="00140CB6" w:rsidP="00140CB6">
      <w:pPr>
        <w:jc w:val="both"/>
        <w:rPr>
          <w:rFonts w:ascii="Calibri" w:hAnsi="Calibri" w:cs="Calibri"/>
        </w:rPr>
      </w:pPr>
      <w:r w:rsidRPr="0082288D">
        <w:rPr>
          <w:rFonts w:ascii="Calibri" w:hAnsi="Calibri" w:cs="Calibri"/>
        </w:rPr>
        <w:t>d.1 Suministrar los documentos indicados en el pliego de bases y condiciones para la firma del contrato,</w:t>
      </w:r>
    </w:p>
    <w:p w14:paraId="2AD5448E" w14:textId="77777777" w:rsidR="00140CB6" w:rsidRPr="0082288D" w:rsidRDefault="00140CB6" w:rsidP="00140CB6">
      <w:pPr>
        <w:jc w:val="both"/>
        <w:rPr>
          <w:rFonts w:ascii="Calibri" w:hAnsi="Calibri" w:cs="Calibri"/>
        </w:rPr>
      </w:pPr>
      <w:r w:rsidRPr="0082288D">
        <w:rPr>
          <w:rFonts w:ascii="Calibri" w:hAnsi="Calibri" w:cs="Calibri"/>
        </w:rPr>
        <w:t>d.2 Firmar el contrato,</w:t>
      </w:r>
    </w:p>
    <w:p w14:paraId="52B3BC19" w14:textId="77777777" w:rsidR="00140CB6" w:rsidRPr="0082288D" w:rsidRDefault="00140CB6" w:rsidP="00140CB6">
      <w:pPr>
        <w:jc w:val="both"/>
        <w:rPr>
          <w:rFonts w:ascii="Calibri" w:hAnsi="Calibri" w:cs="Calibri"/>
        </w:rPr>
      </w:pPr>
      <w:r w:rsidRPr="0082288D">
        <w:rPr>
          <w:rFonts w:ascii="Calibri" w:hAnsi="Calibri" w:cs="Calibri"/>
        </w:rPr>
        <w:t>d.3 Suministrar en tiempo y forma la garantía de cumplimiento de contrato,</w:t>
      </w:r>
    </w:p>
    <w:p w14:paraId="5443F3FB" w14:textId="77777777" w:rsidR="00140CB6" w:rsidRPr="0082288D" w:rsidRDefault="00140CB6" w:rsidP="00140CB6">
      <w:pPr>
        <w:jc w:val="both"/>
        <w:rPr>
          <w:rFonts w:ascii="Calibri" w:hAnsi="Calibri" w:cs="Calibri"/>
        </w:rPr>
      </w:pPr>
      <w:r w:rsidRPr="0082288D">
        <w:rPr>
          <w:rFonts w:ascii="Calibri" w:hAnsi="Calibri" w:cs="Calibri"/>
        </w:rPr>
        <w:t>d.4 Cuando se comprobare que las declaraciones juradas presentadas por el oferente adjudicado con su oferta sean falsas,</w:t>
      </w:r>
    </w:p>
    <w:p w14:paraId="4DF3C969" w14:textId="77777777" w:rsidR="00140CB6" w:rsidRPr="0082288D" w:rsidRDefault="00140CB6" w:rsidP="00140CB6">
      <w:pPr>
        <w:jc w:val="both"/>
        <w:rPr>
          <w:rFonts w:ascii="Calibri" w:hAnsi="Calibri" w:cs="Calibri"/>
        </w:rPr>
      </w:pPr>
      <w:r w:rsidRPr="0082288D">
        <w:rPr>
          <w:rFonts w:ascii="Calibri" w:hAnsi="Calibri" w:cs="Calibri"/>
        </w:rPr>
        <w:t>d.5 Si el adjudicatario no presentare las legalizaciones correspondientes para la firma del contrato, cuando éstas sean requeridas, o</w:t>
      </w:r>
    </w:p>
    <w:p w14:paraId="1C82AA32" w14:textId="77777777" w:rsidR="00140CB6" w:rsidRPr="0082288D" w:rsidRDefault="00140CB6" w:rsidP="00140CB6">
      <w:pPr>
        <w:jc w:val="both"/>
        <w:rPr>
          <w:rFonts w:ascii="Calibri" w:hAnsi="Calibri" w:cs="Calibri"/>
        </w:rPr>
      </w:pPr>
      <w:r w:rsidRPr="0082288D">
        <w:rPr>
          <w:rFonts w:ascii="Calibri" w:hAnsi="Calibri" w:cs="Calibri"/>
        </w:rPr>
        <w:t xml:space="preserve">d.6 No se formaliza el consorcio por escritura pública antes de la firma del contrato. </w:t>
      </w:r>
      <w:r w:rsidRPr="0082288D">
        <w:rPr>
          <w:rFonts w:ascii="Calibri" w:hAnsi="Calibri" w:cs="Calibri"/>
        </w:rPr>
        <w:tab/>
      </w:r>
    </w:p>
    <w:p w14:paraId="5BC80CF7" w14:textId="77777777" w:rsidR="00140CB6" w:rsidRPr="0082288D" w:rsidRDefault="00140CB6" w:rsidP="00140CB6">
      <w:pPr>
        <w:jc w:val="both"/>
        <w:rPr>
          <w:rFonts w:ascii="Calibri" w:hAnsi="Calibri" w:cs="Calibri"/>
        </w:rPr>
      </w:pPr>
    </w:p>
    <w:p w14:paraId="24A6408A" w14:textId="77777777" w:rsidR="00140CB6" w:rsidRPr="0082288D" w:rsidRDefault="00CB04EE" w:rsidP="00140CB6">
      <w:pPr>
        <w:jc w:val="both"/>
        <w:rPr>
          <w:rFonts w:ascii="Calibri" w:hAnsi="Calibri" w:cs="Calibri"/>
        </w:rPr>
      </w:pPr>
      <w:r>
        <w:rPr>
          <w:rFonts w:ascii="Calibri" w:hAnsi="Calibri" w:cs="Calibri"/>
        </w:rPr>
        <w:t>5</w:t>
      </w:r>
      <w:r w:rsidR="00140CB6" w:rsidRPr="0082288D">
        <w:rPr>
          <w:rFonts w:ascii="Calibri" w:hAnsi="Calibri" w:cs="Calibri"/>
        </w:rPr>
        <w:t>.</w:t>
      </w:r>
      <w:r w:rsidR="007B01D2">
        <w:rPr>
          <w:rFonts w:ascii="Calibri" w:hAnsi="Calibri" w:cs="Calibri"/>
        </w:rPr>
        <w:t xml:space="preserve"> </w:t>
      </w:r>
      <w:r w:rsidR="00140CB6" w:rsidRPr="0082288D">
        <w:rPr>
          <w:rFonts w:ascii="Calibri" w:hAnsi="Calibri" w:cs="Calibri"/>
        </w:rPr>
        <w:t>Las Garantías de Mantenimiento de Oferta</w:t>
      </w:r>
      <w:r w:rsidR="00C0726C" w:rsidRPr="0082288D">
        <w:rPr>
          <w:rFonts w:ascii="Calibri" w:hAnsi="Calibri" w:cs="Calibri"/>
        </w:rPr>
        <w:t xml:space="preserve"> y Fiel Cumplimiento de Contrato</w:t>
      </w:r>
      <w:r w:rsidR="00140CB6" w:rsidRPr="0082288D">
        <w:rPr>
          <w:rFonts w:ascii="Calibri" w:hAnsi="Calibri" w:cs="Calibri"/>
        </w:rPr>
        <w:t>, sea cual fuere la forma de instrumentación adoptada, deberá ser pagadera ante solicitud escrita de la convocante donde se haga constar el monto reclamado, cuando se tenga acreditada una de las causales de ejecución de la póliza</w:t>
      </w:r>
      <w:r w:rsidR="00C07BAA" w:rsidRPr="0082288D">
        <w:rPr>
          <w:rFonts w:ascii="Calibri" w:hAnsi="Calibri" w:cs="Calibri"/>
        </w:rPr>
        <w:t>/garantía</w:t>
      </w:r>
      <w:r w:rsidR="00140CB6" w:rsidRPr="0082288D">
        <w:rPr>
          <w:rFonts w:ascii="Calibri" w:hAnsi="Calibri" w:cs="Calibri"/>
        </w:rPr>
        <w:t>. En estos casos será requisito que previamente el oferente sea notificado del incumplimiento y la intimación de que se hará efectiva la ejecución del monto asegurado.</w:t>
      </w:r>
    </w:p>
    <w:p w14:paraId="1906BBB0" w14:textId="77777777" w:rsidR="00140CB6" w:rsidRPr="0082288D" w:rsidRDefault="006C5533" w:rsidP="00140CB6">
      <w:pPr>
        <w:jc w:val="both"/>
        <w:rPr>
          <w:rFonts w:ascii="Calibri" w:hAnsi="Calibri" w:cs="Calibri"/>
        </w:rPr>
      </w:pPr>
      <w:r>
        <w:rPr>
          <w:rFonts w:ascii="Calibri" w:hAnsi="Calibri" w:cs="Calibri"/>
        </w:rPr>
        <w:t>6</w:t>
      </w:r>
      <w:r w:rsidR="008B6DE8">
        <w:rPr>
          <w:rFonts w:ascii="Calibri" w:hAnsi="Calibri" w:cs="Calibri"/>
        </w:rPr>
        <w:t xml:space="preserve">. </w:t>
      </w:r>
      <w:r w:rsidR="00140CB6" w:rsidRPr="0082288D">
        <w:rPr>
          <w:rFonts w:ascii="Calibri" w:hAnsi="Calibri" w:cs="Calibri"/>
        </w:rPr>
        <w:t>La Garantía de Fiel Cumplimiento de Contrato será liberada y devuelta al proveedor, a requerimiento de parte, a más tardar treinta (30) días contados a partir de la fecha de cumplimiento de las obligaciones del proveedor en virtud de contrato, incluyendo cualquier obligación relativa a la garantía de los bienes.</w:t>
      </w:r>
    </w:p>
    <w:p w14:paraId="325B0257" w14:textId="77777777" w:rsidR="00140CB6" w:rsidRPr="0082288D" w:rsidRDefault="00140CB6" w:rsidP="00140CB6">
      <w:pPr>
        <w:jc w:val="both"/>
        <w:rPr>
          <w:rFonts w:ascii="Calibri" w:hAnsi="Calibri" w:cs="Calibri"/>
        </w:rPr>
      </w:pPr>
    </w:p>
    <w:p w14:paraId="68758E4F" w14:textId="77777777" w:rsidR="00140CB6" w:rsidRPr="008B6DE8" w:rsidRDefault="004E4D5A" w:rsidP="004E4D5A">
      <w:pPr>
        <w:pStyle w:val="Prrafodelista"/>
        <w:numPr>
          <w:ilvl w:val="0"/>
          <w:numId w:val="10"/>
        </w:numPr>
        <w:pBdr>
          <w:bottom w:val="single" w:sz="4" w:space="1" w:color="auto"/>
        </w:pBdr>
        <w:ind w:left="284" w:hanging="284"/>
        <w:jc w:val="both"/>
        <w:rPr>
          <w:rFonts w:ascii="Calibri" w:hAnsi="Calibri" w:cs="Calibri"/>
          <w:b/>
        </w:rPr>
      </w:pPr>
      <w:r>
        <w:rPr>
          <w:rFonts w:ascii="Calibri" w:hAnsi="Calibri" w:cs="Calibri"/>
          <w:b/>
        </w:rPr>
        <w:lastRenderedPageBreak/>
        <w:t xml:space="preserve"> </w:t>
      </w:r>
      <w:r w:rsidR="008B6DE8" w:rsidRPr="008B6DE8">
        <w:rPr>
          <w:rFonts w:ascii="Calibri" w:hAnsi="Calibri" w:cs="Calibri"/>
          <w:b/>
        </w:rPr>
        <w:t>PERIODO DE VALIDEZ DE LA GARANTÍA DE MANTENIMIENTO DE OFERTA</w:t>
      </w:r>
      <w:r w:rsidR="008B6DE8" w:rsidRPr="008B6DE8">
        <w:rPr>
          <w:rFonts w:ascii="Calibri" w:hAnsi="Calibri" w:cs="Calibri"/>
          <w:b/>
        </w:rPr>
        <w:tab/>
      </w:r>
      <w:r w:rsidR="008B6DE8" w:rsidRPr="008B6DE8">
        <w:rPr>
          <w:rFonts w:ascii="Calibri" w:hAnsi="Calibri" w:cs="Calibri"/>
          <w:b/>
        </w:rPr>
        <w:tab/>
      </w:r>
    </w:p>
    <w:p w14:paraId="00E14A37" w14:textId="77777777" w:rsidR="00140CB6" w:rsidRPr="0082288D" w:rsidRDefault="00140CB6" w:rsidP="00140CB6">
      <w:pPr>
        <w:jc w:val="both"/>
        <w:rPr>
          <w:rFonts w:ascii="Calibri" w:hAnsi="Calibri" w:cs="Calibri"/>
        </w:rPr>
      </w:pPr>
      <w:r w:rsidRPr="0082288D">
        <w:rPr>
          <w:rFonts w:ascii="Calibri" w:hAnsi="Calibri" w:cs="Calibri"/>
        </w:rPr>
        <w:t>El plazo de validez de la Garantía de Mantenimiento de Oferta (en días corridos) será de: 90.</w:t>
      </w:r>
    </w:p>
    <w:p w14:paraId="5DE8C777" w14:textId="77777777" w:rsidR="00140CB6" w:rsidRPr="0082288D" w:rsidRDefault="00140CB6" w:rsidP="00140CB6">
      <w:pPr>
        <w:jc w:val="both"/>
        <w:rPr>
          <w:rFonts w:ascii="Calibri" w:hAnsi="Calibri" w:cs="Calibri"/>
        </w:rPr>
      </w:pPr>
      <w:r w:rsidRPr="0082288D">
        <w:rPr>
          <w:rFonts w:ascii="Calibri" w:hAnsi="Calibri" w:cs="Calibri"/>
        </w:rPr>
        <w:t xml:space="preserve">El oferente deberá presentar como parte de su oferta una Garantía de Mantenimiento de acuerdo al porcentaje indicado </w:t>
      </w:r>
      <w:r w:rsidR="007B2CBA">
        <w:rPr>
          <w:rFonts w:ascii="Calibri" w:hAnsi="Calibri" w:cs="Calibri"/>
        </w:rPr>
        <w:t xml:space="preserve">en el PBC </w:t>
      </w:r>
      <w:r w:rsidRPr="0082288D">
        <w:rPr>
          <w:rFonts w:ascii="Calibri" w:hAnsi="Calibri" w:cs="Calibri"/>
        </w:rPr>
        <w:t>y por el plazo indicado en este apartado.</w:t>
      </w:r>
    </w:p>
    <w:p w14:paraId="463915DE" w14:textId="77777777" w:rsidR="00140CB6" w:rsidRPr="0082288D" w:rsidRDefault="00140CB6" w:rsidP="00140CB6">
      <w:pPr>
        <w:jc w:val="both"/>
        <w:rPr>
          <w:rFonts w:ascii="Calibri" w:hAnsi="Calibri" w:cs="Calibri"/>
        </w:rPr>
      </w:pPr>
    </w:p>
    <w:p w14:paraId="1708D1B3" w14:textId="77777777" w:rsidR="00140CB6" w:rsidRPr="00F74432" w:rsidRDefault="00F74432" w:rsidP="00F74432">
      <w:pPr>
        <w:pStyle w:val="Prrafodelista"/>
        <w:numPr>
          <w:ilvl w:val="0"/>
          <w:numId w:val="10"/>
        </w:numPr>
        <w:pBdr>
          <w:bottom w:val="single" w:sz="4" w:space="1" w:color="auto"/>
        </w:pBdr>
        <w:ind w:left="284" w:hanging="284"/>
        <w:jc w:val="both"/>
        <w:rPr>
          <w:rFonts w:ascii="Calibri" w:hAnsi="Calibri" w:cs="Calibri"/>
          <w:b/>
        </w:rPr>
      </w:pPr>
      <w:r>
        <w:rPr>
          <w:rFonts w:ascii="Calibri" w:hAnsi="Calibri" w:cs="Calibri"/>
          <w:b/>
        </w:rPr>
        <w:t xml:space="preserve"> </w:t>
      </w:r>
      <w:r w:rsidRPr="00F74432">
        <w:rPr>
          <w:rFonts w:ascii="Calibri" w:hAnsi="Calibri" w:cs="Calibri"/>
          <w:b/>
        </w:rPr>
        <w:t>PORCENTAJE DE GARANTÍA DE FIEL CUMPLIMIENTO DE CONTRATO</w:t>
      </w:r>
    </w:p>
    <w:p w14:paraId="486170A8" w14:textId="77777777" w:rsidR="00140CB6" w:rsidRPr="0082288D" w:rsidRDefault="00140CB6" w:rsidP="00140CB6">
      <w:pPr>
        <w:jc w:val="both"/>
        <w:rPr>
          <w:rFonts w:ascii="Calibri" w:hAnsi="Calibri" w:cs="Calibri"/>
        </w:rPr>
      </w:pPr>
      <w:r w:rsidRPr="0082288D">
        <w:rPr>
          <w:rFonts w:ascii="Calibri" w:hAnsi="Calibri" w:cs="Calibri"/>
        </w:rPr>
        <w:t xml:space="preserve">El porcentaje de Garantía de Fiel Cumplimiento de Contrato es de: 5% </w:t>
      </w:r>
    </w:p>
    <w:p w14:paraId="5D2BB273" w14:textId="763CC8F2" w:rsidR="00140CB6" w:rsidRDefault="00140CB6" w:rsidP="00140CB6">
      <w:pPr>
        <w:jc w:val="both"/>
        <w:rPr>
          <w:rFonts w:ascii="Calibri" w:hAnsi="Calibri" w:cs="Calibri"/>
        </w:rPr>
      </w:pPr>
      <w:r w:rsidRPr="0082288D">
        <w:rPr>
          <w:rFonts w:ascii="Calibri" w:hAnsi="Calibri" w:cs="Calibri"/>
        </w:rPr>
        <w:t>La garantía de Fiel Cumplimiento de Contrato deberá ser presentada por el proveedor, dentro de los 10 días calendarios siguientes a partir de la fecha de suscripción del contrato</w:t>
      </w:r>
      <w:r w:rsidR="0039047B" w:rsidRPr="0082288D">
        <w:rPr>
          <w:rFonts w:ascii="Calibri" w:hAnsi="Calibri" w:cs="Calibri"/>
        </w:rPr>
        <w:t>.</w:t>
      </w:r>
      <w:r w:rsidR="00980E4B">
        <w:rPr>
          <w:rFonts w:ascii="Calibri" w:hAnsi="Calibri" w:cs="Calibri"/>
        </w:rPr>
        <w:t xml:space="preserve"> Podrá ser Póliza de seguro o </w:t>
      </w:r>
      <w:r w:rsidR="00565AC5">
        <w:rPr>
          <w:rFonts w:ascii="Calibri" w:hAnsi="Calibri" w:cs="Calibri"/>
        </w:rPr>
        <w:t>G</w:t>
      </w:r>
      <w:r w:rsidR="00980E4B">
        <w:rPr>
          <w:rFonts w:ascii="Calibri" w:hAnsi="Calibri" w:cs="Calibri"/>
        </w:rPr>
        <w:t xml:space="preserve">arantía </w:t>
      </w:r>
      <w:r w:rsidR="00565AC5">
        <w:rPr>
          <w:rFonts w:ascii="Calibri" w:hAnsi="Calibri" w:cs="Calibri"/>
        </w:rPr>
        <w:t>B</w:t>
      </w:r>
      <w:r w:rsidR="00980E4B">
        <w:rPr>
          <w:rFonts w:ascii="Calibri" w:hAnsi="Calibri" w:cs="Calibri"/>
        </w:rPr>
        <w:t>ancaria.</w:t>
      </w:r>
    </w:p>
    <w:p w14:paraId="7069C250" w14:textId="12D03AEA" w:rsidR="00D5520C" w:rsidRPr="0082288D" w:rsidRDefault="005B050D" w:rsidP="00140CB6">
      <w:pPr>
        <w:jc w:val="both"/>
        <w:rPr>
          <w:rFonts w:ascii="Calibri" w:hAnsi="Calibri" w:cs="Calibri"/>
        </w:rPr>
      </w:pPr>
      <w:r>
        <w:rPr>
          <w:rFonts w:ascii="Calibri" w:hAnsi="Calibri" w:cs="Calibri"/>
        </w:rPr>
        <w:t xml:space="preserve">El proveedor </w:t>
      </w:r>
      <w:r w:rsidR="00725FE3">
        <w:rPr>
          <w:rFonts w:ascii="Calibri" w:hAnsi="Calibri" w:cs="Calibri"/>
        </w:rPr>
        <w:t>adjudicado deberá presentar la G</w:t>
      </w:r>
      <w:r>
        <w:rPr>
          <w:rFonts w:ascii="Calibri" w:hAnsi="Calibri" w:cs="Calibri"/>
        </w:rPr>
        <w:t xml:space="preserve">arantía de </w:t>
      </w:r>
      <w:r w:rsidR="00725FE3">
        <w:rPr>
          <w:rFonts w:ascii="Calibri" w:hAnsi="Calibri" w:cs="Calibri"/>
        </w:rPr>
        <w:t>F</w:t>
      </w:r>
      <w:r>
        <w:rPr>
          <w:rFonts w:ascii="Calibri" w:hAnsi="Calibri" w:cs="Calibri"/>
        </w:rPr>
        <w:t xml:space="preserve">iel </w:t>
      </w:r>
      <w:r w:rsidR="00725FE3">
        <w:rPr>
          <w:rFonts w:ascii="Calibri" w:hAnsi="Calibri" w:cs="Calibri"/>
        </w:rPr>
        <w:t>C</w:t>
      </w:r>
      <w:r>
        <w:rPr>
          <w:rFonts w:ascii="Calibri" w:hAnsi="Calibri" w:cs="Calibri"/>
        </w:rPr>
        <w:t>um</w:t>
      </w:r>
      <w:r w:rsidR="00725FE3">
        <w:rPr>
          <w:rFonts w:ascii="Calibri" w:hAnsi="Calibri" w:cs="Calibri"/>
        </w:rPr>
        <w:t>plimiento de C</w:t>
      </w:r>
      <w:r>
        <w:rPr>
          <w:rFonts w:ascii="Calibri" w:hAnsi="Calibri" w:cs="Calibri"/>
        </w:rPr>
        <w:t xml:space="preserve">ontrato de por lo menos 12 meses, </w:t>
      </w:r>
      <w:r w:rsidR="00A07732">
        <w:rPr>
          <w:rFonts w:ascii="Calibri" w:hAnsi="Calibri" w:cs="Calibri"/>
        </w:rPr>
        <w:t xml:space="preserve">que deberá </w:t>
      </w:r>
      <w:r>
        <w:rPr>
          <w:rFonts w:ascii="Calibri" w:hAnsi="Calibri" w:cs="Calibri"/>
        </w:rPr>
        <w:t>ir ampliando hasta alcanzar el plazo</w:t>
      </w:r>
      <w:r w:rsidR="00A07732">
        <w:rPr>
          <w:rFonts w:ascii="Calibri" w:hAnsi="Calibri" w:cs="Calibri"/>
        </w:rPr>
        <w:t xml:space="preserve"> de vigencia total del contrato (cinco años), a fin de evitar interrupción en la cobertura del seguro.</w:t>
      </w:r>
    </w:p>
    <w:p w14:paraId="24505D6B" w14:textId="77777777" w:rsidR="00140CB6" w:rsidRPr="00D5520C" w:rsidRDefault="00D5520C" w:rsidP="00D5520C">
      <w:pPr>
        <w:pStyle w:val="Prrafodelista"/>
        <w:numPr>
          <w:ilvl w:val="0"/>
          <w:numId w:val="10"/>
        </w:numPr>
        <w:pBdr>
          <w:bottom w:val="single" w:sz="4" w:space="1" w:color="auto"/>
        </w:pBdr>
        <w:ind w:left="284"/>
        <w:jc w:val="both"/>
        <w:rPr>
          <w:rFonts w:ascii="Calibri" w:hAnsi="Calibri" w:cs="Calibri"/>
          <w:b/>
        </w:rPr>
      </w:pPr>
      <w:r w:rsidRPr="00D5520C">
        <w:rPr>
          <w:rFonts w:ascii="Calibri" w:hAnsi="Calibri" w:cs="Calibri"/>
          <w:b/>
        </w:rPr>
        <w:t>PERIODO DE VALIDEZ DE LA GARANTÍA DE FIEL CUMPLIMIENTO DE CONTRATO</w:t>
      </w:r>
    </w:p>
    <w:p w14:paraId="73EC70B9" w14:textId="77777777" w:rsidR="00140CB6" w:rsidRPr="0082288D" w:rsidRDefault="00140CB6" w:rsidP="00140CB6">
      <w:pPr>
        <w:jc w:val="both"/>
        <w:rPr>
          <w:rFonts w:ascii="Calibri" w:hAnsi="Calibri" w:cs="Calibri"/>
        </w:rPr>
      </w:pPr>
      <w:r w:rsidRPr="0082288D">
        <w:rPr>
          <w:rFonts w:ascii="Calibri" w:hAnsi="Calibri" w:cs="Calibri"/>
        </w:rPr>
        <w:t xml:space="preserve">El plazo de vigencia de la Garantía de Fiel Cumplimiento de Contrato será de: 30 días posteriores al plazo de vigencia del contrato </w:t>
      </w:r>
    </w:p>
    <w:p w14:paraId="50AD6DC1" w14:textId="77777777" w:rsidR="00140CB6" w:rsidRPr="0082288D" w:rsidRDefault="00140CB6" w:rsidP="00140CB6">
      <w:pPr>
        <w:jc w:val="both"/>
        <w:rPr>
          <w:rFonts w:ascii="Calibri" w:hAnsi="Calibri" w:cs="Calibri"/>
        </w:rPr>
      </w:pPr>
    </w:p>
    <w:p w14:paraId="28586B64" w14:textId="77777777" w:rsidR="00140CB6" w:rsidRPr="003A1879" w:rsidRDefault="003A1879" w:rsidP="00D37600">
      <w:pPr>
        <w:pStyle w:val="Prrafodelista"/>
        <w:numPr>
          <w:ilvl w:val="0"/>
          <w:numId w:val="10"/>
        </w:numPr>
        <w:pBdr>
          <w:bottom w:val="single" w:sz="4" w:space="1" w:color="auto"/>
        </w:pBdr>
        <w:ind w:left="284" w:hanging="284"/>
        <w:jc w:val="both"/>
        <w:rPr>
          <w:rFonts w:ascii="Calibri" w:hAnsi="Calibri" w:cs="Calibri"/>
          <w:b/>
        </w:rPr>
      </w:pPr>
      <w:r w:rsidRPr="003A1879">
        <w:rPr>
          <w:rFonts w:ascii="Calibri" w:hAnsi="Calibri" w:cs="Calibri"/>
          <w:b/>
        </w:rPr>
        <w:t>PLAZO DE REPOSICIÓN DE BIENES/SERVICIOS</w:t>
      </w:r>
      <w:r w:rsidR="00E34A75">
        <w:rPr>
          <w:rFonts w:ascii="Calibri" w:hAnsi="Calibri" w:cs="Calibri"/>
          <w:b/>
        </w:rPr>
        <w:t xml:space="preserve"> Y/O INACTIVIDAD DEL SERVICIO DEL COMEDOR</w:t>
      </w:r>
    </w:p>
    <w:p w14:paraId="631CB2D8" w14:textId="77777777" w:rsidR="00DB07AE" w:rsidRPr="00DB07AE" w:rsidRDefault="00DB07AE" w:rsidP="00140CB6">
      <w:pPr>
        <w:jc w:val="both"/>
        <w:rPr>
          <w:rFonts w:ascii="Calibri" w:hAnsi="Calibri" w:cs="Calibri"/>
          <w:b/>
          <w:u w:val="single"/>
        </w:rPr>
      </w:pPr>
      <w:r w:rsidRPr="00DB07AE">
        <w:rPr>
          <w:rFonts w:ascii="Calibri" w:hAnsi="Calibri" w:cs="Calibri"/>
          <w:b/>
          <w:u w:val="single"/>
        </w:rPr>
        <w:t>EL HORARIO</w:t>
      </w:r>
    </w:p>
    <w:p w14:paraId="5F05E84D" w14:textId="6499276B" w:rsidR="00941F03" w:rsidRDefault="00760DC5" w:rsidP="00140CB6">
      <w:pPr>
        <w:jc w:val="both"/>
        <w:rPr>
          <w:rFonts w:ascii="Calibri" w:hAnsi="Calibri" w:cs="Calibri"/>
        </w:rPr>
      </w:pPr>
      <w:r w:rsidRPr="00346022">
        <w:rPr>
          <w:rFonts w:ascii="Calibri" w:hAnsi="Calibri" w:cs="Calibri"/>
        </w:rPr>
        <w:t xml:space="preserve">El horario a ser cubierto por el servicio de Comedor Universitario será en horario continuado de lunes a viernes de 07:00 </w:t>
      </w:r>
      <w:proofErr w:type="spellStart"/>
      <w:r w:rsidRPr="00346022">
        <w:rPr>
          <w:rFonts w:ascii="Calibri" w:hAnsi="Calibri" w:cs="Calibri"/>
        </w:rPr>
        <w:t>hs</w:t>
      </w:r>
      <w:proofErr w:type="spellEnd"/>
      <w:r w:rsidRPr="00346022">
        <w:rPr>
          <w:rFonts w:ascii="Calibri" w:hAnsi="Calibri" w:cs="Calibri"/>
        </w:rPr>
        <w:t xml:space="preserve"> a 22:</w:t>
      </w:r>
      <w:r w:rsidR="00382619" w:rsidRPr="00346022">
        <w:rPr>
          <w:rFonts w:ascii="Calibri" w:hAnsi="Calibri" w:cs="Calibri"/>
        </w:rPr>
        <w:t>00</w:t>
      </w:r>
      <w:r w:rsidRPr="00346022">
        <w:rPr>
          <w:rFonts w:ascii="Calibri" w:hAnsi="Calibri" w:cs="Calibri"/>
        </w:rPr>
        <w:t xml:space="preserve"> hrs. y los días sábados</w:t>
      </w:r>
      <w:r w:rsidR="00382619" w:rsidRPr="00346022">
        <w:rPr>
          <w:rFonts w:ascii="Calibri" w:hAnsi="Calibri" w:cs="Calibri"/>
        </w:rPr>
        <w:t xml:space="preserve"> de </w:t>
      </w:r>
      <w:r w:rsidR="009209F9" w:rsidRPr="00346022">
        <w:rPr>
          <w:rFonts w:ascii="Calibri" w:hAnsi="Calibri" w:cs="Calibri"/>
        </w:rPr>
        <w:t>07:00</w:t>
      </w:r>
      <w:r w:rsidR="00382619" w:rsidRPr="00346022">
        <w:rPr>
          <w:rFonts w:ascii="Calibri" w:hAnsi="Calibri" w:cs="Calibri"/>
        </w:rPr>
        <w:t xml:space="preserve"> a 1</w:t>
      </w:r>
      <w:r w:rsidR="009209F9" w:rsidRPr="00346022">
        <w:rPr>
          <w:rFonts w:ascii="Calibri" w:hAnsi="Calibri" w:cs="Calibri"/>
        </w:rPr>
        <w:t>5</w:t>
      </w:r>
      <w:r w:rsidR="00382619" w:rsidRPr="00346022">
        <w:rPr>
          <w:rFonts w:ascii="Calibri" w:hAnsi="Calibri" w:cs="Calibri"/>
        </w:rPr>
        <w:t>:00 hrs. El horario podrá ser modificado por la Convocante.</w:t>
      </w:r>
      <w:r w:rsidRPr="00346022">
        <w:rPr>
          <w:rFonts w:ascii="Calibri" w:hAnsi="Calibri" w:cs="Calibri"/>
        </w:rPr>
        <w:t xml:space="preserve"> </w:t>
      </w:r>
      <w:r w:rsidR="00382619" w:rsidRPr="00346022">
        <w:rPr>
          <w:rFonts w:ascii="Calibri" w:hAnsi="Calibri" w:cs="Calibri"/>
        </w:rPr>
        <w:t xml:space="preserve">El servicio deberá ser continuado sin interrupción, </w:t>
      </w:r>
      <w:r w:rsidRPr="00346022">
        <w:rPr>
          <w:rFonts w:ascii="Calibri" w:hAnsi="Calibri" w:cs="Calibri"/>
        </w:rPr>
        <w:t xml:space="preserve">excepto los días feriados o los días en que el desarrollo de las actividades académicas y administrativas se vean </w:t>
      </w:r>
      <w:r w:rsidR="000B074A" w:rsidRPr="00346022">
        <w:rPr>
          <w:rFonts w:ascii="Calibri" w:hAnsi="Calibri" w:cs="Calibri"/>
        </w:rPr>
        <w:t xml:space="preserve">afectadas y/o </w:t>
      </w:r>
      <w:r w:rsidR="00953706" w:rsidRPr="00346022">
        <w:rPr>
          <w:rFonts w:ascii="Calibri" w:hAnsi="Calibri" w:cs="Calibri"/>
        </w:rPr>
        <w:t>interrumpidas</w:t>
      </w:r>
      <w:r w:rsidRPr="00346022">
        <w:rPr>
          <w:rFonts w:ascii="Calibri" w:hAnsi="Calibri" w:cs="Calibri"/>
        </w:rPr>
        <w:t xml:space="preserve">, lo cual </w:t>
      </w:r>
      <w:r w:rsidR="00953706" w:rsidRPr="00346022">
        <w:rPr>
          <w:rFonts w:ascii="Calibri" w:hAnsi="Calibri" w:cs="Calibri"/>
        </w:rPr>
        <w:t>la Convocante</w:t>
      </w:r>
      <w:r w:rsidRPr="00346022">
        <w:rPr>
          <w:rFonts w:ascii="Calibri" w:hAnsi="Calibri" w:cs="Calibri"/>
        </w:rPr>
        <w:t xml:space="preserve"> notifica</w:t>
      </w:r>
      <w:r w:rsidR="00953706" w:rsidRPr="00346022">
        <w:rPr>
          <w:rFonts w:ascii="Calibri" w:hAnsi="Calibri" w:cs="Calibri"/>
        </w:rPr>
        <w:t xml:space="preserve">rá al proveedor adjudicado </w:t>
      </w:r>
      <w:r w:rsidRPr="00346022">
        <w:rPr>
          <w:rFonts w:ascii="Calibri" w:hAnsi="Calibri" w:cs="Calibri"/>
        </w:rPr>
        <w:t xml:space="preserve">en forma verbal o escrita si fuese necesaria el servicio en </w:t>
      </w:r>
      <w:r w:rsidR="00941F03" w:rsidRPr="00346022">
        <w:rPr>
          <w:rFonts w:ascii="Calibri" w:hAnsi="Calibri" w:cs="Calibri"/>
        </w:rPr>
        <w:t>los mencionados</w:t>
      </w:r>
      <w:r w:rsidRPr="00346022">
        <w:rPr>
          <w:rFonts w:ascii="Calibri" w:hAnsi="Calibri" w:cs="Calibri"/>
        </w:rPr>
        <w:t xml:space="preserve"> días.</w:t>
      </w:r>
      <w:r>
        <w:rPr>
          <w:rFonts w:ascii="Calibri" w:hAnsi="Calibri" w:cs="Calibri"/>
        </w:rPr>
        <w:t xml:space="preserve"> </w:t>
      </w:r>
    </w:p>
    <w:p w14:paraId="00ADB807" w14:textId="27B6860E" w:rsidR="00F15AEB" w:rsidRDefault="00F15AEB" w:rsidP="00140CB6">
      <w:pPr>
        <w:jc w:val="both"/>
        <w:rPr>
          <w:rFonts w:ascii="Calibri" w:hAnsi="Calibri" w:cs="Calibri"/>
          <w:b/>
          <w:u w:val="single"/>
        </w:rPr>
      </w:pPr>
      <w:r w:rsidRPr="00F15AEB">
        <w:rPr>
          <w:rFonts w:ascii="Calibri" w:hAnsi="Calibri" w:cs="Calibri"/>
          <w:b/>
          <w:u w:val="single"/>
        </w:rPr>
        <w:t>DEL SERVICIO</w:t>
      </w:r>
    </w:p>
    <w:p w14:paraId="5A752F0C" w14:textId="13AA749A" w:rsidR="0093224A" w:rsidRPr="008F3820" w:rsidRDefault="0093224A" w:rsidP="00187108">
      <w:pPr>
        <w:pStyle w:val="Default"/>
        <w:jc w:val="both"/>
        <w:rPr>
          <w:rFonts w:asciiTheme="minorHAnsi" w:hAnsiTheme="minorHAnsi" w:cstheme="minorHAnsi"/>
          <w:color w:val="auto"/>
          <w:sz w:val="22"/>
          <w:szCs w:val="22"/>
        </w:rPr>
      </w:pPr>
      <w:r w:rsidRPr="008F3820">
        <w:rPr>
          <w:rFonts w:asciiTheme="minorHAnsi" w:hAnsiTheme="minorHAnsi" w:cstheme="minorHAnsi"/>
          <w:color w:val="auto"/>
          <w:sz w:val="22"/>
          <w:szCs w:val="22"/>
        </w:rPr>
        <w:t xml:space="preserve">El Concesionario deberá prever el personal suficiente para atender de manera satisfactoria a los estudiantes, docentes y funcionarios del Mini Campus de la UNVES, cuando el servicio sea requerido. </w:t>
      </w:r>
    </w:p>
    <w:p w14:paraId="0D47EFEC" w14:textId="77777777" w:rsidR="0093224A" w:rsidRPr="008F3820" w:rsidRDefault="0093224A" w:rsidP="00187108">
      <w:pPr>
        <w:pStyle w:val="Default"/>
        <w:jc w:val="both"/>
        <w:rPr>
          <w:rFonts w:asciiTheme="minorHAnsi" w:hAnsiTheme="minorHAnsi" w:cstheme="minorHAnsi"/>
          <w:color w:val="auto"/>
          <w:sz w:val="22"/>
          <w:szCs w:val="22"/>
        </w:rPr>
      </w:pPr>
    </w:p>
    <w:p w14:paraId="0741A3D6" w14:textId="002C54F0" w:rsidR="0093224A" w:rsidRPr="008F3820" w:rsidRDefault="0093224A" w:rsidP="00187108">
      <w:pPr>
        <w:pStyle w:val="Default"/>
        <w:jc w:val="both"/>
        <w:rPr>
          <w:rFonts w:asciiTheme="minorHAnsi" w:hAnsiTheme="minorHAnsi" w:cstheme="minorHAnsi"/>
          <w:color w:val="auto"/>
          <w:sz w:val="22"/>
          <w:szCs w:val="22"/>
        </w:rPr>
      </w:pPr>
      <w:r w:rsidRPr="008F3820">
        <w:rPr>
          <w:rFonts w:asciiTheme="minorHAnsi" w:hAnsiTheme="minorHAnsi" w:cstheme="minorHAnsi"/>
          <w:b/>
          <w:color w:val="auto"/>
          <w:sz w:val="22"/>
          <w:szCs w:val="22"/>
        </w:rPr>
        <w:t xml:space="preserve">Eventos Especiales: </w:t>
      </w:r>
      <w:r w:rsidRPr="008F3820">
        <w:rPr>
          <w:rFonts w:asciiTheme="minorHAnsi" w:hAnsiTheme="minorHAnsi" w:cstheme="minorHAnsi"/>
          <w:color w:val="auto"/>
          <w:sz w:val="22"/>
          <w:szCs w:val="22"/>
        </w:rPr>
        <w:t>En casos de actividades protocolares (brindis, recepciones, actos sociales, etc.) organizados por la UNVES, y cuando esta lo requiera, el concesionario deberá disponer el local, personal necesario y los muebles que le soliciten, para la atención de dichas actividades.</w:t>
      </w:r>
    </w:p>
    <w:p w14:paraId="57C0E5FD" w14:textId="77777777" w:rsidR="008F3820" w:rsidRDefault="008F3820" w:rsidP="00187108">
      <w:pPr>
        <w:spacing w:after="0" w:line="240" w:lineRule="auto"/>
        <w:jc w:val="both"/>
        <w:rPr>
          <w:rFonts w:eastAsia="Calibri" w:cstheme="minorHAnsi"/>
        </w:rPr>
      </w:pPr>
    </w:p>
    <w:p w14:paraId="2379A728" w14:textId="35B0BC94" w:rsidR="00F15AEB" w:rsidRPr="008F3820" w:rsidRDefault="00F15AEB" w:rsidP="00187108">
      <w:pPr>
        <w:spacing w:after="0" w:line="240" w:lineRule="auto"/>
        <w:jc w:val="both"/>
        <w:rPr>
          <w:rFonts w:cstheme="minorHAnsi"/>
          <w:bCs/>
        </w:rPr>
      </w:pPr>
      <w:r w:rsidRPr="008F3820">
        <w:rPr>
          <w:rFonts w:eastAsia="Calibri" w:cstheme="minorHAnsi"/>
        </w:rPr>
        <w:t>Los precios unitarios de la planilla ofertada deben incluir la provisión</w:t>
      </w:r>
      <w:r w:rsidR="00372BF3">
        <w:rPr>
          <w:rFonts w:eastAsia="Calibri" w:cstheme="minorHAnsi"/>
        </w:rPr>
        <w:t>,</w:t>
      </w:r>
      <w:r w:rsidRPr="008F3820">
        <w:rPr>
          <w:rFonts w:eastAsia="Calibri" w:cstheme="minorHAnsi"/>
        </w:rPr>
        <w:t xml:space="preserve"> los costos emergentes como por ejemplo flete y otros derivados. </w:t>
      </w:r>
      <w:r w:rsidRPr="008F3820">
        <w:rPr>
          <w:rFonts w:cstheme="minorHAnsi"/>
          <w:bCs/>
        </w:rPr>
        <w:t xml:space="preserve">Los servicios gastronómicos deberán ser proveídos asegurando la entrega de los mismos en recipientes y/o embalajes que </w:t>
      </w:r>
      <w:r w:rsidR="005139AC">
        <w:rPr>
          <w:rFonts w:cstheme="minorHAnsi"/>
          <w:bCs/>
        </w:rPr>
        <w:t>garanticen</w:t>
      </w:r>
      <w:r w:rsidRPr="008F3820">
        <w:rPr>
          <w:rFonts w:cstheme="minorHAnsi"/>
          <w:bCs/>
        </w:rPr>
        <w:t xml:space="preserve"> la calidad, higiene, perfecta conservación y buena presentación de los mismos.</w:t>
      </w:r>
      <w:r w:rsidRPr="008F3820">
        <w:rPr>
          <w:rFonts w:eastAsia="Calibri" w:cstheme="minorHAnsi"/>
          <w:color w:val="000000"/>
        </w:rPr>
        <w:t xml:space="preserve"> </w:t>
      </w:r>
    </w:p>
    <w:p w14:paraId="0D0E6F5E" w14:textId="77777777" w:rsidR="00F15AEB" w:rsidRPr="008E3598" w:rsidRDefault="00F15AEB" w:rsidP="00187108">
      <w:pPr>
        <w:spacing w:after="0" w:line="240" w:lineRule="auto"/>
        <w:jc w:val="both"/>
        <w:rPr>
          <w:rFonts w:ascii="Calibri" w:eastAsia="Calibri" w:hAnsi="Calibri"/>
          <w:sz w:val="16"/>
          <w:szCs w:val="16"/>
        </w:rPr>
      </w:pPr>
    </w:p>
    <w:p w14:paraId="7DD33336" w14:textId="58CB3189" w:rsidR="00F15AEB" w:rsidRPr="008E3598" w:rsidRDefault="005139AC" w:rsidP="00187108">
      <w:pPr>
        <w:spacing w:after="0" w:line="240" w:lineRule="auto"/>
        <w:jc w:val="both"/>
        <w:rPr>
          <w:rFonts w:ascii="Calibri" w:hAnsi="Calibri" w:cs="Arial"/>
          <w:bCs/>
          <w:lang w:val="es-ES"/>
        </w:rPr>
      </w:pPr>
      <w:r w:rsidRPr="008E3598">
        <w:rPr>
          <w:rFonts w:ascii="Calibri" w:eastAsia="Calibri" w:hAnsi="Calibri"/>
        </w:rPr>
        <w:t>Además,</w:t>
      </w:r>
      <w:r w:rsidR="00F15AEB" w:rsidRPr="008E3598">
        <w:rPr>
          <w:rFonts w:ascii="Calibri" w:eastAsia="Calibri" w:hAnsi="Calibri"/>
        </w:rPr>
        <w:t xml:space="preserve"> deberá contar con equipamientos y vehículos adecuados para el transporte y manipuleo de los alimentos. Los procedimientos de manipulación deben ser tales que impidan la contaminación de los mismos.  </w:t>
      </w:r>
      <w:r w:rsidR="00F15AEB" w:rsidRPr="008E3598">
        <w:rPr>
          <w:rFonts w:ascii="Calibri" w:hAnsi="Calibri" w:cs="Arial"/>
          <w:bCs/>
          <w:lang w:val="es-ES"/>
        </w:rPr>
        <w:t>Los productos integrantes del servicio tales como bocaditos salados y dulces deben ser producción propia del oferente. No se aceptarán subcontratos en estos casos.</w:t>
      </w:r>
    </w:p>
    <w:p w14:paraId="2A60A0CF" w14:textId="77777777" w:rsidR="00F15AEB" w:rsidRDefault="00F15AEB" w:rsidP="00F15AEB">
      <w:pPr>
        <w:spacing w:after="0" w:line="240" w:lineRule="auto"/>
        <w:rPr>
          <w:rFonts w:ascii="Calibri" w:hAnsi="Calibri" w:cs="Arial"/>
          <w:bCs/>
          <w:lang w:val="es-ES"/>
        </w:rPr>
      </w:pPr>
    </w:p>
    <w:p w14:paraId="5805DC92" w14:textId="2002D5B1" w:rsidR="00F15AEB" w:rsidRPr="008E3598" w:rsidRDefault="00F15AEB" w:rsidP="00AC4955">
      <w:pPr>
        <w:spacing w:after="0" w:line="240" w:lineRule="auto"/>
        <w:jc w:val="both"/>
        <w:rPr>
          <w:rFonts w:ascii="Calibri" w:hAnsi="Calibri" w:cs="Arial"/>
          <w:bCs/>
          <w:lang w:val="es-ES"/>
        </w:rPr>
      </w:pPr>
      <w:r w:rsidRPr="008E3598">
        <w:rPr>
          <w:rFonts w:ascii="Calibri" w:hAnsi="Calibri" w:cs="Arial"/>
          <w:bCs/>
          <w:lang w:val="es-ES"/>
        </w:rPr>
        <w:t xml:space="preserve">En caso de discrepancia con las especificaciones técnicas o los productos no se adecuen a lo solicitado, el plazo para reemplazar lo proveído será hasta un máximo de </w:t>
      </w:r>
      <w:r w:rsidR="006E2F2C">
        <w:rPr>
          <w:rFonts w:ascii="Calibri" w:hAnsi="Calibri" w:cs="Arial"/>
          <w:bCs/>
          <w:lang w:val="es-ES"/>
        </w:rPr>
        <w:t>cuarenta y cinco minutos</w:t>
      </w:r>
      <w:r w:rsidRPr="008E3598">
        <w:rPr>
          <w:rFonts w:ascii="Calibri" w:hAnsi="Calibri" w:cs="Arial"/>
          <w:bCs/>
          <w:lang w:val="es-ES"/>
        </w:rPr>
        <w:t xml:space="preserve"> a partir de que le sea notificada en forma verbal o por escrito al adjudicado.</w:t>
      </w:r>
    </w:p>
    <w:p w14:paraId="73EBAFCB" w14:textId="77777777" w:rsidR="00F15AEB" w:rsidRPr="008E3598" w:rsidRDefault="00F15AEB" w:rsidP="00AC4955">
      <w:pPr>
        <w:spacing w:after="0" w:line="240" w:lineRule="auto"/>
        <w:jc w:val="both"/>
        <w:rPr>
          <w:rFonts w:ascii="Calibri" w:hAnsi="Calibri" w:cs="Arial"/>
          <w:bCs/>
          <w:sz w:val="20"/>
          <w:lang w:val="es-ES"/>
        </w:rPr>
      </w:pPr>
    </w:p>
    <w:p w14:paraId="33C3E805" w14:textId="77777777" w:rsidR="00F15AEB" w:rsidRPr="008E3598" w:rsidRDefault="00F15AEB" w:rsidP="00AC4955">
      <w:pPr>
        <w:spacing w:after="0" w:line="240" w:lineRule="auto"/>
        <w:jc w:val="both"/>
        <w:rPr>
          <w:rFonts w:ascii="Calibri" w:eastAsia="Calibri" w:hAnsi="Calibri" w:cs="Calibri"/>
          <w:szCs w:val="20"/>
        </w:rPr>
      </w:pPr>
      <w:r w:rsidRPr="008E3598">
        <w:rPr>
          <w:rFonts w:ascii="Calibri" w:eastAsia="Calibri" w:hAnsi="Calibri" w:cs="Calibri"/>
          <w:szCs w:val="20"/>
        </w:rPr>
        <w:t>El local de producción de la empresa adjudicada deberá estar asentado en la ciudad de Villarrica</w:t>
      </w:r>
      <w:r w:rsidR="00A572F2">
        <w:rPr>
          <w:rFonts w:ascii="Calibri" w:eastAsia="Calibri" w:hAnsi="Calibri" w:cs="Calibri"/>
          <w:szCs w:val="20"/>
        </w:rPr>
        <w:t>.</w:t>
      </w:r>
      <w:r w:rsidRPr="008E3598">
        <w:rPr>
          <w:rFonts w:ascii="Calibri" w:eastAsia="Calibri" w:hAnsi="Calibri" w:cs="Calibri"/>
          <w:szCs w:val="20"/>
        </w:rPr>
        <w:t xml:space="preserve"> La Convocante se reserva el derecho de solicitar la visita al local para verificar que cumpla con los requisitos de higiene y salubridad.</w:t>
      </w:r>
    </w:p>
    <w:p w14:paraId="7DA8E998" w14:textId="77777777" w:rsidR="006956A1" w:rsidRDefault="006956A1" w:rsidP="00140CB6">
      <w:pPr>
        <w:jc w:val="both"/>
        <w:rPr>
          <w:rFonts w:ascii="Calibri" w:hAnsi="Calibri" w:cs="Calibri"/>
        </w:rPr>
      </w:pPr>
    </w:p>
    <w:p w14:paraId="54166DFE" w14:textId="77777777" w:rsidR="00140CB6" w:rsidRDefault="00140CB6" w:rsidP="00140CB6">
      <w:pPr>
        <w:jc w:val="both"/>
        <w:rPr>
          <w:rFonts w:ascii="Calibri" w:hAnsi="Calibri" w:cs="Calibri"/>
        </w:rPr>
      </w:pPr>
      <w:r w:rsidRPr="0082288D">
        <w:rPr>
          <w:rFonts w:ascii="Calibri" w:hAnsi="Calibri" w:cs="Calibri"/>
        </w:rPr>
        <w:t>El proveedor garantiza que todos los bienes</w:t>
      </w:r>
      <w:r w:rsidR="00101618">
        <w:rPr>
          <w:rFonts w:ascii="Calibri" w:hAnsi="Calibri" w:cs="Calibri"/>
        </w:rPr>
        <w:t>/servicios</w:t>
      </w:r>
      <w:r w:rsidRPr="0082288D">
        <w:rPr>
          <w:rFonts w:ascii="Calibri" w:hAnsi="Calibri" w:cs="Calibri"/>
        </w:rPr>
        <w:t xml:space="preserve"> suministrados </w:t>
      </w:r>
      <w:r w:rsidR="006956A1">
        <w:rPr>
          <w:rFonts w:ascii="Calibri" w:hAnsi="Calibri" w:cs="Calibri"/>
        </w:rPr>
        <w:t xml:space="preserve">en el </w:t>
      </w:r>
      <w:r w:rsidR="00FC5224">
        <w:rPr>
          <w:rFonts w:ascii="Calibri" w:hAnsi="Calibri" w:cs="Calibri"/>
        </w:rPr>
        <w:t xml:space="preserve">Comedor </w:t>
      </w:r>
      <w:r w:rsidRPr="0082288D">
        <w:rPr>
          <w:rFonts w:ascii="Calibri" w:hAnsi="Calibri" w:cs="Calibri"/>
        </w:rPr>
        <w:t>están libres de defectos derivados de actos y omisiones que este hubiera incurrido, o derivados de</w:t>
      </w:r>
      <w:r w:rsidR="00FC5224">
        <w:rPr>
          <w:rFonts w:ascii="Calibri" w:hAnsi="Calibri" w:cs="Calibri"/>
        </w:rPr>
        <w:t xml:space="preserve"> insumos, </w:t>
      </w:r>
      <w:r w:rsidRPr="0082288D">
        <w:rPr>
          <w:rFonts w:ascii="Calibri" w:hAnsi="Calibri" w:cs="Calibri"/>
        </w:rPr>
        <w:t>materiales</w:t>
      </w:r>
      <w:r w:rsidR="00FC5224">
        <w:rPr>
          <w:rFonts w:ascii="Calibri" w:hAnsi="Calibri" w:cs="Calibri"/>
        </w:rPr>
        <w:t>, equipos y/o</w:t>
      </w:r>
      <w:r w:rsidRPr="0082288D">
        <w:rPr>
          <w:rFonts w:ascii="Calibri" w:hAnsi="Calibri" w:cs="Calibri"/>
        </w:rPr>
        <w:t xml:space="preserve"> </w:t>
      </w:r>
      <w:r w:rsidR="00FC5224">
        <w:rPr>
          <w:rFonts w:ascii="Calibri" w:hAnsi="Calibri" w:cs="Calibri"/>
        </w:rPr>
        <w:t>elaboración</w:t>
      </w:r>
      <w:r w:rsidRPr="0082288D">
        <w:rPr>
          <w:rFonts w:ascii="Calibri" w:hAnsi="Calibri" w:cs="Calibri"/>
        </w:rPr>
        <w:t>.</w:t>
      </w:r>
    </w:p>
    <w:p w14:paraId="7B869A30" w14:textId="77777777" w:rsidR="00BE736E" w:rsidRPr="0082288D" w:rsidRDefault="00BE736E" w:rsidP="00140CB6">
      <w:pPr>
        <w:jc w:val="both"/>
        <w:rPr>
          <w:rFonts w:ascii="Calibri" w:hAnsi="Calibri" w:cs="Calibri"/>
        </w:rPr>
      </w:pPr>
      <w:r>
        <w:rPr>
          <w:rFonts w:ascii="Calibri" w:hAnsi="Calibri" w:cs="Calibri"/>
        </w:rPr>
        <w:t xml:space="preserve">Así también, en caso de </w:t>
      </w:r>
      <w:r w:rsidR="0008540D">
        <w:rPr>
          <w:rFonts w:ascii="Calibri" w:hAnsi="Calibri" w:cs="Calibri"/>
        </w:rPr>
        <w:t>interrupción</w:t>
      </w:r>
      <w:r>
        <w:rPr>
          <w:rFonts w:ascii="Calibri" w:hAnsi="Calibri" w:cs="Calibri"/>
        </w:rPr>
        <w:t xml:space="preserve"> </w:t>
      </w:r>
      <w:r w:rsidRPr="00346022">
        <w:rPr>
          <w:rFonts w:ascii="Calibri" w:hAnsi="Calibri" w:cs="Calibri"/>
        </w:rPr>
        <w:t xml:space="preserve">en el servicio deberá notificar a la Convocante las causas de la interrupción lo cual no deberá superar las </w:t>
      </w:r>
      <w:r w:rsidR="00344C6E" w:rsidRPr="00346022">
        <w:rPr>
          <w:rFonts w:ascii="Calibri" w:hAnsi="Calibri" w:cs="Calibri"/>
        </w:rPr>
        <w:t>03 horas.</w:t>
      </w:r>
    </w:p>
    <w:p w14:paraId="75D6195F" w14:textId="77777777" w:rsidR="00140CB6" w:rsidRPr="0082288D" w:rsidRDefault="00481E3C" w:rsidP="00140CB6">
      <w:pPr>
        <w:jc w:val="both"/>
        <w:rPr>
          <w:rFonts w:ascii="Calibri" w:hAnsi="Calibri" w:cs="Calibri"/>
        </w:rPr>
      </w:pPr>
      <w:r>
        <w:rPr>
          <w:rFonts w:ascii="Calibri" w:hAnsi="Calibri" w:cs="Calibri"/>
        </w:rPr>
        <w:t>S</w:t>
      </w:r>
      <w:r w:rsidR="00140CB6" w:rsidRPr="0082288D">
        <w:rPr>
          <w:rFonts w:ascii="Calibri" w:hAnsi="Calibri" w:cs="Calibri"/>
        </w:rPr>
        <w:t>i el proveedor después de haber sido notificado, no cumple con su obligación dentro del plazo establecido, la contratante tomará las medidas necesarias para remediar la situación, por cuenta y riesgo del proveedor y sin perjuicio de otros derechos que la contratante pueda ejercer contra el proveedor en virtud del contrato.</w:t>
      </w:r>
    </w:p>
    <w:p w14:paraId="470320FE" w14:textId="77777777" w:rsidR="00631947" w:rsidRPr="00BB5C9C" w:rsidRDefault="00631947" w:rsidP="00631947">
      <w:pPr>
        <w:autoSpaceDE w:val="0"/>
        <w:autoSpaceDN w:val="0"/>
        <w:adjustRightInd w:val="0"/>
        <w:spacing w:after="0"/>
        <w:jc w:val="both"/>
        <w:rPr>
          <w:rFonts w:ascii="Calibri" w:hAnsi="Calibri" w:cs="Calibri"/>
          <w:color w:val="000000"/>
        </w:rPr>
      </w:pPr>
      <w:r w:rsidRPr="00BB5C9C">
        <w:rPr>
          <w:rFonts w:ascii="Calibri" w:hAnsi="Calibri" w:cs="Calibri"/>
          <w:color w:val="000000"/>
        </w:rPr>
        <w:t xml:space="preserve">En casos de actividades protocolares (brindis, recepciones, actos sociales, etc.) organizados por LA CONVOCANTE, el CONCESIONARIO tendrá </w:t>
      </w:r>
      <w:proofErr w:type="gramStart"/>
      <w:r w:rsidRPr="00BB5C9C">
        <w:rPr>
          <w:rFonts w:ascii="Calibri" w:hAnsi="Calibri" w:cs="Calibri"/>
          <w:color w:val="000000"/>
        </w:rPr>
        <w:t>prioridad</w:t>
      </w:r>
      <w:proofErr w:type="gramEnd"/>
      <w:r w:rsidRPr="00BB5C9C">
        <w:rPr>
          <w:rFonts w:ascii="Calibri" w:hAnsi="Calibri" w:cs="Calibri"/>
          <w:color w:val="000000"/>
        </w:rPr>
        <w:t xml:space="preserve"> aunque no exclusividad en la adjudicación de prestación de servicios de lunch, refrigerios, bebidas, cafeterías, etc.</w:t>
      </w:r>
    </w:p>
    <w:p w14:paraId="305AB5EE" w14:textId="77777777" w:rsidR="00631947" w:rsidRPr="0025277B" w:rsidRDefault="00631947" w:rsidP="00631947">
      <w:pPr>
        <w:autoSpaceDE w:val="0"/>
        <w:autoSpaceDN w:val="0"/>
        <w:adjustRightInd w:val="0"/>
        <w:spacing w:after="0"/>
        <w:jc w:val="both"/>
        <w:rPr>
          <w:rFonts w:ascii="Calibri" w:hAnsi="Calibri" w:cs="Calibri"/>
          <w:b/>
          <w:bCs/>
          <w:color w:val="000000"/>
        </w:rPr>
      </w:pPr>
    </w:p>
    <w:p w14:paraId="23024288" w14:textId="77777777" w:rsidR="00631947" w:rsidRPr="00163D8D" w:rsidRDefault="00631947" w:rsidP="00631947">
      <w:pPr>
        <w:autoSpaceDE w:val="0"/>
        <w:autoSpaceDN w:val="0"/>
        <w:adjustRightInd w:val="0"/>
        <w:spacing w:after="0"/>
        <w:jc w:val="both"/>
        <w:rPr>
          <w:rFonts w:ascii="Calibri" w:hAnsi="Calibri" w:cs="Calibri"/>
          <w:bCs/>
          <w:color w:val="000000"/>
        </w:rPr>
      </w:pPr>
      <w:r w:rsidRPr="00163D8D">
        <w:rPr>
          <w:rFonts w:ascii="Calibri" w:hAnsi="Calibri" w:cs="Calibri"/>
          <w:bCs/>
          <w:color w:val="000000"/>
          <w:lang w:val="es-ES_tradnl"/>
        </w:rPr>
        <w:t>Los servicios gastronómicos que la UNVES solicite como parte del cobro del canon establecido, deberán ser proveídos en el lugar y hora que la Dirección General de Administración y Finanzas de la UNVES lo indique, asegurando la entrega de los mismos en recipientes y/o embalajes que aseguren</w:t>
      </w:r>
      <w:r w:rsidRPr="00163D8D">
        <w:rPr>
          <w:rFonts w:ascii="Calibri" w:hAnsi="Calibri" w:cs="Calibri"/>
          <w:bCs/>
          <w:color w:val="000000"/>
        </w:rPr>
        <w:t xml:space="preserve"> la calidad, higiene,</w:t>
      </w:r>
      <w:r w:rsidRPr="00163D8D">
        <w:rPr>
          <w:rFonts w:ascii="Calibri" w:hAnsi="Calibri" w:cs="Calibri"/>
          <w:bCs/>
          <w:color w:val="000000"/>
          <w:lang w:val="es-ES_tradnl"/>
        </w:rPr>
        <w:t xml:space="preserve"> perfecta conservación y buena presentación de los mismos. </w:t>
      </w:r>
    </w:p>
    <w:p w14:paraId="21E8FDC1" w14:textId="77777777" w:rsidR="00631947" w:rsidRPr="00163D8D" w:rsidRDefault="00631947" w:rsidP="00631947">
      <w:pPr>
        <w:autoSpaceDE w:val="0"/>
        <w:autoSpaceDN w:val="0"/>
        <w:adjustRightInd w:val="0"/>
        <w:spacing w:after="0"/>
        <w:jc w:val="both"/>
        <w:rPr>
          <w:rFonts w:ascii="Calibri" w:hAnsi="Calibri" w:cs="Calibri"/>
          <w:bCs/>
          <w:color w:val="000000"/>
        </w:rPr>
      </w:pPr>
    </w:p>
    <w:p w14:paraId="025B970E" w14:textId="77777777" w:rsidR="00631947" w:rsidRPr="00163D8D" w:rsidRDefault="00631947" w:rsidP="00631947">
      <w:pPr>
        <w:autoSpaceDE w:val="0"/>
        <w:autoSpaceDN w:val="0"/>
        <w:adjustRightInd w:val="0"/>
        <w:spacing w:after="0"/>
        <w:jc w:val="both"/>
        <w:rPr>
          <w:rFonts w:ascii="Calibri" w:hAnsi="Calibri" w:cs="Calibri"/>
          <w:bCs/>
          <w:color w:val="000000"/>
        </w:rPr>
      </w:pPr>
      <w:r w:rsidRPr="00163D8D">
        <w:rPr>
          <w:rFonts w:ascii="Calibri" w:hAnsi="Calibri" w:cs="Calibri"/>
          <w:bCs/>
          <w:color w:val="000000"/>
        </w:rPr>
        <w:t xml:space="preserve">La Contratante solicitará los servicios según necesidad, los días hábiles y </w:t>
      </w:r>
      <w:proofErr w:type="gramStart"/>
      <w:r w:rsidRPr="00163D8D">
        <w:rPr>
          <w:rFonts w:ascii="Calibri" w:hAnsi="Calibri" w:cs="Calibri"/>
          <w:bCs/>
          <w:color w:val="000000"/>
        </w:rPr>
        <w:t>sábados,  con</w:t>
      </w:r>
      <w:proofErr w:type="gramEnd"/>
      <w:r w:rsidRPr="00163D8D">
        <w:rPr>
          <w:rFonts w:ascii="Calibri" w:hAnsi="Calibri" w:cs="Calibri"/>
          <w:bCs/>
          <w:color w:val="000000"/>
        </w:rPr>
        <w:t xml:space="preserve"> hasta 6 (seis) horas de anticipación. De conformidad a las peticiones escritas emitidas por la Dirección General de Administración y Finanzas, y a satisfacción de la Convocante.</w:t>
      </w:r>
    </w:p>
    <w:p w14:paraId="0EBEA192" w14:textId="77777777" w:rsidR="00631947" w:rsidRPr="00163D8D" w:rsidRDefault="00631947" w:rsidP="00631947">
      <w:pPr>
        <w:autoSpaceDE w:val="0"/>
        <w:autoSpaceDN w:val="0"/>
        <w:adjustRightInd w:val="0"/>
        <w:spacing w:after="0"/>
        <w:jc w:val="both"/>
        <w:rPr>
          <w:rFonts w:ascii="Calibri" w:hAnsi="Calibri" w:cs="Calibri"/>
          <w:bCs/>
          <w:color w:val="000000"/>
        </w:rPr>
      </w:pPr>
    </w:p>
    <w:p w14:paraId="42491B55" w14:textId="29AF2699" w:rsidR="00631947" w:rsidRPr="00163D8D" w:rsidRDefault="00631947" w:rsidP="00631947">
      <w:pPr>
        <w:autoSpaceDE w:val="0"/>
        <w:autoSpaceDN w:val="0"/>
        <w:adjustRightInd w:val="0"/>
        <w:spacing w:after="0"/>
        <w:jc w:val="both"/>
        <w:rPr>
          <w:rFonts w:ascii="Calibri" w:hAnsi="Calibri" w:cs="Calibri"/>
          <w:bCs/>
          <w:color w:val="000000"/>
          <w:lang w:val="es-ES"/>
        </w:rPr>
      </w:pPr>
      <w:r w:rsidRPr="00163D8D">
        <w:rPr>
          <w:rFonts w:ascii="Calibri" w:hAnsi="Calibri" w:cs="Calibri"/>
          <w:bCs/>
          <w:color w:val="000000"/>
          <w:lang w:val="es-ES"/>
        </w:rPr>
        <w:t xml:space="preserve">La empresa adjudicada deberá entregar cada pedido en el día y la hora establecida por la Convocante. Cualquier discrepancia con las especificaciones técnicas descritas deberán ser corregidas hasta un plazo máximo de </w:t>
      </w:r>
      <w:r w:rsidR="00372BF3">
        <w:rPr>
          <w:rFonts w:ascii="Calibri" w:hAnsi="Calibri" w:cs="Calibri"/>
          <w:bCs/>
          <w:color w:val="000000"/>
          <w:lang w:val="es-ES"/>
        </w:rPr>
        <w:t xml:space="preserve">una hora y </w:t>
      </w:r>
      <w:r w:rsidRPr="00163D8D">
        <w:rPr>
          <w:rFonts w:ascii="Calibri" w:hAnsi="Calibri" w:cs="Calibri"/>
          <w:bCs/>
          <w:color w:val="000000"/>
          <w:lang w:val="es-ES"/>
        </w:rPr>
        <w:t>treinta minutos a partir de que le sea notificada en forma verbal o por escrito al adjudicado, caso contrario será pasible de multas.</w:t>
      </w:r>
    </w:p>
    <w:p w14:paraId="68DED0F4" w14:textId="77777777" w:rsidR="00631947" w:rsidRPr="00631947" w:rsidRDefault="00631947" w:rsidP="009102C2">
      <w:pPr>
        <w:pBdr>
          <w:bottom w:val="single" w:sz="4" w:space="1" w:color="auto"/>
        </w:pBdr>
        <w:jc w:val="both"/>
        <w:rPr>
          <w:rFonts w:ascii="Calibri" w:hAnsi="Calibri" w:cs="Calibri"/>
          <w:lang w:val="es-ES"/>
        </w:rPr>
      </w:pPr>
    </w:p>
    <w:p w14:paraId="0526DD7E" w14:textId="3F0BCF30" w:rsidR="00631947" w:rsidRDefault="00631947" w:rsidP="009102C2">
      <w:pPr>
        <w:pBdr>
          <w:bottom w:val="single" w:sz="4" w:space="1" w:color="auto"/>
        </w:pBdr>
        <w:jc w:val="both"/>
        <w:rPr>
          <w:rFonts w:ascii="Calibri" w:hAnsi="Calibri" w:cs="Calibri"/>
        </w:rPr>
      </w:pPr>
    </w:p>
    <w:p w14:paraId="431848EB" w14:textId="77777777" w:rsidR="00631947" w:rsidRPr="0082288D" w:rsidRDefault="00631947" w:rsidP="009102C2">
      <w:pPr>
        <w:pBdr>
          <w:bottom w:val="single" w:sz="4" w:space="1" w:color="auto"/>
        </w:pBdr>
        <w:jc w:val="both"/>
        <w:rPr>
          <w:rFonts w:ascii="Calibri" w:hAnsi="Calibri" w:cs="Calibri"/>
        </w:rPr>
      </w:pPr>
    </w:p>
    <w:p w14:paraId="1818D5AE" w14:textId="77777777" w:rsidR="00140CB6" w:rsidRPr="0082288D" w:rsidRDefault="001726DF" w:rsidP="009102C2">
      <w:pPr>
        <w:pBdr>
          <w:bottom w:val="single" w:sz="4" w:space="1" w:color="auto"/>
        </w:pBdr>
        <w:jc w:val="both"/>
        <w:rPr>
          <w:rFonts w:ascii="Calibri" w:hAnsi="Calibri" w:cs="Calibri"/>
          <w:b/>
        </w:rPr>
      </w:pPr>
      <w:r>
        <w:rPr>
          <w:rFonts w:ascii="Calibri" w:hAnsi="Calibri" w:cs="Calibri"/>
          <w:b/>
        </w:rPr>
        <w:t xml:space="preserve">27. </w:t>
      </w:r>
      <w:r w:rsidR="00F95A53" w:rsidRPr="0082288D">
        <w:rPr>
          <w:rFonts w:ascii="Calibri" w:hAnsi="Calibri" w:cs="Calibri"/>
          <w:b/>
        </w:rPr>
        <w:t>RETIRO, SUSTITUCIÓN Y MODIFICACIÓN DE LAS OFERTAS</w:t>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p>
    <w:p w14:paraId="0BCA2C56" w14:textId="77777777" w:rsidR="00140CB6" w:rsidRPr="0082288D" w:rsidRDefault="00140CB6" w:rsidP="00140CB6">
      <w:pPr>
        <w:jc w:val="both"/>
        <w:rPr>
          <w:rFonts w:ascii="Calibri" w:hAnsi="Calibri" w:cs="Calibri"/>
        </w:rPr>
      </w:pPr>
      <w:r w:rsidRPr="0082288D">
        <w:rPr>
          <w:rFonts w:ascii="Calibri" w:hAnsi="Calibri" w:cs="Calibri"/>
          <w:b/>
        </w:rPr>
        <w:t>1. Un oferente podrá retirar, sustituir o modificar su oferta</w:t>
      </w:r>
      <w:r w:rsidRPr="0082288D">
        <w:rPr>
          <w:rFonts w:ascii="Calibri" w:hAnsi="Calibri" w:cs="Calibri"/>
        </w:rPr>
        <w:t xml:space="preserve"> después de presentada mediante el envío de una comunicación por escrito, debidamente firmada por el representante autorizado. La sustitución o modificación correspondiente de la oferta deberá acompañar dicha comunicación por escrito.</w:t>
      </w:r>
      <w:r w:rsidRPr="0082288D">
        <w:rPr>
          <w:rFonts w:ascii="Calibri" w:hAnsi="Calibri" w:cs="Calibri"/>
        </w:rPr>
        <w:tab/>
      </w:r>
    </w:p>
    <w:p w14:paraId="66139497" w14:textId="77777777" w:rsidR="00140CB6" w:rsidRPr="0082288D" w:rsidRDefault="00140CB6" w:rsidP="00140CB6">
      <w:pPr>
        <w:jc w:val="both"/>
        <w:rPr>
          <w:rFonts w:ascii="Calibri" w:hAnsi="Calibri" w:cs="Calibri"/>
          <w:b/>
        </w:rPr>
      </w:pPr>
      <w:r w:rsidRPr="0082288D">
        <w:rPr>
          <w:rFonts w:ascii="Calibri" w:hAnsi="Calibri" w:cs="Calibri"/>
          <w:b/>
        </w:rPr>
        <w:t>2. Todas las comunicaciones deberán ser:</w:t>
      </w:r>
    </w:p>
    <w:p w14:paraId="18384B49" w14:textId="77777777" w:rsidR="00140CB6" w:rsidRPr="0082288D" w:rsidRDefault="00140CB6" w:rsidP="00140CB6">
      <w:pPr>
        <w:jc w:val="both"/>
        <w:rPr>
          <w:rFonts w:ascii="Calibri" w:hAnsi="Calibri" w:cs="Calibri"/>
        </w:rPr>
      </w:pPr>
      <w:r w:rsidRPr="0082288D">
        <w:rPr>
          <w:rFonts w:ascii="Calibri" w:hAnsi="Calibri" w:cs="Calibri"/>
        </w:rPr>
        <w:t>a) Presentadas conforme a la forma de presentación e identificación de las ofertas y además los respectivos sobres deberán estar marcados "RETIRO", "SUSTITUCION" o "MODIFICACION";</w:t>
      </w:r>
    </w:p>
    <w:p w14:paraId="42ACEE9C" w14:textId="77777777" w:rsidR="00140CB6" w:rsidRPr="0082288D" w:rsidRDefault="00140CB6" w:rsidP="00140CB6">
      <w:pPr>
        <w:jc w:val="both"/>
        <w:rPr>
          <w:rFonts w:ascii="Calibri" w:hAnsi="Calibri" w:cs="Calibri"/>
        </w:rPr>
      </w:pPr>
      <w:r w:rsidRPr="0082288D">
        <w:rPr>
          <w:rFonts w:ascii="Calibri" w:hAnsi="Calibri" w:cs="Calibri"/>
        </w:rPr>
        <w:t>b) Recibidas por la convocante antes del plazo límite establecido para la presentación de las ofertas;</w:t>
      </w:r>
    </w:p>
    <w:p w14:paraId="7F4AAE42" w14:textId="77777777" w:rsidR="00140CB6" w:rsidRPr="0082288D" w:rsidRDefault="00140CB6" w:rsidP="00140CB6">
      <w:pPr>
        <w:jc w:val="both"/>
        <w:rPr>
          <w:rFonts w:ascii="Calibri" w:hAnsi="Calibri" w:cs="Calibri"/>
        </w:rPr>
      </w:pPr>
      <w:r w:rsidRPr="0082288D">
        <w:rPr>
          <w:rFonts w:ascii="Calibri" w:hAnsi="Calibri" w:cs="Calibri"/>
        </w:rPr>
        <w:t>Las ofertas cuyo retiro, sustitución o modificación fuere solicitada serán devueltas sin abrir a los oferentes remitentes, durante el acto de apertura de ofertas.</w:t>
      </w:r>
    </w:p>
    <w:p w14:paraId="6F0C2724" w14:textId="77777777" w:rsidR="00140CB6" w:rsidRPr="0082288D" w:rsidRDefault="00140CB6" w:rsidP="00140CB6">
      <w:pPr>
        <w:jc w:val="both"/>
        <w:rPr>
          <w:rFonts w:ascii="Calibri" w:hAnsi="Calibri" w:cs="Calibri"/>
        </w:rPr>
      </w:pPr>
      <w:r w:rsidRPr="0082288D">
        <w:rPr>
          <w:rFonts w:ascii="Calibri" w:hAnsi="Calibri" w:cs="Calibri"/>
        </w:rPr>
        <w:t xml:space="preserve">3. Ninguna oferta podrá ser retirada, sustituida o modificada durante el intervalo comprendido entre la fecha límite para presentar ofertas y la expiración del período de validez de las ofertas indicado en el </w:t>
      </w:r>
      <w:r w:rsidRPr="0082288D">
        <w:rPr>
          <w:rFonts w:ascii="Calibri" w:hAnsi="Calibri" w:cs="Calibri"/>
        </w:rPr>
        <w:lastRenderedPageBreak/>
        <w:t>Formulario de Oferta o cualquier extensión si la hubiere, caso contrario, se hará efectiva la Garantía de Mantenimiento de Oferta.</w:t>
      </w:r>
    </w:p>
    <w:p w14:paraId="40467202" w14:textId="77777777" w:rsidR="001726DF" w:rsidRDefault="001726DF" w:rsidP="004D0181">
      <w:pPr>
        <w:pBdr>
          <w:bottom w:val="single" w:sz="4" w:space="1" w:color="auto"/>
        </w:pBdr>
        <w:jc w:val="both"/>
        <w:rPr>
          <w:rFonts w:ascii="Calibri" w:hAnsi="Calibri" w:cs="Calibri"/>
        </w:rPr>
      </w:pPr>
    </w:p>
    <w:p w14:paraId="6990A026" w14:textId="77777777" w:rsidR="00140CB6" w:rsidRPr="0082288D" w:rsidRDefault="00D37600" w:rsidP="004D0181">
      <w:pPr>
        <w:pBdr>
          <w:bottom w:val="single" w:sz="4" w:space="1" w:color="auto"/>
        </w:pBdr>
        <w:jc w:val="both"/>
        <w:rPr>
          <w:rFonts w:ascii="Calibri" w:hAnsi="Calibri" w:cs="Calibri"/>
          <w:b/>
        </w:rPr>
      </w:pPr>
      <w:r w:rsidRPr="001726DF">
        <w:rPr>
          <w:rFonts w:ascii="Calibri" w:hAnsi="Calibri" w:cs="Calibri"/>
          <w:b/>
        </w:rPr>
        <w:t>28</w:t>
      </w:r>
      <w:r>
        <w:rPr>
          <w:rFonts w:ascii="Calibri" w:hAnsi="Calibri" w:cs="Calibri"/>
        </w:rPr>
        <w:t xml:space="preserve">. </w:t>
      </w:r>
      <w:r w:rsidRPr="0082288D">
        <w:rPr>
          <w:rFonts w:ascii="Calibri" w:hAnsi="Calibri" w:cs="Calibri"/>
          <w:b/>
        </w:rPr>
        <w:t>APERTURA DE OFERTAS</w:t>
      </w:r>
      <w:r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r w:rsidR="00140CB6" w:rsidRPr="0082288D">
        <w:rPr>
          <w:rFonts w:ascii="Calibri" w:hAnsi="Calibri" w:cs="Calibri"/>
          <w:b/>
        </w:rPr>
        <w:tab/>
      </w:r>
    </w:p>
    <w:p w14:paraId="6C5CC172" w14:textId="77777777" w:rsidR="00140CB6" w:rsidRPr="0082288D" w:rsidRDefault="00140CB6" w:rsidP="00140CB6">
      <w:pPr>
        <w:jc w:val="both"/>
        <w:rPr>
          <w:rFonts w:ascii="Calibri" w:hAnsi="Calibri" w:cs="Calibri"/>
        </w:rPr>
      </w:pPr>
    </w:p>
    <w:p w14:paraId="3D7624FB" w14:textId="77777777" w:rsidR="00140CB6" w:rsidRPr="0082288D" w:rsidRDefault="00140CB6" w:rsidP="00140CB6">
      <w:pPr>
        <w:jc w:val="both"/>
        <w:rPr>
          <w:rFonts w:ascii="Calibri" w:hAnsi="Calibri" w:cs="Calibri"/>
        </w:rPr>
      </w:pPr>
      <w:r w:rsidRPr="0082288D">
        <w:rPr>
          <w:rFonts w:ascii="Calibri" w:hAnsi="Calibri" w:cs="Calibri"/>
        </w:rPr>
        <w:t xml:space="preserve">1. La convocante abrirá las ofertas y en caso de que hubiere notificaciones de retiro, sustitución y modificación de ofertas presentadas, las leerá en el acto público con la presencia de los oferentes o sus representantes a la hora, en la fecha y el lugar establecidos en el </w:t>
      </w:r>
      <w:r w:rsidR="000E145C" w:rsidRPr="0082288D">
        <w:rPr>
          <w:rFonts w:ascii="Calibri" w:hAnsi="Calibri" w:cs="Calibri"/>
        </w:rPr>
        <w:t>PBC</w:t>
      </w:r>
      <w:r w:rsidRPr="0082288D">
        <w:rPr>
          <w:rFonts w:ascii="Calibri" w:hAnsi="Calibri" w:cs="Calibri"/>
        </w:rPr>
        <w:t>.</w:t>
      </w:r>
    </w:p>
    <w:p w14:paraId="787580AE" w14:textId="77777777" w:rsidR="00140CB6" w:rsidRPr="0082288D" w:rsidRDefault="00140CB6" w:rsidP="00140CB6">
      <w:pPr>
        <w:jc w:val="both"/>
        <w:rPr>
          <w:rFonts w:ascii="Calibri" w:hAnsi="Calibri" w:cs="Calibri"/>
        </w:rPr>
      </w:pPr>
      <w:r w:rsidRPr="0082288D">
        <w:rPr>
          <w:rFonts w:ascii="Calibri" w:hAnsi="Calibri" w:cs="Calibri"/>
        </w:rPr>
        <w:t xml:space="preserve">2. Primero se procederá a verificar de entre las ofertas recibidas por </w:t>
      </w:r>
      <w:proofErr w:type="spellStart"/>
      <w:r w:rsidRPr="0082288D">
        <w:rPr>
          <w:rFonts w:ascii="Calibri" w:hAnsi="Calibri" w:cs="Calibri"/>
        </w:rPr>
        <w:t>courrier</w:t>
      </w:r>
      <w:proofErr w:type="spellEnd"/>
      <w:r w:rsidRPr="0082288D">
        <w:rPr>
          <w:rFonts w:ascii="Calibri" w:hAnsi="Calibri" w:cs="Calibri"/>
        </w:rPr>
        <w:t xml:space="preserve"> o entregadas personalmente, los sobres marcados como:</w:t>
      </w:r>
    </w:p>
    <w:p w14:paraId="4ED688B3" w14:textId="77777777" w:rsidR="00140CB6" w:rsidRPr="0082288D" w:rsidRDefault="00140CB6" w:rsidP="00140CB6">
      <w:pPr>
        <w:jc w:val="both"/>
        <w:rPr>
          <w:rFonts w:ascii="Calibri" w:hAnsi="Calibri" w:cs="Calibri"/>
        </w:rPr>
      </w:pPr>
      <w:r w:rsidRPr="0082288D">
        <w:rPr>
          <w:rFonts w:ascii="Calibri" w:hAnsi="Calibri" w:cs="Calibri"/>
        </w:rPr>
        <w:t xml:space="preserve">a) "RETIRO". Se leerán en voz alta y el sobre con la oferta correspondiente no será abierto sino devuelto al oferente remitente. No se permitirá el retiro de ninguna oferta a menos que la comunicación de retiro pertinente contenga la autorización válida para solicitar el retiro y sea leída en voz alta en el acto de apertura de las ofertas. </w:t>
      </w:r>
    </w:p>
    <w:p w14:paraId="17470DAD" w14:textId="77777777" w:rsidR="00140CB6" w:rsidRPr="0082288D" w:rsidRDefault="00140CB6" w:rsidP="00140CB6">
      <w:pPr>
        <w:jc w:val="both"/>
        <w:rPr>
          <w:rFonts w:ascii="Calibri" w:hAnsi="Calibri" w:cs="Calibri"/>
        </w:rPr>
      </w:pPr>
      <w:r w:rsidRPr="0082288D">
        <w:rPr>
          <w:rFonts w:ascii="Calibri" w:hAnsi="Calibri" w:cs="Calibri"/>
        </w:rPr>
        <w:t xml:space="preserve">b) "SUSTITUCION". Se leerán en voz alta y se intercambiará con la oferta correspondiente que está siendo sustituida; la oferta sustituida no se abrirá y se devolverá al oferente remitente. No se permitirá ninguna sustitución a menos que la comunicación de sustitución correspondiente contenga una autorización válida para solicitar la sustitución y sea leída en voz alta en el acto de apertura de las ofertas.  </w:t>
      </w:r>
    </w:p>
    <w:p w14:paraId="1BE466BD" w14:textId="77777777" w:rsidR="00140CB6" w:rsidRPr="0082288D" w:rsidRDefault="00140CB6" w:rsidP="00140CB6">
      <w:pPr>
        <w:jc w:val="both"/>
        <w:rPr>
          <w:rFonts w:ascii="Calibri" w:hAnsi="Calibri" w:cs="Calibri"/>
        </w:rPr>
      </w:pPr>
      <w:r w:rsidRPr="0082288D">
        <w:rPr>
          <w:rFonts w:ascii="Calibri" w:hAnsi="Calibri" w:cs="Calibri"/>
        </w:rPr>
        <w:t>c) "MODIFICACION". Se abrirán y leerán en voz alta con la oferta correspondiente. No se permitirá ninguna modificación a las ofertas a menos que la comunicación de modificación correspondiente contenga la autorización válida para solicitar la modificación y sea leída en voz alta en el acto de apertura de las ofertas. Solamente se considerarán en la evaluación los sobres que se abren y leen en voz alta durante el Acto de Apertura de las Ofertas.</w:t>
      </w:r>
    </w:p>
    <w:p w14:paraId="24461FAD" w14:textId="77777777" w:rsidR="00140CB6" w:rsidRPr="0082288D" w:rsidRDefault="00140CB6" w:rsidP="00140CB6">
      <w:pPr>
        <w:jc w:val="both"/>
        <w:rPr>
          <w:rFonts w:ascii="Calibri" w:hAnsi="Calibri" w:cs="Calibri"/>
        </w:rPr>
      </w:pPr>
      <w:r w:rsidRPr="0082288D">
        <w:rPr>
          <w:rFonts w:ascii="Calibri" w:hAnsi="Calibri" w:cs="Calibri"/>
        </w:rPr>
        <w:t>4. Los representantes de los oferentes que participen en la apertura de las ofertas deberán contar con autorización suficiente para suscribir el acta y los documentos que soliciten, bastando para ello la presentación de una autorización escrita del firmante de la oferta, esta autorización podrá ser incluida en el sobre oferta o ser portado por el representante.</w:t>
      </w:r>
    </w:p>
    <w:p w14:paraId="313A0079" w14:textId="77777777" w:rsidR="00140CB6" w:rsidRPr="0082288D" w:rsidRDefault="00140CB6" w:rsidP="00140CB6">
      <w:pPr>
        <w:jc w:val="both"/>
        <w:rPr>
          <w:rFonts w:ascii="Calibri" w:hAnsi="Calibri" w:cs="Calibri"/>
        </w:rPr>
      </w:pPr>
      <w:r w:rsidRPr="0082288D">
        <w:rPr>
          <w:rFonts w:ascii="Calibri" w:hAnsi="Calibri" w:cs="Calibri"/>
        </w:rPr>
        <w:t>5. Se solicitará a los representantes de los oferentes que estén presentes que firmen el acta. La omisión de la firma por parte de un oferente no invalidará el contenido y efecto del acta. Se distribuirá una copia del acta a todos los presentes.</w:t>
      </w:r>
    </w:p>
    <w:p w14:paraId="1930E685" w14:textId="77777777" w:rsidR="00140CB6" w:rsidRPr="0082288D" w:rsidRDefault="00140CB6" w:rsidP="00140CB6">
      <w:pPr>
        <w:jc w:val="both"/>
        <w:rPr>
          <w:rFonts w:ascii="Calibri" w:hAnsi="Calibri" w:cs="Calibri"/>
        </w:rPr>
      </w:pPr>
      <w:r w:rsidRPr="0082288D">
        <w:rPr>
          <w:rFonts w:ascii="Calibri" w:hAnsi="Calibri" w:cs="Calibri"/>
        </w:rPr>
        <w:t>6. Las ofertas sustituidas y modificadas presentadas, que no sean abiertas y leídas en voz alta durante el acto de apertura no podrán ser consideradas para la evaluación sin importar las circunstancias y serán devueltas sin abrir a los oferentes remitentes.</w:t>
      </w:r>
    </w:p>
    <w:p w14:paraId="04083784" w14:textId="03026163" w:rsidR="00140CB6" w:rsidRDefault="00140CB6" w:rsidP="00140CB6">
      <w:pPr>
        <w:jc w:val="both"/>
        <w:rPr>
          <w:rFonts w:ascii="Calibri" w:hAnsi="Calibri" w:cs="Calibri"/>
          <w:sz w:val="20"/>
        </w:rPr>
      </w:pPr>
      <w:r w:rsidRPr="0082288D">
        <w:rPr>
          <w:rFonts w:ascii="Calibri" w:hAnsi="Calibri" w:cs="Calibri"/>
        </w:rPr>
        <w:t xml:space="preserve">7. La falta de firma en un documento sustancial, es considerada una omisión sustancial que no podrá ser subsanada en </w:t>
      </w:r>
      <w:r w:rsidRPr="003C0C8B">
        <w:rPr>
          <w:rFonts w:ascii="Calibri" w:hAnsi="Calibri" w:cs="Calibri"/>
          <w:sz w:val="20"/>
        </w:rPr>
        <w:t>ninguna oportunidad una vez abiertas las ofertas.</w:t>
      </w:r>
    </w:p>
    <w:p w14:paraId="191B7771" w14:textId="77777777" w:rsidR="00564945" w:rsidRPr="00BB5C9C" w:rsidRDefault="00564945" w:rsidP="00564945">
      <w:pPr>
        <w:autoSpaceDE w:val="0"/>
        <w:autoSpaceDN w:val="0"/>
        <w:adjustRightInd w:val="0"/>
        <w:spacing w:after="0"/>
        <w:jc w:val="both"/>
        <w:rPr>
          <w:rFonts w:ascii="Calibri" w:hAnsi="Calibri" w:cs="Calibri"/>
          <w:b/>
          <w:bCs/>
          <w:color w:val="000000"/>
        </w:rPr>
      </w:pPr>
      <w:r w:rsidRPr="00BB5C9C">
        <w:rPr>
          <w:rFonts w:ascii="Calibri" w:hAnsi="Calibri" w:cs="Calibri"/>
          <w:b/>
          <w:bCs/>
          <w:color w:val="000000"/>
        </w:rPr>
        <w:t>29. FISCALIZACIÓN DEL COMEDOR UNIVERSITARIO</w:t>
      </w:r>
    </w:p>
    <w:p w14:paraId="4DC1E8D7" w14:textId="589E4EB6" w:rsidR="00564945" w:rsidRPr="00BB5C9C" w:rsidRDefault="00564945" w:rsidP="00564945">
      <w:pPr>
        <w:autoSpaceDE w:val="0"/>
        <w:autoSpaceDN w:val="0"/>
        <w:adjustRightInd w:val="0"/>
        <w:spacing w:after="0"/>
        <w:jc w:val="both"/>
        <w:rPr>
          <w:rFonts w:ascii="Calibri" w:hAnsi="Calibri" w:cs="Calibri"/>
          <w:color w:val="000000"/>
        </w:rPr>
      </w:pPr>
      <w:r w:rsidRPr="00BB5C9C">
        <w:rPr>
          <w:rFonts w:ascii="Calibri" w:hAnsi="Calibri" w:cs="Calibri"/>
          <w:color w:val="000000"/>
        </w:rPr>
        <w:t xml:space="preserve">A los efectos de la fiscalización del correcto funcionamiento de la Cantina, la UNVES </w:t>
      </w:r>
      <w:r w:rsidR="00A850AD">
        <w:rPr>
          <w:rFonts w:ascii="Calibri" w:hAnsi="Calibri" w:cs="Calibri"/>
          <w:color w:val="000000"/>
        </w:rPr>
        <w:t>fiscalizará</w:t>
      </w:r>
      <w:r w:rsidRPr="00BB5C9C">
        <w:rPr>
          <w:rFonts w:ascii="Calibri" w:hAnsi="Calibri" w:cs="Calibri"/>
          <w:color w:val="000000"/>
        </w:rPr>
        <w:t xml:space="preserve"> el cumplimiento de las obligaciones contractuales. </w:t>
      </w:r>
      <w:r w:rsidR="00A850AD">
        <w:rPr>
          <w:rFonts w:ascii="Calibri" w:hAnsi="Calibri" w:cs="Calibri"/>
          <w:color w:val="000000"/>
        </w:rPr>
        <w:t xml:space="preserve">En caso de ser necesario, se </w:t>
      </w:r>
      <w:r w:rsidRPr="00BB5C9C">
        <w:rPr>
          <w:rFonts w:ascii="Calibri" w:hAnsi="Calibri" w:cs="Calibri"/>
          <w:color w:val="000000"/>
        </w:rPr>
        <w:t xml:space="preserve">revisará los buzones de quejas y sugerencias, instalados por EL CONCESIONARIO, a efectos de informar </w:t>
      </w:r>
      <w:r w:rsidR="00A850AD">
        <w:rPr>
          <w:rFonts w:ascii="Calibri" w:hAnsi="Calibri" w:cs="Calibri"/>
          <w:color w:val="000000"/>
        </w:rPr>
        <w:t>a</w:t>
      </w:r>
      <w:r w:rsidRPr="00BB5C9C">
        <w:rPr>
          <w:rFonts w:ascii="Calibri" w:hAnsi="Calibri" w:cs="Calibri"/>
          <w:color w:val="000000"/>
        </w:rPr>
        <w:t xml:space="preserve"> la </w:t>
      </w:r>
      <w:r w:rsidR="00A850AD">
        <w:rPr>
          <w:rFonts w:ascii="Calibri" w:hAnsi="Calibri" w:cs="Calibri"/>
          <w:color w:val="000000"/>
        </w:rPr>
        <w:t xml:space="preserve">Dirección encargada de la gestión contractual </w:t>
      </w:r>
      <w:r w:rsidRPr="00BB5C9C">
        <w:rPr>
          <w:rFonts w:ascii="Calibri" w:hAnsi="Calibri" w:cs="Calibri"/>
          <w:color w:val="000000"/>
        </w:rPr>
        <w:t>sobre el contenido de las mismas, de manera tal que EL CONCESIONARIO realice las correcciones que fueren necesarias. EL CONCESIONARIO podrá participar en el momento de la apertura de los buzones de quejas y sugerencias, para lo cual deberá ser notificado con por lo menos 24 horas de antelación.</w:t>
      </w:r>
    </w:p>
    <w:p w14:paraId="230E6230" w14:textId="4975DE8B" w:rsidR="00564945" w:rsidRPr="00BB5C9C" w:rsidRDefault="00564945" w:rsidP="00564945">
      <w:pPr>
        <w:autoSpaceDE w:val="0"/>
        <w:autoSpaceDN w:val="0"/>
        <w:adjustRightInd w:val="0"/>
        <w:spacing w:after="0"/>
        <w:jc w:val="both"/>
        <w:rPr>
          <w:rFonts w:ascii="Calibri" w:hAnsi="Calibri" w:cs="Calibri"/>
          <w:color w:val="000000"/>
        </w:rPr>
      </w:pPr>
      <w:r w:rsidRPr="00BB5C9C">
        <w:rPr>
          <w:rFonts w:ascii="Calibri" w:hAnsi="Calibri" w:cs="Calibri"/>
          <w:color w:val="000000"/>
        </w:rPr>
        <w:t xml:space="preserve">Se </w:t>
      </w:r>
      <w:r w:rsidR="00615AAD" w:rsidRPr="00BB5C9C">
        <w:rPr>
          <w:rFonts w:ascii="Calibri" w:hAnsi="Calibri" w:cs="Calibri"/>
          <w:color w:val="000000"/>
        </w:rPr>
        <w:t>utilizará</w:t>
      </w:r>
      <w:r w:rsidRPr="00BB5C9C">
        <w:rPr>
          <w:rFonts w:ascii="Calibri" w:hAnsi="Calibri" w:cs="Calibri"/>
          <w:color w:val="000000"/>
        </w:rPr>
        <w:t xml:space="preserve"> como parámetros de fiscalización la Resolución N° 16264 del Ministerio de Educación y Cultura, por la cual se reglamenta el procedimiento y monitoreo para la explotación y el usufructo de las </w:t>
      </w:r>
      <w:r w:rsidRPr="00BB5C9C">
        <w:rPr>
          <w:rFonts w:ascii="Calibri" w:hAnsi="Calibri" w:cs="Calibri"/>
          <w:color w:val="000000"/>
        </w:rPr>
        <w:lastRenderedPageBreak/>
        <w:t>cantinas en las Instituciones Educativas del País, o su equivalente en lo que fuera aplicable, sin perjuicio de las reglamentaciones que la UNVES pudiera aprobar sobre el caso.</w:t>
      </w:r>
    </w:p>
    <w:p w14:paraId="13106EEA" w14:textId="603DF738" w:rsidR="009D531E" w:rsidRDefault="009D531E" w:rsidP="00140CB6">
      <w:pPr>
        <w:jc w:val="both"/>
        <w:rPr>
          <w:rFonts w:ascii="Calibri" w:hAnsi="Calibri" w:cs="Calibri"/>
        </w:rPr>
      </w:pPr>
    </w:p>
    <w:p w14:paraId="32436EC6" w14:textId="2C27A87F" w:rsidR="001C5103" w:rsidRPr="00BB5C9C" w:rsidRDefault="001C5103" w:rsidP="001C5103">
      <w:pPr>
        <w:autoSpaceDE w:val="0"/>
        <w:autoSpaceDN w:val="0"/>
        <w:adjustRightInd w:val="0"/>
        <w:spacing w:after="0"/>
        <w:jc w:val="both"/>
        <w:rPr>
          <w:rFonts w:ascii="Calibri" w:hAnsi="Calibri" w:cs="Calibri"/>
          <w:b/>
          <w:bCs/>
          <w:color w:val="000000"/>
        </w:rPr>
      </w:pPr>
      <w:r>
        <w:rPr>
          <w:rFonts w:ascii="Calibri" w:hAnsi="Calibri" w:cs="Calibri"/>
          <w:b/>
          <w:bCs/>
          <w:color w:val="000000"/>
        </w:rPr>
        <w:t>30</w:t>
      </w:r>
      <w:r w:rsidRPr="00BB5C9C">
        <w:rPr>
          <w:rFonts w:ascii="Calibri" w:hAnsi="Calibri" w:cs="Calibri"/>
          <w:b/>
          <w:bCs/>
          <w:color w:val="000000"/>
        </w:rPr>
        <w:t>. PUNTOS DE VENTA</w:t>
      </w:r>
    </w:p>
    <w:p w14:paraId="5FFD6943" w14:textId="77777777" w:rsidR="001C5103" w:rsidRPr="00BB5C9C" w:rsidRDefault="001C5103" w:rsidP="001C5103">
      <w:pPr>
        <w:autoSpaceDE w:val="0"/>
        <w:autoSpaceDN w:val="0"/>
        <w:adjustRightInd w:val="0"/>
        <w:spacing w:after="0"/>
        <w:jc w:val="both"/>
        <w:rPr>
          <w:rFonts w:ascii="Calibri" w:hAnsi="Calibri" w:cs="Calibri"/>
          <w:color w:val="000000"/>
        </w:rPr>
      </w:pPr>
      <w:r w:rsidRPr="00BB5C9C">
        <w:rPr>
          <w:rFonts w:ascii="Calibri" w:hAnsi="Calibri" w:cs="Calibri"/>
          <w:color w:val="000000"/>
        </w:rPr>
        <w:t>La venta de alimentos se realizará en el lugar destinado a la Cantina, en donde se instalarán los equipos y elementos necesarios para la provisión de los alimentos; pudiendo el concesionario contar con puestos o casetas de provisión de alimentos y/o carritos térmicos en distintos lugares para la venta de los alimentos, previa autorización por parte de la UNVES.</w:t>
      </w:r>
    </w:p>
    <w:p w14:paraId="4441FAE8" w14:textId="77777777" w:rsidR="001C5103" w:rsidRPr="0082288D" w:rsidRDefault="001C5103" w:rsidP="00140CB6">
      <w:pPr>
        <w:jc w:val="both"/>
        <w:rPr>
          <w:rFonts w:ascii="Calibri" w:hAnsi="Calibri" w:cs="Calibri"/>
        </w:rPr>
      </w:pPr>
    </w:p>
    <w:p w14:paraId="09548D01" w14:textId="77777777" w:rsidR="00140CB6" w:rsidRPr="0082288D" w:rsidRDefault="00140CB6" w:rsidP="004362E8">
      <w:pPr>
        <w:jc w:val="center"/>
        <w:rPr>
          <w:rFonts w:ascii="Calibri" w:hAnsi="Calibri" w:cs="Calibri"/>
          <w:b/>
          <w:u w:val="single"/>
        </w:rPr>
      </w:pPr>
      <w:r w:rsidRPr="0082288D">
        <w:rPr>
          <w:rFonts w:ascii="Calibri" w:hAnsi="Calibri" w:cs="Calibri"/>
          <w:b/>
          <w:u w:val="single"/>
        </w:rPr>
        <w:t>REQUISITOS DE PARTICIPACIÓN Y CRITERIOS DE EVALUACION</w:t>
      </w:r>
    </w:p>
    <w:p w14:paraId="0BB20774" w14:textId="77777777" w:rsidR="00140CB6" w:rsidRPr="0082288D" w:rsidRDefault="00140CB6" w:rsidP="00140CB6">
      <w:pPr>
        <w:jc w:val="both"/>
        <w:rPr>
          <w:rFonts w:ascii="Calibri" w:hAnsi="Calibri" w:cs="Calibri"/>
        </w:rPr>
      </w:pPr>
    </w:p>
    <w:p w14:paraId="47D4A76F" w14:textId="77777777" w:rsidR="00140CB6" w:rsidRPr="0082288D" w:rsidRDefault="00140CB6" w:rsidP="0015172B">
      <w:pPr>
        <w:pBdr>
          <w:bottom w:val="single" w:sz="4" w:space="1" w:color="auto"/>
        </w:pBdr>
        <w:jc w:val="both"/>
        <w:rPr>
          <w:rFonts w:ascii="Calibri" w:hAnsi="Calibri" w:cs="Calibri"/>
          <w:b/>
        </w:rPr>
      </w:pPr>
      <w:r w:rsidRPr="0082288D">
        <w:rPr>
          <w:rFonts w:ascii="Calibri" w:hAnsi="Calibri" w:cs="Calibri"/>
          <w:b/>
        </w:rPr>
        <w:t>1.</w:t>
      </w:r>
      <w:r w:rsidRPr="0082288D">
        <w:rPr>
          <w:rFonts w:ascii="Calibri" w:hAnsi="Calibri" w:cs="Calibri"/>
          <w:b/>
        </w:rPr>
        <w:tab/>
        <w:t xml:space="preserve">Condición de Participación </w:t>
      </w:r>
    </w:p>
    <w:p w14:paraId="4428334D" w14:textId="77777777" w:rsidR="00140CB6" w:rsidRPr="0082288D" w:rsidRDefault="00140CB6" w:rsidP="00140CB6">
      <w:pPr>
        <w:jc w:val="both"/>
        <w:rPr>
          <w:rFonts w:ascii="Calibri" w:hAnsi="Calibri" w:cs="Calibri"/>
        </w:rPr>
      </w:pPr>
    </w:p>
    <w:p w14:paraId="5544F2FA" w14:textId="77777777" w:rsidR="00140CB6" w:rsidRPr="0082288D" w:rsidRDefault="00140CB6" w:rsidP="00140CB6">
      <w:pPr>
        <w:jc w:val="both"/>
        <w:rPr>
          <w:rFonts w:ascii="Calibri" w:hAnsi="Calibri" w:cs="Calibri"/>
        </w:rPr>
      </w:pPr>
      <w:r w:rsidRPr="0082288D">
        <w:rPr>
          <w:rFonts w:ascii="Calibri" w:hAnsi="Calibri" w:cs="Calibri"/>
        </w:rPr>
        <w:t>Podrán participar de ésta licitación, individualmente o en forma conjunta (consorcio), los oferentes domiciliados en la República del Paraguay, que no se encuentren comprendidos en las prohibiciones o limitaciones para presentar propuestas y contratar con el Estado, establecidas en la Ley N° 2051/03 "De Contrataciones Públicas".</w:t>
      </w:r>
    </w:p>
    <w:p w14:paraId="512A5123" w14:textId="77777777" w:rsidR="00140CB6" w:rsidRPr="0082288D" w:rsidRDefault="00140CB6" w:rsidP="00140CB6">
      <w:pPr>
        <w:jc w:val="both"/>
        <w:rPr>
          <w:rFonts w:ascii="Calibri" w:hAnsi="Calibri" w:cs="Calibri"/>
        </w:rPr>
      </w:pPr>
    </w:p>
    <w:p w14:paraId="5F779044" w14:textId="77777777" w:rsidR="00140CB6" w:rsidRPr="0082288D" w:rsidRDefault="00140CB6" w:rsidP="000C213A">
      <w:pPr>
        <w:pBdr>
          <w:bottom w:val="single" w:sz="4" w:space="1" w:color="auto"/>
        </w:pBdr>
        <w:jc w:val="both"/>
        <w:rPr>
          <w:rFonts w:ascii="Calibri" w:hAnsi="Calibri" w:cs="Calibri"/>
          <w:b/>
        </w:rPr>
      </w:pPr>
      <w:r w:rsidRPr="0082288D">
        <w:rPr>
          <w:rFonts w:ascii="Calibri" w:hAnsi="Calibri" w:cs="Calibri"/>
          <w:b/>
        </w:rPr>
        <w:t>2.</w:t>
      </w:r>
      <w:r w:rsidRPr="0082288D">
        <w:rPr>
          <w:rFonts w:ascii="Calibri" w:hAnsi="Calibri" w:cs="Calibri"/>
          <w:b/>
        </w:rPr>
        <w:tab/>
        <w:t xml:space="preserve">Requisitos de Calificación </w:t>
      </w:r>
    </w:p>
    <w:p w14:paraId="08E677C5" w14:textId="77777777" w:rsidR="00140CB6" w:rsidRPr="0082288D" w:rsidRDefault="00140CB6" w:rsidP="00140CB6">
      <w:pPr>
        <w:jc w:val="both"/>
        <w:rPr>
          <w:rFonts w:ascii="Calibri" w:hAnsi="Calibri" w:cs="Calibri"/>
        </w:rPr>
      </w:pPr>
    </w:p>
    <w:p w14:paraId="0C8D65BC" w14:textId="77777777" w:rsidR="00140CB6" w:rsidRPr="0082288D" w:rsidRDefault="00140CB6" w:rsidP="00140CB6">
      <w:pPr>
        <w:jc w:val="both"/>
        <w:rPr>
          <w:rFonts w:ascii="Calibri" w:hAnsi="Calibri" w:cs="Calibri"/>
        </w:rPr>
      </w:pPr>
      <w:r w:rsidRPr="0082288D">
        <w:rPr>
          <w:rFonts w:ascii="Calibri" w:hAnsi="Calibri" w:cs="Calibri"/>
        </w:rPr>
        <w:t>Calificación Legal. Los oferentes deberán declarar que no se encuentran comprendidos en las limitaciones o prohibiciones para contratar con el Estado, contempladas en el artículo 40 de la Ley Nº 2051/03, modificado por Ley Nº 6716/2021, declaración que forma parte del formulario de oferta.</w:t>
      </w:r>
      <w:r w:rsidRPr="0082288D">
        <w:rPr>
          <w:rFonts w:ascii="Calibri" w:hAnsi="Calibri" w:cs="Calibri"/>
        </w:rPr>
        <w:tab/>
      </w:r>
    </w:p>
    <w:p w14:paraId="2784945F" w14:textId="77777777" w:rsidR="00140CB6" w:rsidRPr="0082288D" w:rsidRDefault="00140CB6" w:rsidP="00140CB6">
      <w:pPr>
        <w:jc w:val="both"/>
        <w:rPr>
          <w:rFonts w:ascii="Calibri" w:hAnsi="Calibri" w:cs="Calibri"/>
        </w:rPr>
      </w:pPr>
      <w:r w:rsidRPr="0082288D">
        <w:rPr>
          <w:rFonts w:ascii="Calibri" w:hAnsi="Calibri" w:cs="Calibri"/>
        </w:rPr>
        <w:t>Serán desechadas las ofertas de los oferentes que se encuentren comprendidos en las prohibiciones o limitaciones para contratar a la hora y fecha límite de presentación de ofertas o a la fecha de firma del contrato.</w:t>
      </w:r>
      <w:r w:rsidRPr="0082288D">
        <w:rPr>
          <w:rFonts w:ascii="Calibri" w:hAnsi="Calibri" w:cs="Calibri"/>
        </w:rPr>
        <w:tab/>
      </w:r>
    </w:p>
    <w:p w14:paraId="243CC765" w14:textId="77777777" w:rsidR="00140CB6" w:rsidRPr="0082288D" w:rsidRDefault="00140CB6" w:rsidP="00140CB6">
      <w:pPr>
        <w:jc w:val="both"/>
        <w:rPr>
          <w:rFonts w:ascii="Calibri" w:hAnsi="Calibri" w:cs="Calibri"/>
        </w:rPr>
      </w:pPr>
      <w:r w:rsidRPr="0082288D">
        <w:rPr>
          <w:rFonts w:ascii="Calibri" w:hAnsi="Calibri" w:cs="Calibri"/>
        </w:rPr>
        <w:t xml:space="preserve">A los efectos de la verificación de la existencia de prohibiciones o limitaciones contenidas en los incisos a) y b), m) y n) del artículo 40 de la Ley Nº 2051/03, modificado por Ley Nº 6716/2021, el comité de evaluación realizará el siguiente análisis: </w:t>
      </w:r>
    </w:p>
    <w:p w14:paraId="4ABA4116" w14:textId="77777777" w:rsidR="00140CB6" w:rsidRPr="0082288D" w:rsidRDefault="00140CB6" w:rsidP="00140CB6">
      <w:pPr>
        <w:jc w:val="both"/>
        <w:rPr>
          <w:rFonts w:ascii="Calibri" w:hAnsi="Calibri" w:cs="Calibri"/>
        </w:rPr>
      </w:pPr>
      <w:r w:rsidRPr="0082288D">
        <w:rPr>
          <w:rFonts w:ascii="Calibri" w:hAnsi="Calibri" w:cs="Calibri"/>
        </w:rPr>
        <w:t>1.</w:t>
      </w:r>
      <w:r w:rsidRPr="0082288D">
        <w:rPr>
          <w:rFonts w:ascii="Calibri" w:hAnsi="Calibri" w:cs="Calibri"/>
        </w:rPr>
        <w:tab/>
        <w:t>Verificará que el oferente haya proporcionado el formulario de ofertas que incluye la declaratoria debidamente firmada.</w:t>
      </w:r>
    </w:p>
    <w:p w14:paraId="665FC933" w14:textId="77777777" w:rsidR="00140CB6" w:rsidRPr="0082288D" w:rsidRDefault="00140CB6" w:rsidP="00140CB6">
      <w:pPr>
        <w:jc w:val="both"/>
        <w:rPr>
          <w:rFonts w:ascii="Calibri" w:hAnsi="Calibri" w:cs="Calibri"/>
        </w:rPr>
      </w:pPr>
      <w:r w:rsidRPr="0082288D">
        <w:rPr>
          <w:rFonts w:ascii="Calibri" w:hAnsi="Calibri" w:cs="Calibri"/>
        </w:rPr>
        <w:t>2.</w:t>
      </w:r>
      <w:r w:rsidRPr="0082288D">
        <w:rPr>
          <w:rFonts w:ascii="Calibri" w:hAnsi="Calibri" w:cs="Calibri"/>
        </w:rPr>
        <w:tab/>
        <w:t>Verificará los registros del personal de la convocante para detectar si el oferente o sus representantes, se hallan comprendidos en el presupuesto del inciso a) del artículo 40 de la Ley Nº 2051/03, modificado por Ley Nº 6716/2021.</w:t>
      </w:r>
    </w:p>
    <w:p w14:paraId="03B68C10" w14:textId="77777777" w:rsidR="00140CB6" w:rsidRPr="0082288D" w:rsidRDefault="00140CB6" w:rsidP="00140CB6">
      <w:pPr>
        <w:jc w:val="both"/>
        <w:rPr>
          <w:rFonts w:ascii="Calibri" w:hAnsi="Calibri" w:cs="Calibri"/>
        </w:rPr>
      </w:pPr>
      <w:r w:rsidRPr="0082288D">
        <w:rPr>
          <w:rFonts w:ascii="Calibri" w:hAnsi="Calibri" w:cs="Calibri"/>
        </w:rPr>
        <w:t>3.</w:t>
      </w:r>
      <w:r w:rsidRPr="0082288D">
        <w:rPr>
          <w:rFonts w:ascii="Calibri" w:hAnsi="Calibri" w:cs="Calibri"/>
        </w:rPr>
        <w:tab/>
        <w:t>Verificará por los medios disponibles, si el oferente y los demás sujetos individualizados en las prohibiciones o limitaciones contenidas en los incisos a) y b), m) y n) del artículo 40 de la Ley Nº 2051/03, modificado por Ley Nº 6716/2021, aparecen en la base de datos del SINARH o de la Secretaría de la Función Pública.</w:t>
      </w:r>
    </w:p>
    <w:p w14:paraId="0D27EFD2" w14:textId="77777777" w:rsidR="00140CB6" w:rsidRPr="0082288D" w:rsidRDefault="00140CB6" w:rsidP="00140CB6">
      <w:pPr>
        <w:jc w:val="both"/>
        <w:rPr>
          <w:rFonts w:ascii="Calibri" w:hAnsi="Calibri" w:cs="Calibri"/>
        </w:rPr>
      </w:pPr>
      <w:r w:rsidRPr="0082288D">
        <w:rPr>
          <w:rFonts w:ascii="Calibri" w:hAnsi="Calibri" w:cs="Calibri"/>
        </w:rPr>
        <w:t>4.</w:t>
      </w:r>
      <w:r w:rsidRPr="0082288D">
        <w:rPr>
          <w:rFonts w:ascii="Calibri" w:hAnsi="Calibri" w:cs="Calibri"/>
        </w:rPr>
        <w:tab/>
        <w:t xml:space="preserve">Si se constatara que alguno de las personas mencionadas en el párrafo anterior figura en la base de datos del SINARH o de la Secretaría de la Función Pública, el comité analizará acabadamente si tal situación le impedirá ejecutar el contrato, exponiendo los motivos para aceptar o rechazar la oferta, según sea el caso. </w:t>
      </w:r>
    </w:p>
    <w:p w14:paraId="502812FF" w14:textId="77777777" w:rsidR="00140CB6" w:rsidRPr="0082288D" w:rsidRDefault="00140CB6" w:rsidP="00140CB6">
      <w:pPr>
        <w:jc w:val="both"/>
        <w:rPr>
          <w:rFonts w:ascii="Calibri" w:hAnsi="Calibri" w:cs="Calibri"/>
        </w:rPr>
      </w:pPr>
      <w:r w:rsidRPr="0082288D">
        <w:rPr>
          <w:rFonts w:ascii="Calibri" w:hAnsi="Calibri" w:cs="Calibri"/>
        </w:rPr>
        <w:t>5.</w:t>
      </w:r>
      <w:r w:rsidRPr="0082288D">
        <w:rPr>
          <w:rFonts w:ascii="Calibri" w:hAnsi="Calibri" w:cs="Calibri"/>
        </w:rPr>
        <w:tab/>
        <w:t xml:space="preserve">Verificará que el oferente haya proporcionado el formulario de Declaración de Miembros, de conformidad a estándar debidamente firmado en su oferta y cotejará los datos con las personas físicas </w:t>
      </w:r>
      <w:r w:rsidRPr="0082288D">
        <w:rPr>
          <w:rFonts w:ascii="Calibri" w:hAnsi="Calibri" w:cs="Calibri"/>
        </w:rPr>
        <w:lastRenderedPageBreak/>
        <w:t xml:space="preserve">inhabilitadas que constan en el registro de “Sanciones a Proveedores” del SICP a fin de detectar si directores, gerentes, socios gerentes, quienes ejerzan la administración, accionistas, </w:t>
      </w:r>
      <w:proofErr w:type="spellStart"/>
      <w:r w:rsidRPr="0082288D">
        <w:rPr>
          <w:rFonts w:ascii="Calibri" w:hAnsi="Calibri" w:cs="Calibri"/>
        </w:rPr>
        <w:t>cuotapartistas</w:t>
      </w:r>
      <w:proofErr w:type="spellEnd"/>
      <w:r w:rsidRPr="0082288D">
        <w:rPr>
          <w:rFonts w:ascii="Calibri" w:hAnsi="Calibri" w:cs="Calibri"/>
        </w:rPr>
        <w:t xml:space="preserve"> o propietarios se hallan comprendidos en el presupuesto del inciso m) y n) del artículo 40 de la Ley Nº 2051/03, modificado por Ley Nº 6716/2021.</w:t>
      </w:r>
    </w:p>
    <w:p w14:paraId="2C6D93F5" w14:textId="77777777" w:rsidR="00140CB6" w:rsidRPr="0082288D" w:rsidRDefault="00140CB6" w:rsidP="00140CB6">
      <w:pPr>
        <w:jc w:val="both"/>
        <w:rPr>
          <w:rFonts w:ascii="Calibri" w:hAnsi="Calibri" w:cs="Calibri"/>
        </w:rPr>
      </w:pPr>
      <w:r w:rsidRPr="0082288D">
        <w:rPr>
          <w:rFonts w:ascii="Calibri" w:hAnsi="Calibri" w:cs="Calibri"/>
        </w:rPr>
        <w:t>El comité podrá recurrir a fuentes públicas o privadas de información, para verificar los datos proporcionados por el oferente.</w:t>
      </w:r>
    </w:p>
    <w:p w14:paraId="02D1F73F" w14:textId="77777777" w:rsidR="00140CB6" w:rsidRPr="0082288D" w:rsidRDefault="00140CB6" w:rsidP="00140CB6">
      <w:pPr>
        <w:jc w:val="both"/>
        <w:rPr>
          <w:rFonts w:ascii="Calibri" w:hAnsi="Calibri" w:cs="Calibri"/>
        </w:rPr>
      </w:pPr>
      <w:r w:rsidRPr="0082288D">
        <w:rPr>
          <w:rFonts w:ascii="Calibri" w:hAnsi="Calibri" w:cs="Calibri"/>
        </w:rPr>
        <w:t>6.</w:t>
      </w:r>
      <w:r w:rsidRPr="0082288D">
        <w:rPr>
          <w:rFonts w:ascii="Calibri" w:hAnsi="Calibri" w:cs="Calibri"/>
        </w:rPr>
        <w:tab/>
        <w:t>Si el Comité confirma que el oferente o sus integrantes poseen impedim</w:t>
      </w:r>
      <w:r w:rsidR="0062226E" w:rsidRPr="0082288D">
        <w:rPr>
          <w:rFonts w:ascii="Calibri" w:hAnsi="Calibri" w:cs="Calibri"/>
        </w:rPr>
        <w:t>entos, la oferta será rechazada.</w:t>
      </w:r>
    </w:p>
    <w:p w14:paraId="4C06EC2D" w14:textId="77777777" w:rsidR="00140CB6" w:rsidRPr="0082288D" w:rsidRDefault="00140CB6" w:rsidP="00140CB6">
      <w:pPr>
        <w:jc w:val="both"/>
        <w:rPr>
          <w:rFonts w:ascii="Calibri" w:hAnsi="Calibri" w:cs="Calibri"/>
        </w:rPr>
      </w:pPr>
    </w:p>
    <w:p w14:paraId="409F4E58" w14:textId="77777777" w:rsidR="00140CB6" w:rsidRPr="0082288D" w:rsidRDefault="00140CB6" w:rsidP="0062226E">
      <w:pPr>
        <w:pBdr>
          <w:bottom w:val="single" w:sz="4" w:space="1" w:color="auto"/>
        </w:pBdr>
        <w:jc w:val="both"/>
        <w:rPr>
          <w:rFonts w:ascii="Calibri" w:hAnsi="Calibri" w:cs="Calibri"/>
          <w:b/>
        </w:rPr>
      </w:pPr>
      <w:r w:rsidRPr="0082288D">
        <w:rPr>
          <w:rFonts w:ascii="Calibri" w:hAnsi="Calibri" w:cs="Calibri"/>
          <w:b/>
        </w:rPr>
        <w:t>3.</w:t>
      </w:r>
      <w:r w:rsidRPr="0082288D">
        <w:rPr>
          <w:rFonts w:ascii="Calibri" w:hAnsi="Calibri" w:cs="Calibri"/>
          <w:b/>
        </w:rPr>
        <w:tab/>
        <w:t>Análisis de los precios ofertados</w:t>
      </w:r>
    </w:p>
    <w:p w14:paraId="5DE34B63" w14:textId="1FD2AB3C" w:rsidR="00140CB6" w:rsidRPr="0082288D" w:rsidRDefault="00140CB6" w:rsidP="00140CB6">
      <w:pPr>
        <w:jc w:val="both"/>
        <w:rPr>
          <w:rFonts w:ascii="Calibri" w:hAnsi="Calibri" w:cs="Calibri"/>
        </w:rPr>
      </w:pPr>
      <w:r w:rsidRPr="0082288D">
        <w:rPr>
          <w:rFonts w:ascii="Calibri" w:hAnsi="Calibri" w:cs="Calibri"/>
        </w:rPr>
        <w:t>Durante la evaluación de ofertas, luego de haber realizado la corrección de errores aritméticos y de ordenar las ofertas presentadas de menor a mayor, el Comité de Evaluación procederá a solicitar a los oferentes</w:t>
      </w:r>
      <w:r w:rsidR="007362F9">
        <w:rPr>
          <w:rFonts w:ascii="Calibri" w:hAnsi="Calibri" w:cs="Calibri"/>
        </w:rPr>
        <w:t xml:space="preserve"> en caso de ser necesario</w:t>
      </w:r>
      <w:r w:rsidRPr="0082288D">
        <w:rPr>
          <w:rFonts w:ascii="Calibri" w:hAnsi="Calibri" w:cs="Calibri"/>
        </w:rPr>
        <w:t xml:space="preserve"> una explicación detallada de la composición del precio ofertado de cada ítem, rubro o partida adjudicable, conforme al siguiente parámetro: </w:t>
      </w:r>
    </w:p>
    <w:p w14:paraId="73CFED27" w14:textId="77777777" w:rsidR="00140CB6" w:rsidRPr="0082288D" w:rsidRDefault="00140CB6" w:rsidP="00140CB6">
      <w:pPr>
        <w:jc w:val="both"/>
        <w:rPr>
          <w:rFonts w:ascii="Calibri" w:hAnsi="Calibri" w:cs="Calibri"/>
        </w:rPr>
      </w:pPr>
      <w:r w:rsidRPr="0082288D">
        <w:rPr>
          <w:rFonts w:ascii="Calibri" w:hAnsi="Calibri" w:cs="Calibri"/>
        </w:rPr>
        <w:t xml:space="preserve">Si el oferente no respondiese la solicitud, o la respuesta no sea suficiente para justificar el precio ofertado del bien o servicio, el precio será declarado inaceptable y la oferta rechazada. </w:t>
      </w:r>
    </w:p>
    <w:p w14:paraId="0AC9E95B" w14:textId="77777777" w:rsidR="00140CB6" w:rsidRPr="0082288D" w:rsidRDefault="00140CB6" w:rsidP="00140CB6">
      <w:pPr>
        <w:jc w:val="both"/>
        <w:rPr>
          <w:rFonts w:ascii="Calibri" w:hAnsi="Calibri" w:cs="Calibri"/>
        </w:rPr>
      </w:pPr>
      <w:r w:rsidRPr="0082288D">
        <w:rPr>
          <w:rFonts w:ascii="Calibri" w:hAnsi="Calibri" w:cs="Calibri"/>
        </w:rPr>
        <w:t>El análisis de los precios, con esta metodología, será aplicado a cada ítem, rubro o partida que componga la oferta y en cada caso deberá ser debidamente fundada la decisión adoptada por la Convocante en el ejercicio de su facultad discrecional.</w:t>
      </w:r>
    </w:p>
    <w:p w14:paraId="7F0A0905" w14:textId="77777777" w:rsidR="00140CB6" w:rsidRPr="0082288D" w:rsidRDefault="00CD18CD" w:rsidP="00266677">
      <w:pPr>
        <w:pBdr>
          <w:bottom w:val="single" w:sz="4" w:space="1" w:color="auto"/>
        </w:pBdr>
        <w:jc w:val="both"/>
        <w:rPr>
          <w:rFonts w:ascii="Calibri" w:hAnsi="Calibri" w:cs="Calibri"/>
          <w:b/>
        </w:rPr>
      </w:pPr>
      <w:r>
        <w:rPr>
          <w:rFonts w:ascii="Calibri" w:hAnsi="Calibri" w:cs="Calibri"/>
          <w:b/>
        </w:rPr>
        <w:t>4</w:t>
      </w:r>
      <w:r w:rsidR="00140CB6" w:rsidRPr="0082288D">
        <w:rPr>
          <w:rFonts w:ascii="Calibri" w:hAnsi="Calibri" w:cs="Calibri"/>
          <w:b/>
        </w:rPr>
        <w:t>.</w:t>
      </w:r>
      <w:r w:rsidR="00140CB6" w:rsidRPr="0082288D">
        <w:rPr>
          <w:rFonts w:ascii="Calibri" w:hAnsi="Calibri" w:cs="Calibri"/>
          <w:b/>
        </w:rPr>
        <w:tab/>
        <w:t xml:space="preserve">Requisitos Documentales para la evaluación de las condiciones de participación </w:t>
      </w:r>
    </w:p>
    <w:p w14:paraId="3F08F12A" w14:textId="77777777" w:rsidR="00266677" w:rsidRPr="0082288D" w:rsidRDefault="00266677" w:rsidP="00140CB6">
      <w:pPr>
        <w:jc w:val="both"/>
        <w:rPr>
          <w:rFonts w:ascii="Calibri" w:hAnsi="Calibri" w:cs="Calibri"/>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266677" w:rsidRPr="0082288D" w14:paraId="6EF30ABE" w14:textId="77777777" w:rsidTr="00A52EE1">
        <w:trPr>
          <w:trHeight w:val="123"/>
          <w:jc w:val="center"/>
        </w:trPr>
        <w:tc>
          <w:tcPr>
            <w:tcW w:w="9918" w:type="dxa"/>
          </w:tcPr>
          <w:p w14:paraId="5518A4E9" w14:textId="77777777" w:rsidR="00266677" w:rsidRPr="0082288D" w:rsidRDefault="00266677" w:rsidP="00266677">
            <w:pPr>
              <w:numPr>
                <w:ilvl w:val="3"/>
                <w:numId w:val="5"/>
              </w:numPr>
              <w:spacing w:after="0" w:line="276" w:lineRule="auto"/>
              <w:jc w:val="both"/>
              <w:rPr>
                <w:rFonts w:ascii="Calibri" w:hAnsi="Calibri" w:cs="Calibri"/>
                <w:b/>
                <w:color w:val="000000"/>
              </w:rPr>
            </w:pPr>
            <w:r w:rsidRPr="0082288D">
              <w:rPr>
                <w:rFonts w:ascii="Calibri" w:hAnsi="Calibri" w:cs="Calibri"/>
                <w:b/>
                <w:color w:val="000000"/>
              </w:rPr>
              <w:t>Formulario de Oferta (*)</w:t>
            </w:r>
          </w:p>
          <w:p w14:paraId="2D7B5184" w14:textId="77777777" w:rsidR="00266677" w:rsidRPr="0082288D" w:rsidRDefault="00266677" w:rsidP="00266677">
            <w:pPr>
              <w:jc w:val="both"/>
              <w:rPr>
                <w:rFonts w:ascii="Calibri" w:eastAsia="Times New Roman" w:hAnsi="Calibri" w:cs="Calibri"/>
                <w:i/>
                <w:color w:val="000000"/>
                <w:lang w:val="es-ES" w:eastAsia="es-ES"/>
              </w:rPr>
            </w:pPr>
            <w:r w:rsidRPr="0082288D">
              <w:rPr>
                <w:rFonts w:ascii="Calibri" w:hAnsi="Calibri" w:cs="Calibri"/>
                <w:i/>
                <w:color w:val="000000"/>
              </w:rPr>
              <w:t xml:space="preserve">[El formulario de oferta y lista de precios del PBC deben ser completados y firmados por el oferente.] </w:t>
            </w:r>
          </w:p>
        </w:tc>
      </w:tr>
      <w:tr w:rsidR="00266677" w:rsidRPr="0082288D" w14:paraId="67B332B0" w14:textId="77777777" w:rsidTr="00A52EE1">
        <w:trPr>
          <w:trHeight w:val="123"/>
          <w:jc w:val="center"/>
        </w:trPr>
        <w:tc>
          <w:tcPr>
            <w:tcW w:w="9918" w:type="dxa"/>
          </w:tcPr>
          <w:p w14:paraId="7CF01A66" w14:textId="77777777" w:rsidR="00266677" w:rsidRPr="0082288D" w:rsidRDefault="00266677" w:rsidP="00266677">
            <w:pPr>
              <w:numPr>
                <w:ilvl w:val="3"/>
                <w:numId w:val="5"/>
              </w:numPr>
              <w:spacing w:after="0" w:line="276" w:lineRule="auto"/>
              <w:rPr>
                <w:rFonts w:ascii="Calibri" w:eastAsia="Times New Roman" w:hAnsi="Calibri" w:cs="Calibri"/>
                <w:color w:val="000000"/>
                <w:lang w:val="es-ES" w:eastAsia="es-ES"/>
              </w:rPr>
            </w:pPr>
            <w:r w:rsidRPr="0082288D">
              <w:rPr>
                <w:rFonts w:ascii="Calibri" w:eastAsia="Times New Roman" w:hAnsi="Calibri" w:cs="Calibri"/>
                <w:b/>
                <w:color w:val="000000"/>
                <w:lang w:val="es-ES" w:eastAsia="es-ES"/>
              </w:rPr>
              <w:t>Garantía de Mantenimiento de Oferta (*)</w:t>
            </w:r>
          </w:p>
          <w:p w14:paraId="2231B32B" w14:textId="5D495C3C" w:rsidR="00266677" w:rsidRPr="0082288D" w:rsidRDefault="00266677" w:rsidP="008B4D8B">
            <w:pPr>
              <w:jc w:val="both"/>
              <w:rPr>
                <w:rFonts w:ascii="Calibri" w:eastAsia="Times New Roman" w:hAnsi="Calibri" w:cs="Calibri"/>
                <w:i/>
                <w:color w:val="000000"/>
                <w:lang w:val="es-ES" w:eastAsia="es-ES"/>
              </w:rPr>
            </w:pPr>
            <w:r w:rsidRPr="0082288D">
              <w:rPr>
                <w:rFonts w:ascii="Calibri" w:hAnsi="Calibri" w:cs="Calibri"/>
                <w:i/>
              </w:rPr>
              <w:t xml:space="preserve">La garantía de mantenimiento de oferta debe ser extendida, bajo la forma de </w:t>
            </w:r>
            <w:r w:rsidR="00550C63">
              <w:rPr>
                <w:rFonts w:ascii="Calibri" w:hAnsi="Calibri" w:cs="Calibri"/>
                <w:i/>
              </w:rPr>
              <w:t>Declaración Jurada o G</w:t>
            </w:r>
            <w:r w:rsidRPr="0082288D">
              <w:rPr>
                <w:rFonts w:ascii="Calibri" w:hAnsi="Calibri" w:cs="Calibri"/>
                <w:i/>
              </w:rPr>
              <w:t xml:space="preserve">arantía </w:t>
            </w:r>
            <w:r w:rsidR="00550C63">
              <w:rPr>
                <w:rFonts w:ascii="Calibri" w:hAnsi="Calibri" w:cs="Calibri"/>
                <w:i/>
              </w:rPr>
              <w:t>B</w:t>
            </w:r>
            <w:r w:rsidRPr="0082288D">
              <w:rPr>
                <w:rFonts w:ascii="Calibri" w:hAnsi="Calibri" w:cs="Calibri"/>
                <w:i/>
              </w:rPr>
              <w:t xml:space="preserve">ancaria o </w:t>
            </w:r>
            <w:r w:rsidR="0047406D">
              <w:rPr>
                <w:rFonts w:ascii="Calibri" w:hAnsi="Calibri" w:cs="Calibri"/>
                <w:i/>
              </w:rPr>
              <w:t>P</w:t>
            </w:r>
            <w:r w:rsidRPr="0082288D">
              <w:rPr>
                <w:rFonts w:ascii="Calibri" w:hAnsi="Calibri" w:cs="Calibri"/>
                <w:i/>
              </w:rPr>
              <w:t xml:space="preserve">óliza de </w:t>
            </w:r>
            <w:r w:rsidR="0047406D">
              <w:rPr>
                <w:rFonts w:ascii="Calibri" w:hAnsi="Calibri" w:cs="Calibri"/>
                <w:i/>
              </w:rPr>
              <w:t>S</w:t>
            </w:r>
            <w:r w:rsidRPr="0082288D">
              <w:rPr>
                <w:rFonts w:ascii="Calibri" w:hAnsi="Calibri" w:cs="Calibri"/>
                <w:i/>
              </w:rPr>
              <w:t xml:space="preserve">eguro de </w:t>
            </w:r>
            <w:r w:rsidR="0047406D">
              <w:rPr>
                <w:rFonts w:ascii="Calibri" w:hAnsi="Calibri" w:cs="Calibri"/>
                <w:i/>
              </w:rPr>
              <w:t>C</w:t>
            </w:r>
            <w:r w:rsidRPr="0082288D">
              <w:rPr>
                <w:rFonts w:ascii="Calibri" w:hAnsi="Calibri" w:cs="Calibri"/>
                <w:i/>
              </w:rPr>
              <w:t xml:space="preserve">aución. </w:t>
            </w:r>
          </w:p>
        </w:tc>
      </w:tr>
      <w:tr w:rsidR="00266677" w:rsidRPr="0082288D" w14:paraId="54EC07E1" w14:textId="77777777" w:rsidTr="00A52EE1">
        <w:trPr>
          <w:trHeight w:val="123"/>
          <w:jc w:val="center"/>
        </w:trPr>
        <w:tc>
          <w:tcPr>
            <w:tcW w:w="9918" w:type="dxa"/>
          </w:tcPr>
          <w:p w14:paraId="60AC815F" w14:textId="77777777" w:rsidR="00266677" w:rsidRPr="0082288D" w:rsidRDefault="00266677" w:rsidP="00266677">
            <w:pPr>
              <w:numPr>
                <w:ilvl w:val="3"/>
                <w:numId w:val="5"/>
              </w:numPr>
              <w:spacing w:after="0" w:line="276" w:lineRule="auto"/>
              <w:rPr>
                <w:rFonts w:ascii="Calibri" w:eastAsia="Times New Roman" w:hAnsi="Calibri" w:cs="Calibri"/>
                <w:color w:val="000000"/>
                <w:lang w:val="es-ES" w:eastAsia="es-ES"/>
              </w:rPr>
            </w:pPr>
            <w:r w:rsidRPr="0082288D">
              <w:rPr>
                <w:rFonts w:ascii="Calibri" w:eastAsia="Times New Roman" w:hAnsi="Calibri" w:cs="Calibri"/>
                <w:color w:val="000000"/>
                <w:lang w:val="es-ES" w:eastAsia="es-ES"/>
              </w:rPr>
              <w:t xml:space="preserve">Certificado de Cumplimiento con la Seguridad Social </w:t>
            </w:r>
            <w:r w:rsidRPr="0082288D">
              <w:rPr>
                <w:rFonts w:ascii="Calibri" w:eastAsia="Times New Roman" w:hAnsi="Calibri" w:cs="Calibri"/>
                <w:b/>
                <w:color w:val="000000"/>
                <w:lang w:val="es-ES" w:eastAsia="es-ES"/>
              </w:rPr>
              <w:t>(**)</w:t>
            </w:r>
          </w:p>
        </w:tc>
      </w:tr>
      <w:tr w:rsidR="00266677" w:rsidRPr="0082288D" w14:paraId="0F436695" w14:textId="77777777" w:rsidTr="00A52EE1">
        <w:trPr>
          <w:trHeight w:val="123"/>
          <w:jc w:val="center"/>
        </w:trPr>
        <w:tc>
          <w:tcPr>
            <w:tcW w:w="9918" w:type="dxa"/>
          </w:tcPr>
          <w:p w14:paraId="7DF731EE" w14:textId="722C11A4" w:rsidR="00266677" w:rsidRPr="0082288D" w:rsidRDefault="00702123" w:rsidP="00B03C86">
            <w:pPr>
              <w:numPr>
                <w:ilvl w:val="3"/>
                <w:numId w:val="5"/>
              </w:numPr>
              <w:spacing w:after="0" w:line="276" w:lineRule="auto"/>
              <w:rPr>
                <w:rFonts w:ascii="Calibri" w:eastAsia="Times New Roman" w:hAnsi="Calibri" w:cs="Calibri"/>
                <w:color w:val="000000"/>
                <w:lang w:val="es-ES" w:eastAsia="es-ES"/>
              </w:rPr>
            </w:pPr>
            <w:r w:rsidRPr="0082288D">
              <w:rPr>
                <w:rFonts w:ascii="Calibri" w:hAnsi="Calibri" w:cs="Calibri"/>
                <w:color w:val="000000"/>
                <w:lang w:val="es-ES" w:eastAsia="es-ES"/>
              </w:rPr>
              <w:t xml:space="preserve">Declaración Jurada de “Declaración de Miembros”,  de conformidad </w:t>
            </w:r>
            <w:r w:rsidR="00B03C86">
              <w:rPr>
                <w:rFonts w:ascii="Calibri" w:hAnsi="Calibri" w:cs="Calibri"/>
                <w:color w:val="000000"/>
                <w:lang w:val="es-ES" w:eastAsia="es-ES"/>
              </w:rPr>
              <w:t xml:space="preserve">a la </w:t>
            </w:r>
            <w:r w:rsidRPr="0082288D">
              <w:rPr>
                <w:rFonts w:ascii="Calibri" w:hAnsi="Calibri" w:cs="Calibri"/>
                <w:color w:val="000000"/>
                <w:lang w:val="es-ES" w:eastAsia="es-ES"/>
              </w:rPr>
              <w:t xml:space="preserve">Sección Formularios </w:t>
            </w:r>
            <w:r w:rsidRPr="0082288D">
              <w:rPr>
                <w:rFonts w:ascii="Calibri" w:eastAsia="Times New Roman" w:hAnsi="Calibri" w:cs="Calibri"/>
                <w:color w:val="000000"/>
                <w:lang w:val="es-ES" w:eastAsia="es-ES"/>
              </w:rPr>
              <w:t xml:space="preserve"> </w:t>
            </w:r>
            <w:r w:rsidRPr="0082288D">
              <w:rPr>
                <w:rFonts w:ascii="Calibri" w:eastAsia="Times New Roman" w:hAnsi="Calibri" w:cs="Calibri"/>
                <w:b/>
                <w:color w:val="000000"/>
                <w:lang w:val="es-ES" w:eastAsia="es-ES"/>
              </w:rPr>
              <w:t>(**)</w:t>
            </w:r>
          </w:p>
        </w:tc>
      </w:tr>
      <w:tr w:rsidR="00266677" w:rsidRPr="0082288D" w14:paraId="04489427" w14:textId="77777777" w:rsidTr="00A52EE1">
        <w:trPr>
          <w:trHeight w:val="123"/>
          <w:jc w:val="center"/>
        </w:trPr>
        <w:tc>
          <w:tcPr>
            <w:tcW w:w="9918" w:type="dxa"/>
          </w:tcPr>
          <w:p w14:paraId="27C323FE" w14:textId="77777777" w:rsidR="00266677" w:rsidRPr="0082288D" w:rsidRDefault="00DF18B7" w:rsidP="00B64ED8">
            <w:pPr>
              <w:numPr>
                <w:ilvl w:val="3"/>
                <w:numId w:val="5"/>
              </w:numPr>
              <w:spacing w:after="0" w:line="276" w:lineRule="auto"/>
              <w:rPr>
                <w:rFonts w:ascii="Calibri" w:eastAsia="Times New Roman" w:hAnsi="Calibri" w:cs="Calibri"/>
                <w:color w:val="000000"/>
                <w:lang w:val="es-ES" w:eastAsia="es-ES"/>
              </w:rPr>
            </w:pPr>
            <w:r w:rsidRPr="0082288D">
              <w:rPr>
                <w:rFonts w:ascii="Calibri" w:eastAsia="Times New Roman" w:hAnsi="Calibri" w:cs="Calibri"/>
                <w:color w:val="000000"/>
                <w:lang w:val="es-ES" w:eastAsia="es-ES"/>
              </w:rPr>
              <w:t xml:space="preserve">Carta dirigida al Rector de la Universidad Nacional de Villarrica del Espíritu Santo, Prof. </w:t>
            </w:r>
            <w:r w:rsidR="00B64ED8">
              <w:rPr>
                <w:rFonts w:ascii="Calibri" w:eastAsia="Times New Roman" w:hAnsi="Calibri" w:cs="Calibri"/>
                <w:color w:val="000000"/>
                <w:lang w:val="es-ES" w:eastAsia="es-ES"/>
              </w:rPr>
              <w:t>Mtr</w:t>
            </w:r>
            <w:r w:rsidR="00D56FCF" w:rsidRPr="0082288D">
              <w:rPr>
                <w:rFonts w:ascii="Calibri" w:eastAsia="Times New Roman" w:hAnsi="Calibri" w:cs="Calibri"/>
                <w:color w:val="000000"/>
                <w:lang w:val="es-ES" w:eastAsia="es-ES"/>
              </w:rPr>
              <w:t>. Simón Benítez Ortiz</w:t>
            </w:r>
            <w:r w:rsidRPr="0082288D">
              <w:rPr>
                <w:rFonts w:ascii="Calibri" w:eastAsia="Times New Roman" w:hAnsi="Calibri" w:cs="Calibri"/>
                <w:color w:val="000000"/>
                <w:lang w:val="es-ES" w:eastAsia="es-ES"/>
              </w:rPr>
              <w:t>, indicando la individualización del llamado, los datos de la empresa oferente y las personas facultadas para representar a la misma, en todo lo referente a esta Licitación. Dichas personas deben ser mayores de edad y presentar sus documentaciones personales, cuando sean convocadas. En dicha nota se debe dejar constancia además de la cantidad total de fojas que se acompañan (incluyendo esta nota), en números y letras.</w:t>
            </w:r>
          </w:p>
        </w:tc>
      </w:tr>
      <w:tr w:rsidR="00266677" w:rsidRPr="0082288D" w14:paraId="11DAE690" w14:textId="77777777" w:rsidTr="00A52EE1">
        <w:trPr>
          <w:trHeight w:val="123"/>
          <w:jc w:val="center"/>
        </w:trPr>
        <w:tc>
          <w:tcPr>
            <w:tcW w:w="9918" w:type="dxa"/>
          </w:tcPr>
          <w:p w14:paraId="6F685D94" w14:textId="77777777" w:rsidR="00266677" w:rsidRPr="0082288D" w:rsidRDefault="00266677" w:rsidP="00266677">
            <w:pPr>
              <w:numPr>
                <w:ilvl w:val="3"/>
                <w:numId w:val="5"/>
              </w:numPr>
              <w:spacing w:after="0" w:line="276" w:lineRule="auto"/>
              <w:rPr>
                <w:rFonts w:ascii="Calibri" w:eastAsia="Times New Roman" w:hAnsi="Calibri" w:cs="Calibri"/>
                <w:color w:val="000000"/>
                <w:lang w:val="es-ES" w:eastAsia="es-ES"/>
              </w:rPr>
            </w:pPr>
            <w:r w:rsidRPr="0082288D">
              <w:rPr>
                <w:rFonts w:ascii="Calibri" w:eastAsia="Arial Unicode MS" w:hAnsi="Calibri" w:cs="Calibri"/>
                <w:lang w:val="es-ES" w:eastAsia="es-ES"/>
              </w:rPr>
              <w:t xml:space="preserve">Certificado de Cumplimiento Tributario. </w:t>
            </w:r>
            <w:r w:rsidRPr="0082288D">
              <w:rPr>
                <w:rFonts w:ascii="Calibri" w:eastAsia="Times New Roman" w:hAnsi="Calibri" w:cs="Calibri"/>
                <w:b/>
                <w:color w:val="000000"/>
                <w:lang w:val="es-ES" w:eastAsia="es-ES"/>
              </w:rPr>
              <w:t>(**)</w:t>
            </w:r>
          </w:p>
        </w:tc>
      </w:tr>
      <w:tr w:rsidR="00266677" w:rsidRPr="0082288D" w14:paraId="47E0F78A" w14:textId="77777777" w:rsidTr="00A52EE1">
        <w:trPr>
          <w:trHeight w:val="123"/>
          <w:jc w:val="center"/>
        </w:trPr>
        <w:tc>
          <w:tcPr>
            <w:tcW w:w="9918" w:type="dxa"/>
          </w:tcPr>
          <w:p w14:paraId="15CBD617" w14:textId="77777777" w:rsidR="00266677" w:rsidRPr="0082288D" w:rsidRDefault="00266677" w:rsidP="00266677">
            <w:pPr>
              <w:numPr>
                <w:ilvl w:val="3"/>
                <w:numId w:val="5"/>
              </w:numPr>
              <w:spacing w:after="0" w:line="276" w:lineRule="auto"/>
              <w:rPr>
                <w:rFonts w:ascii="Calibri" w:eastAsia="Times New Roman" w:hAnsi="Calibri" w:cs="Calibri"/>
                <w:color w:val="000000"/>
                <w:lang w:val="es-ES" w:eastAsia="es-ES"/>
              </w:rPr>
            </w:pPr>
            <w:r w:rsidRPr="0082288D">
              <w:rPr>
                <w:rFonts w:ascii="Calibri" w:hAnsi="Calibri" w:cs="Calibri"/>
                <w:color w:val="000000"/>
                <w:lang w:val="es-ES" w:eastAsia="es-ES"/>
              </w:rPr>
              <w:t xml:space="preserve">Patente comercial del municipio en donde esté asentado el establecimiento principal del oferente. </w:t>
            </w:r>
            <w:r w:rsidRPr="0082288D">
              <w:rPr>
                <w:rFonts w:ascii="Calibri" w:eastAsia="Times New Roman" w:hAnsi="Calibri" w:cs="Calibri"/>
                <w:b/>
                <w:color w:val="000000"/>
                <w:lang w:val="es-ES" w:eastAsia="es-ES"/>
              </w:rPr>
              <w:t>(**)</w:t>
            </w:r>
          </w:p>
        </w:tc>
      </w:tr>
      <w:tr w:rsidR="00266677" w:rsidRPr="0082288D" w14:paraId="3CDD795B" w14:textId="77777777" w:rsidTr="00A52EE1">
        <w:trPr>
          <w:trHeight w:val="123"/>
          <w:jc w:val="center"/>
        </w:trPr>
        <w:tc>
          <w:tcPr>
            <w:tcW w:w="9918" w:type="dxa"/>
          </w:tcPr>
          <w:p w14:paraId="1C85320A" w14:textId="77777777" w:rsidR="00266677" w:rsidRPr="0082288D" w:rsidRDefault="00266677" w:rsidP="00266677">
            <w:pPr>
              <w:numPr>
                <w:ilvl w:val="3"/>
                <w:numId w:val="5"/>
              </w:numPr>
              <w:spacing w:after="0" w:line="276" w:lineRule="auto"/>
              <w:jc w:val="both"/>
              <w:rPr>
                <w:rFonts w:ascii="Calibri" w:eastAsia="Times New Roman" w:hAnsi="Calibri" w:cs="Calibri"/>
                <w:b/>
                <w:iCs/>
                <w:color w:val="000000"/>
                <w:lang w:val="es-ES" w:eastAsia="es-ES"/>
              </w:rPr>
            </w:pPr>
            <w:r w:rsidRPr="0082288D">
              <w:rPr>
                <w:rFonts w:ascii="Calibri" w:eastAsia="Times New Roman" w:hAnsi="Calibri" w:cs="Calibri"/>
                <w:b/>
                <w:iCs/>
                <w:color w:val="000000"/>
                <w:lang w:val="es-ES" w:eastAsia="es-ES"/>
              </w:rPr>
              <w:t xml:space="preserve">Documentos legales </w:t>
            </w:r>
          </w:p>
        </w:tc>
      </w:tr>
      <w:tr w:rsidR="00266677" w:rsidRPr="0082288D" w14:paraId="76F644A3"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17857C17" w14:textId="77777777" w:rsidR="00266677" w:rsidRPr="0082288D" w:rsidRDefault="00266677" w:rsidP="00A52EE1">
            <w:pPr>
              <w:rPr>
                <w:rFonts w:ascii="Calibri" w:hAnsi="Calibri" w:cs="Calibri"/>
                <w:b/>
                <w:iCs/>
                <w:color w:val="000000"/>
                <w:lang w:val="es-ES" w:eastAsia="es-ES"/>
              </w:rPr>
            </w:pPr>
            <w:r w:rsidRPr="0082288D">
              <w:rPr>
                <w:rFonts w:ascii="Calibri" w:hAnsi="Calibri" w:cs="Calibri"/>
                <w:lang w:val="es-ES" w:eastAsia="es-ES"/>
              </w:rPr>
              <w:t xml:space="preserve">a. </w:t>
            </w:r>
            <w:r w:rsidRPr="0082288D">
              <w:rPr>
                <w:rFonts w:ascii="Calibri" w:hAnsi="Calibri" w:cs="Calibri"/>
                <w:b/>
                <w:iCs/>
                <w:color w:val="000000"/>
                <w:lang w:val="es-ES" w:eastAsia="es-ES"/>
              </w:rPr>
              <w:t>Oferentes Individuales. Personas Físicas.</w:t>
            </w:r>
          </w:p>
        </w:tc>
      </w:tr>
      <w:tr w:rsidR="00266677" w:rsidRPr="0082288D" w14:paraId="75E0C0BE"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0B40997" w14:textId="77777777" w:rsidR="00266677" w:rsidRPr="0082288D" w:rsidRDefault="00266677" w:rsidP="00266677">
            <w:pPr>
              <w:pStyle w:val="Prrafodelista"/>
              <w:widowControl w:val="0"/>
              <w:numPr>
                <w:ilvl w:val="2"/>
                <w:numId w:val="4"/>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Fotocopia simple de la Cédula de Identidad del firmante de la oferta.</w:t>
            </w:r>
            <w:r w:rsidRPr="0082288D">
              <w:rPr>
                <w:rFonts w:ascii="Calibri" w:hAnsi="Calibri" w:cs="Calibri"/>
                <w:b/>
                <w:iCs/>
                <w:color w:val="000000"/>
                <w:lang w:val="es-ES" w:eastAsia="es-ES"/>
              </w:rPr>
              <w:t xml:space="preserve"> (*)</w:t>
            </w:r>
          </w:p>
        </w:tc>
      </w:tr>
      <w:tr w:rsidR="00266677" w:rsidRPr="0082288D" w14:paraId="5879441A"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4A4F1F86" w14:textId="77777777" w:rsidR="00266677" w:rsidRPr="0082288D" w:rsidRDefault="00266677" w:rsidP="00266677">
            <w:pPr>
              <w:pStyle w:val="Prrafodelista"/>
              <w:widowControl w:val="0"/>
              <w:numPr>
                <w:ilvl w:val="2"/>
                <w:numId w:val="4"/>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 xml:space="preserve">Constancia de inscripción en el Registro Único de Contribuyentes – RUC </w:t>
            </w:r>
            <w:r w:rsidRPr="0082288D">
              <w:rPr>
                <w:rFonts w:ascii="Calibri" w:hAnsi="Calibri" w:cs="Calibri"/>
                <w:b/>
                <w:iCs/>
                <w:color w:val="000000"/>
                <w:lang w:val="es-ES" w:eastAsia="es-ES"/>
              </w:rPr>
              <w:t>(*)</w:t>
            </w:r>
          </w:p>
        </w:tc>
      </w:tr>
      <w:tr w:rsidR="00266677" w:rsidRPr="0082288D" w14:paraId="25FD3430"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F366CEA" w14:textId="77777777" w:rsidR="00266677" w:rsidRPr="0082288D" w:rsidRDefault="00266677" w:rsidP="00266677">
            <w:pPr>
              <w:pStyle w:val="Prrafodelista"/>
              <w:widowControl w:val="0"/>
              <w:numPr>
                <w:ilvl w:val="2"/>
                <w:numId w:val="4"/>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 xml:space="preserve">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 </w:t>
            </w:r>
            <w:r w:rsidRPr="0082288D">
              <w:rPr>
                <w:rFonts w:ascii="Calibri" w:hAnsi="Calibri" w:cs="Calibri"/>
                <w:b/>
                <w:iCs/>
                <w:color w:val="000000"/>
                <w:lang w:val="es-ES" w:eastAsia="es-ES"/>
              </w:rPr>
              <w:t>(*)</w:t>
            </w:r>
          </w:p>
        </w:tc>
      </w:tr>
      <w:tr w:rsidR="00266677" w:rsidRPr="0082288D" w14:paraId="7522E2CA"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DC7CD7B" w14:textId="77777777" w:rsidR="00266677" w:rsidRPr="0082288D" w:rsidRDefault="00266677" w:rsidP="00266677">
            <w:pPr>
              <w:pStyle w:val="Prrafodelista"/>
              <w:widowControl w:val="0"/>
              <w:numPr>
                <w:ilvl w:val="1"/>
                <w:numId w:val="4"/>
              </w:numPr>
              <w:adjustRightInd w:val="0"/>
              <w:spacing w:after="0" w:line="276" w:lineRule="auto"/>
              <w:ind w:left="454" w:hanging="454"/>
              <w:contextualSpacing w:val="0"/>
              <w:jc w:val="both"/>
              <w:textAlignment w:val="baseline"/>
              <w:rPr>
                <w:rFonts w:ascii="Calibri" w:hAnsi="Calibri" w:cs="Calibri"/>
                <w:b/>
                <w:iCs/>
                <w:color w:val="000000"/>
                <w:lang w:val="es-ES" w:eastAsia="es-ES"/>
              </w:rPr>
            </w:pPr>
            <w:r w:rsidRPr="0082288D">
              <w:rPr>
                <w:rFonts w:ascii="Calibri" w:hAnsi="Calibri" w:cs="Calibri"/>
                <w:b/>
                <w:iCs/>
                <w:color w:val="000000"/>
                <w:lang w:val="es-ES" w:eastAsia="es-ES"/>
              </w:rPr>
              <w:lastRenderedPageBreak/>
              <w:t>Oferentes Individuales. Personas Jurídicas.</w:t>
            </w:r>
          </w:p>
        </w:tc>
      </w:tr>
      <w:tr w:rsidR="00266677" w:rsidRPr="0082288D" w14:paraId="3A1AF47C"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6634A01" w14:textId="77777777" w:rsidR="00266677" w:rsidRPr="0082288D" w:rsidRDefault="00266677" w:rsidP="00266677">
            <w:pPr>
              <w:pStyle w:val="Prrafodelista"/>
              <w:widowControl w:val="0"/>
              <w:numPr>
                <w:ilvl w:val="0"/>
                <w:numId w:val="6"/>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 xml:space="preserve">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r w:rsidRPr="0082288D">
              <w:rPr>
                <w:rFonts w:ascii="Calibri" w:hAnsi="Calibri" w:cs="Calibri"/>
                <w:b/>
                <w:iCs/>
                <w:color w:val="000000"/>
                <w:lang w:val="es-ES" w:eastAsia="es-ES"/>
              </w:rPr>
              <w:t>(*)</w:t>
            </w:r>
          </w:p>
        </w:tc>
      </w:tr>
      <w:tr w:rsidR="00266677" w:rsidRPr="0082288D" w14:paraId="31D97906"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7221702" w14:textId="77777777" w:rsidR="00266677" w:rsidRPr="0082288D" w:rsidRDefault="00266677" w:rsidP="00266677">
            <w:pPr>
              <w:pStyle w:val="Prrafodelista"/>
              <w:widowControl w:val="0"/>
              <w:numPr>
                <w:ilvl w:val="0"/>
                <w:numId w:val="6"/>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Constancia de inscripción en el Registro Único de Contribuyentes.</w:t>
            </w:r>
          </w:p>
        </w:tc>
      </w:tr>
      <w:tr w:rsidR="00266677" w:rsidRPr="0082288D" w14:paraId="73172D2F"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F04B816" w14:textId="77777777" w:rsidR="00266677" w:rsidRPr="0082288D" w:rsidRDefault="00266677" w:rsidP="00266677">
            <w:pPr>
              <w:pStyle w:val="Prrafodelista"/>
              <w:widowControl w:val="0"/>
              <w:numPr>
                <w:ilvl w:val="0"/>
                <w:numId w:val="6"/>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Fotocopia simple de los documentos de identidad de los representantes o apoderados de la sociedad.</w:t>
            </w:r>
          </w:p>
        </w:tc>
      </w:tr>
      <w:tr w:rsidR="00266677" w:rsidRPr="0082288D" w14:paraId="750B64F4"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B2D5464" w14:textId="77777777" w:rsidR="00266677" w:rsidRPr="0082288D" w:rsidRDefault="00266677" w:rsidP="00266677">
            <w:pPr>
              <w:pStyle w:val="Prrafodelista"/>
              <w:widowControl w:val="0"/>
              <w:numPr>
                <w:ilvl w:val="0"/>
                <w:numId w:val="6"/>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 </w:t>
            </w:r>
            <w:r w:rsidRPr="0082288D">
              <w:rPr>
                <w:rFonts w:ascii="Calibri" w:hAnsi="Calibri" w:cs="Calibri"/>
                <w:b/>
                <w:iCs/>
                <w:color w:val="000000"/>
                <w:lang w:val="es-ES" w:eastAsia="es-ES"/>
              </w:rPr>
              <w:t>(*)</w:t>
            </w:r>
          </w:p>
        </w:tc>
      </w:tr>
      <w:tr w:rsidR="00266677" w:rsidRPr="0082288D" w14:paraId="4200A80B"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12CE2AB" w14:textId="77777777" w:rsidR="00266677" w:rsidRPr="0082288D" w:rsidRDefault="00266677" w:rsidP="00266677">
            <w:pPr>
              <w:pStyle w:val="Prrafodelista"/>
              <w:widowControl w:val="0"/>
              <w:numPr>
                <w:ilvl w:val="1"/>
                <w:numId w:val="4"/>
              </w:numPr>
              <w:adjustRightInd w:val="0"/>
              <w:spacing w:after="0" w:line="276" w:lineRule="auto"/>
              <w:ind w:left="454"/>
              <w:contextualSpacing w:val="0"/>
              <w:jc w:val="both"/>
              <w:textAlignment w:val="baseline"/>
              <w:rPr>
                <w:rFonts w:ascii="Calibri" w:hAnsi="Calibri" w:cs="Calibri"/>
                <w:b/>
                <w:iCs/>
                <w:color w:val="000000"/>
                <w:lang w:val="es-ES" w:eastAsia="es-ES"/>
              </w:rPr>
            </w:pPr>
            <w:r w:rsidRPr="0082288D">
              <w:rPr>
                <w:rFonts w:ascii="Calibri" w:hAnsi="Calibri" w:cs="Calibri"/>
                <w:b/>
                <w:iCs/>
                <w:color w:val="000000"/>
                <w:lang w:val="es-ES" w:eastAsia="es-ES"/>
              </w:rPr>
              <w:t>Oferentes en Consorcio.</w:t>
            </w:r>
          </w:p>
        </w:tc>
      </w:tr>
      <w:tr w:rsidR="00266677" w:rsidRPr="0082288D" w14:paraId="39C631B8"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2E3B7362" w14:textId="77777777" w:rsidR="00266677" w:rsidRPr="0082288D" w:rsidRDefault="00266677" w:rsidP="00266677">
            <w:pPr>
              <w:pStyle w:val="Prrafodelista"/>
              <w:widowControl w:val="0"/>
              <w:numPr>
                <w:ilvl w:val="0"/>
                <w:numId w:val="7"/>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 xml:space="preserve">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r w:rsidRPr="0082288D">
              <w:rPr>
                <w:rFonts w:ascii="Calibri" w:hAnsi="Calibri" w:cs="Calibri"/>
                <w:b/>
                <w:iCs/>
                <w:color w:val="000000"/>
                <w:lang w:val="es-ES" w:eastAsia="es-ES"/>
              </w:rPr>
              <w:t>(*)</w:t>
            </w:r>
          </w:p>
        </w:tc>
      </w:tr>
      <w:tr w:rsidR="00266677" w:rsidRPr="0082288D" w14:paraId="38768B6D"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036E45C0" w14:textId="77777777" w:rsidR="00266677" w:rsidRPr="0082288D" w:rsidRDefault="00266677" w:rsidP="000633D0">
            <w:pPr>
              <w:pStyle w:val="Prrafodelista"/>
              <w:widowControl w:val="0"/>
              <w:numPr>
                <w:ilvl w:val="0"/>
                <w:numId w:val="7"/>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 xml:space="preserve">Original o fotocopia del consorcio constituido o del acuerdo de intención de constituir el consorcio por escritura pública en caso de resultar adjudicados y antes de la firma del contrato. </w:t>
            </w:r>
            <w:r w:rsidRPr="0082288D">
              <w:rPr>
                <w:rFonts w:ascii="Calibri" w:hAnsi="Calibri" w:cs="Calibri"/>
                <w:b/>
                <w:iCs/>
                <w:color w:val="000000"/>
                <w:lang w:val="es-ES" w:eastAsia="es-ES"/>
              </w:rPr>
              <w:t>(*)</w:t>
            </w:r>
          </w:p>
        </w:tc>
      </w:tr>
      <w:tr w:rsidR="00266677" w:rsidRPr="0082288D" w14:paraId="2905F3F4"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6CFA2AC" w14:textId="77777777" w:rsidR="00266677" w:rsidRPr="0082288D" w:rsidRDefault="00266677" w:rsidP="00266677">
            <w:pPr>
              <w:pStyle w:val="Prrafodelista"/>
              <w:widowControl w:val="0"/>
              <w:numPr>
                <w:ilvl w:val="0"/>
                <w:numId w:val="7"/>
              </w:numPr>
              <w:adjustRightInd w:val="0"/>
              <w:spacing w:after="0" w:line="276" w:lineRule="auto"/>
              <w:ind w:left="454"/>
              <w:contextualSpacing w:val="0"/>
              <w:jc w:val="both"/>
              <w:textAlignment w:val="baseline"/>
              <w:rPr>
                <w:rFonts w:ascii="Calibri" w:hAnsi="Calibri" w:cs="Calibri"/>
                <w:iCs/>
                <w:color w:val="000000"/>
                <w:lang w:val="es-ES" w:eastAsia="es-ES"/>
              </w:rPr>
            </w:pPr>
            <w:r w:rsidRPr="0082288D">
              <w:rPr>
                <w:rFonts w:ascii="Calibri" w:hAnsi="Calibri" w:cs="Calibri"/>
                <w:iCs/>
                <w:color w:val="000000"/>
                <w:lang w:val="es-ES" w:eastAsia="es-ES"/>
              </w:rPr>
              <w:t xml:space="preserve">Fotocopia simple de los documentos que acrediten las facultades de los firmantes del acuerdo de intención de consorciarse. Estos documentos pueden consistir en </w:t>
            </w:r>
            <w:r w:rsidRPr="0082288D">
              <w:rPr>
                <w:rFonts w:ascii="Calibri" w:hAnsi="Calibri" w:cs="Calibri"/>
                <w:b/>
                <w:iCs/>
                <w:color w:val="000000"/>
                <w:lang w:val="es-ES" w:eastAsia="es-ES"/>
              </w:rPr>
              <w:t>(*)</w:t>
            </w:r>
            <w:r w:rsidRPr="0082288D">
              <w:rPr>
                <w:rFonts w:ascii="Calibri" w:hAnsi="Calibri" w:cs="Calibri"/>
                <w:iCs/>
                <w:color w:val="000000"/>
                <w:lang w:val="es-ES" w:eastAsia="es-ES"/>
              </w:rPr>
              <w:t>:</w:t>
            </w:r>
          </w:p>
          <w:p w14:paraId="56A084AA" w14:textId="77777777" w:rsidR="00266677" w:rsidRPr="0082288D" w:rsidRDefault="00266677" w:rsidP="00266677">
            <w:pPr>
              <w:widowControl w:val="0"/>
              <w:numPr>
                <w:ilvl w:val="2"/>
                <w:numId w:val="7"/>
              </w:numPr>
              <w:adjustRightInd w:val="0"/>
              <w:spacing w:after="0" w:line="276" w:lineRule="auto"/>
              <w:ind w:left="738"/>
              <w:jc w:val="both"/>
              <w:textAlignment w:val="baseline"/>
              <w:rPr>
                <w:rFonts w:ascii="Calibri" w:eastAsia="Times New Roman" w:hAnsi="Calibri" w:cs="Calibri"/>
                <w:iCs/>
                <w:color w:val="000000"/>
                <w:lang w:val="es-ES" w:eastAsia="es-ES"/>
              </w:rPr>
            </w:pPr>
            <w:r w:rsidRPr="0082288D">
              <w:rPr>
                <w:rFonts w:ascii="Calibri" w:eastAsia="Times New Roman" w:hAnsi="Calibri" w:cs="Calibri"/>
                <w:iCs/>
                <w:color w:val="000000"/>
                <w:lang w:val="es-ES" w:eastAsia="es-ES"/>
              </w:rPr>
              <w:t xml:space="preserve">Un poder suficiente otorgado por escritura pública por cada miembro del consorcio (no es necesario que esté inscripto en el Registro de Poderes); o </w:t>
            </w:r>
          </w:p>
          <w:p w14:paraId="670E41FA" w14:textId="77777777" w:rsidR="00266677" w:rsidRPr="0082288D" w:rsidRDefault="00266677" w:rsidP="00266677">
            <w:pPr>
              <w:widowControl w:val="0"/>
              <w:numPr>
                <w:ilvl w:val="2"/>
                <w:numId w:val="7"/>
              </w:numPr>
              <w:adjustRightInd w:val="0"/>
              <w:spacing w:after="0" w:line="276" w:lineRule="auto"/>
              <w:ind w:left="738"/>
              <w:jc w:val="both"/>
              <w:textAlignment w:val="baseline"/>
              <w:rPr>
                <w:rFonts w:ascii="Calibri" w:eastAsia="Times New Roman" w:hAnsi="Calibri" w:cs="Calibri"/>
                <w:iCs/>
                <w:color w:val="000000"/>
                <w:lang w:val="es-ES" w:eastAsia="es-ES"/>
              </w:rPr>
            </w:pPr>
            <w:r w:rsidRPr="0082288D">
              <w:rPr>
                <w:rFonts w:ascii="Calibri" w:eastAsia="Times New Roman" w:hAnsi="Calibri" w:cs="Calibri"/>
                <w:iCs/>
                <w:color w:val="000000"/>
                <w:lang w:val="es-ES" w:eastAsia="es-ES"/>
              </w:rPr>
              <w:t xml:space="preserve">Los documentos societarios de cada miembro del consorcio, que justifiquen la representación del firmante, tales como actas de asamblea y de directorio en el caso de las sociedades anónimas. </w:t>
            </w:r>
          </w:p>
        </w:tc>
      </w:tr>
      <w:tr w:rsidR="00266677" w:rsidRPr="0082288D" w14:paraId="0F30FFAB" w14:textId="77777777" w:rsidTr="00A52EE1">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46CB333" w14:textId="77777777" w:rsidR="00266677" w:rsidRPr="0082288D" w:rsidRDefault="00266677" w:rsidP="00266677">
            <w:pPr>
              <w:widowControl w:val="0"/>
              <w:numPr>
                <w:ilvl w:val="0"/>
                <w:numId w:val="7"/>
              </w:numPr>
              <w:adjustRightInd w:val="0"/>
              <w:spacing w:after="0" w:line="276" w:lineRule="auto"/>
              <w:ind w:left="454"/>
              <w:jc w:val="both"/>
              <w:textAlignment w:val="baseline"/>
              <w:rPr>
                <w:rFonts w:ascii="Calibri" w:eastAsia="Times New Roman" w:hAnsi="Calibri" w:cs="Calibri"/>
                <w:iCs/>
                <w:color w:val="000000"/>
                <w:lang w:val="es-ES" w:eastAsia="es-ES"/>
              </w:rPr>
            </w:pPr>
            <w:r w:rsidRPr="0082288D">
              <w:rPr>
                <w:rFonts w:ascii="Calibri" w:eastAsia="Times New Roman" w:hAnsi="Calibri" w:cs="Calibri"/>
                <w:iCs/>
                <w:color w:val="000000"/>
                <w:lang w:val="es-ES" w:eastAsia="es-ES"/>
              </w:rPr>
              <w:t xml:space="preserve">Fotocopia simple de los documentos que acrediten las facultades del firmante de la oferta para comprometer al consorcio, cuando se haya formalizado el consorcio. Estos documentos pueden consistir en </w:t>
            </w:r>
            <w:r w:rsidRPr="0082288D">
              <w:rPr>
                <w:rFonts w:ascii="Calibri" w:eastAsia="Times New Roman" w:hAnsi="Calibri" w:cs="Calibri"/>
                <w:b/>
                <w:iCs/>
                <w:color w:val="000000"/>
                <w:lang w:val="es-ES" w:eastAsia="es-ES"/>
              </w:rPr>
              <w:t>(*)</w:t>
            </w:r>
            <w:r w:rsidRPr="0082288D">
              <w:rPr>
                <w:rFonts w:ascii="Calibri" w:eastAsia="Times New Roman" w:hAnsi="Calibri" w:cs="Calibri"/>
                <w:iCs/>
                <w:color w:val="000000"/>
                <w:lang w:val="es-ES" w:eastAsia="es-ES"/>
              </w:rPr>
              <w:t xml:space="preserve">: </w:t>
            </w:r>
          </w:p>
          <w:p w14:paraId="3923AA62" w14:textId="77777777" w:rsidR="00266677" w:rsidRPr="0082288D" w:rsidRDefault="00266677" w:rsidP="00266677">
            <w:pPr>
              <w:widowControl w:val="0"/>
              <w:numPr>
                <w:ilvl w:val="1"/>
                <w:numId w:val="8"/>
              </w:numPr>
              <w:adjustRightInd w:val="0"/>
              <w:spacing w:after="0" w:line="276" w:lineRule="auto"/>
              <w:ind w:left="738" w:hanging="142"/>
              <w:jc w:val="both"/>
              <w:textAlignment w:val="baseline"/>
              <w:rPr>
                <w:rFonts w:ascii="Calibri" w:eastAsia="Times New Roman" w:hAnsi="Calibri" w:cs="Calibri"/>
                <w:iCs/>
                <w:color w:val="000000"/>
                <w:lang w:val="es-ES" w:eastAsia="es-ES"/>
              </w:rPr>
            </w:pPr>
            <w:r w:rsidRPr="0082288D">
              <w:rPr>
                <w:rFonts w:ascii="Calibri" w:eastAsia="Times New Roman" w:hAnsi="Calibri" w:cs="Calibri"/>
                <w:iCs/>
                <w:color w:val="000000"/>
                <w:lang w:val="es-ES" w:eastAsia="es-ES"/>
              </w:rPr>
              <w:t xml:space="preserve">Un poder suficiente otorgado por escritura pública por la Empresa Líder del consorcio (no es necesario que esté inscripto en el Registro de Poderes); o </w:t>
            </w:r>
          </w:p>
          <w:p w14:paraId="284C38EF" w14:textId="77777777" w:rsidR="00266677" w:rsidRPr="0082288D" w:rsidRDefault="00266677" w:rsidP="00266677">
            <w:pPr>
              <w:widowControl w:val="0"/>
              <w:numPr>
                <w:ilvl w:val="1"/>
                <w:numId w:val="8"/>
              </w:numPr>
              <w:adjustRightInd w:val="0"/>
              <w:spacing w:after="0" w:line="276" w:lineRule="auto"/>
              <w:ind w:left="738" w:hanging="142"/>
              <w:jc w:val="both"/>
              <w:textAlignment w:val="baseline"/>
              <w:rPr>
                <w:rFonts w:ascii="Calibri" w:eastAsia="Times New Roman" w:hAnsi="Calibri" w:cs="Calibri"/>
                <w:iCs/>
                <w:color w:val="000000"/>
                <w:lang w:val="es-ES" w:eastAsia="es-ES"/>
              </w:rPr>
            </w:pPr>
            <w:r w:rsidRPr="0082288D">
              <w:rPr>
                <w:rFonts w:ascii="Calibri" w:eastAsia="Times New Roman" w:hAnsi="Calibri" w:cs="Calibri"/>
                <w:iCs/>
                <w:color w:val="000000"/>
                <w:lang w:val="es-ES" w:eastAsia="es-ES"/>
              </w:rPr>
              <w:t xml:space="preserve">Los documentos societarios de la Empresa Líder, que justifiquen la representación del firmante, tales como actas de asamblea y de directorio en el caso de las sociedades anónimas. </w:t>
            </w:r>
          </w:p>
        </w:tc>
      </w:tr>
    </w:tbl>
    <w:p w14:paraId="65CD0A9A" w14:textId="77777777" w:rsidR="00140CB6" w:rsidRPr="0082288D" w:rsidRDefault="00140CB6" w:rsidP="00140CB6">
      <w:pPr>
        <w:jc w:val="both"/>
        <w:rPr>
          <w:rFonts w:ascii="Calibri" w:hAnsi="Calibri" w:cs="Calibri"/>
        </w:rPr>
      </w:pPr>
    </w:p>
    <w:p w14:paraId="061C9ABA" w14:textId="77777777" w:rsidR="00140CB6" w:rsidRPr="0082288D" w:rsidRDefault="00140CB6" w:rsidP="00140CB6">
      <w:pPr>
        <w:jc w:val="both"/>
        <w:rPr>
          <w:rFonts w:ascii="Calibri" w:hAnsi="Calibri" w:cs="Calibri"/>
        </w:rPr>
      </w:pPr>
      <w:r w:rsidRPr="0082288D">
        <w:rPr>
          <w:rFonts w:ascii="Calibri" w:hAnsi="Calibri" w:cs="Calibri"/>
        </w:rPr>
        <w:t>Los documentos indicados con asterisco (*) son considerados documentos sustanciales a ser presentados con la oferta.</w:t>
      </w:r>
    </w:p>
    <w:p w14:paraId="126890D0" w14:textId="34B6E1DE" w:rsidR="00140CB6" w:rsidRPr="0082288D" w:rsidRDefault="00140CB6" w:rsidP="00140CB6">
      <w:pPr>
        <w:jc w:val="both"/>
        <w:rPr>
          <w:rFonts w:ascii="Calibri" w:hAnsi="Calibri" w:cs="Calibri"/>
        </w:rPr>
      </w:pPr>
      <w:r w:rsidRPr="0082288D">
        <w:rPr>
          <w:rFonts w:ascii="Calibri" w:hAnsi="Calibri" w:cs="Calibri"/>
        </w:rPr>
        <w:t>Los documentos indicados con doble asterisco (**) deberán estar vigentes a la fecha y hora tope de presentación de ofertas.</w:t>
      </w:r>
    </w:p>
    <w:p w14:paraId="50883ABA" w14:textId="77777777" w:rsidR="00140CB6" w:rsidRPr="0082288D" w:rsidRDefault="00140CB6" w:rsidP="00140CB6">
      <w:pPr>
        <w:jc w:val="both"/>
        <w:rPr>
          <w:rFonts w:ascii="Calibri" w:hAnsi="Calibri" w:cs="Calibri"/>
        </w:rPr>
      </w:pPr>
    </w:p>
    <w:p w14:paraId="1541D022" w14:textId="77777777" w:rsidR="00140CB6" w:rsidRPr="0082288D" w:rsidRDefault="000633D0" w:rsidP="00266677">
      <w:pPr>
        <w:pBdr>
          <w:bottom w:val="single" w:sz="4" w:space="1" w:color="auto"/>
        </w:pBdr>
        <w:jc w:val="both"/>
        <w:rPr>
          <w:rFonts w:ascii="Calibri" w:hAnsi="Calibri" w:cs="Calibri"/>
          <w:b/>
        </w:rPr>
      </w:pPr>
      <w:r>
        <w:rPr>
          <w:rFonts w:ascii="Calibri" w:hAnsi="Calibri" w:cs="Calibri"/>
          <w:b/>
        </w:rPr>
        <w:t>5</w:t>
      </w:r>
      <w:r w:rsidR="00140CB6" w:rsidRPr="0082288D">
        <w:rPr>
          <w:rFonts w:ascii="Calibri" w:hAnsi="Calibri" w:cs="Calibri"/>
          <w:b/>
        </w:rPr>
        <w:t>.</w:t>
      </w:r>
      <w:r w:rsidR="00140CB6" w:rsidRPr="0082288D">
        <w:rPr>
          <w:rFonts w:ascii="Calibri" w:hAnsi="Calibri" w:cs="Calibri"/>
          <w:b/>
        </w:rPr>
        <w:tab/>
        <w:t>Capacidad Financiera</w:t>
      </w:r>
    </w:p>
    <w:p w14:paraId="18DA64AC" w14:textId="77777777" w:rsidR="00140CB6" w:rsidRPr="0082288D" w:rsidRDefault="00140CB6" w:rsidP="00140CB6">
      <w:pPr>
        <w:jc w:val="both"/>
        <w:rPr>
          <w:rFonts w:ascii="Calibri" w:hAnsi="Calibri" w:cs="Calibri"/>
        </w:rPr>
      </w:pPr>
    </w:p>
    <w:p w14:paraId="57E21EDD" w14:textId="77777777" w:rsidR="00544799" w:rsidRDefault="00544799" w:rsidP="00140CB6">
      <w:pPr>
        <w:jc w:val="both"/>
        <w:rPr>
          <w:rFonts w:ascii="Calibri" w:hAnsi="Calibri" w:cs="Calibri"/>
        </w:rPr>
      </w:pPr>
    </w:p>
    <w:p w14:paraId="5BEBE8CC" w14:textId="600FC414" w:rsidR="00AC4955" w:rsidRDefault="00140CB6" w:rsidP="00140CB6">
      <w:pPr>
        <w:jc w:val="both"/>
        <w:rPr>
          <w:rFonts w:ascii="Calibri" w:hAnsi="Calibri" w:cs="Calibri"/>
        </w:rPr>
      </w:pPr>
      <w:r w:rsidRPr="0082288D">
        <w:rPr>
          <w:rFonts w:ascii="Calibri" w:hAnsi="Calibri" w:cs="Calibri"/>
        </w:rPr>
        <w:t xml:space="preserve">Con el objetivo de calificar la situación financiera del oferente, se considerarán los siguientes índices: </w:t>
      </w:r>
    </w:p>
    <w:p w14:paraId="1F52CE2A" w14:textId="77777777" w:rsidR="00544799" w:rsidRDefault="00544799" w:rsidP="00140CB6">
      <w:pPr>
        <w:jc w:val="both"/>
        <w:rPr>
          <w:rFonts w:ascii="Calibri" w:hAnsi="Calibri" w:cs="Calibri"/>
          <w:b/>
        </w:rPr>
      </w:pPr>
    </w:p>
    <w:p w14:paraId="2EEE4132" w14:textId="77777777" w:rsidR="00544799" w:rsidRDefault="00544799" w:rsidP="00140CB6">
      <w:pPr>
        <w:jc w:val="both"/>
        <w:rPr>
          <w:rFonts w:ascii="Calibri" w:hAnsi="Calibri" w:cs="Calibri"/>
          <w:b/>
        </w:rPr>
      </w:pPr>
    </w:p>
    <w:p w14:paraId="30C9247D" w14:textId="77777777" w:rsidR="00544799" w:rsidRDefault="00544799" w:rsidP="00140CB6">
      <w:pPr>
        <w:jc w:val="both"/>
        <w:rPr>
          <w:rFonts w:ascii="Calibri" w:hAnsi="Calibri" w:cs="Calibri"/>
          <w:b/>
        </w:rPr>
      </w:pPr>
    </w:p>
    <w:p w14:paraId="0D54D66E" w14:textId="10E9E930" w:rsidR="00140CB6" w:rsidRPr="0082288D" w:rsidRDefault="00CC02AF" w:rsidP="00140CB6">
      <w:pPr>
        <w:jc w:val="both"/>
        <w:rPr>
          <w:rFonts w:ascii="Calibri" w:hAnsi="Calibri" w:cs="Calibri"/>
          <w:b/>
        </w:rPr>
      </w:pPr>
      <w:r w:rsidRPr="00AC4955">
        <w:rPr>
          <w:rFonts w:ascii="Calibri" w:hAnsi="Calibri" w:cs="Calibri"/>
          <w:b/>
        </w:rPr>
        <w:lastRenderedPageBreak/>
        <w:t>5</w:t>
      </w:r>
      <w:r w:rsidR="00702123" w:rsidRPr="00AC4955">
        <w:rPr>
          <w:rFonts w:ascii="Calibri" w:hAnsi="Calibri" w:cs="Calibri"/>
          <w:b/>
        </w:rPr>
        <w:t>.1</w:t>
      </w:r>
      <w:r w:rsidR="00140CB6" w:rsidRPr="0082288D">
        <w:rPr>
          <w:rFonts w:ascii="Calibri" w:hAnsi="Calibri" w:cs="Calibri"/>
          <w:b/>
        </w:rPr>
        <w:t xml:space="preserve">) Para </w:t>
      </w:r>
      <w:r w:rsidR="00140CB6" w:rsidRPr="00BB70C9">
        <w:rPr>
          <w:rFonts w:ascii="Calibri" w:hAnsi="Calibri" w:cs="Calibri"/>
          <w:b/>
        </w:rPr>
        <w:t>contribuyentes de IRACIS.</w:t>
      </w:r>
    </w:p>
    <w:p w14:paraId="0AB2F96E" w14:textId="614E72E9" w:rsidR="00140CB6" w:rsidRPr="0082288D" w:rsidRDefault="00140CB6" w:rsidP="00140CB6">
      <w:pPr>
        <w:jc w:val="both"/>
        <w:rPr>
          <w:rFonts w:ascii="Calibri" w:hAnsi="Calibri" w:cs="Calibri"/>
        </w:rPr>
      </w:pPr>
      <w:r w:rsidRPr="0082288D">
        <w:rPr>
          <w:rFonts w:ascii="Calibri" w:hAnsi="Calibri" w:cs="Calibri"/>
        </w:rPr>
        <w:t>Deberán presentar copia del Balance General y Estado de Resultados:</w:t>
      </w:r>
    </w:p>
    <w:p w14:paraId="0F179EAC" w14:textId="77777777" w:rsidR="00140CB6" w:rsidRPr="00E74A06" w:rsidRDefault="00140CB6" w:rsidP="00140CB6">
      <w:pPr>
        <w:jc w:val="both"/>
        <w:rPr>
          <w:rFonts w:ascii="Calibri" w:hAnsi="Calibri" w:cs="Calibri"/>
        </w:rPr>
      </w:pPr>
      <w:r w:rsidRPr="00E74A06">
        <w:rPr>
          <w:rFonts w:ascii="Calibri" w:hAnsi="Calibri" w:cs="Calibri"/>
        </w:rPr>
        <w:t>Deberán cumplir con el siguiente parámetro:</w:t>
      </w:r>
    </w:p>
    <w:p w14:paraId="182ED852" w14:textId="77777777" w:rsidR="00702123" w:rsidRPr="00E74A06" w:rsidRDefault="00140CB6" w:rsidP="00CE4F55">
      <w:pPr>
        <w:pStyle w:val="Prrafodelista"/>
        <w:numPr>
          <w:ilvl w:val="1"/>
          <w:numId w:val="7"/>
        </w:numPr>
        <w:ind w:left="567"/>
        <w:jc w:val="both"/>
        <w:rPr>
          <w:rFonts w:ascii="Calibri" w:hAnsi="Calibri" w:cs="Calibri"/>
        </w:rPr>
      </w:pPr>
      <w:r w:rsidRPr="00E74A06">
        <w:rPr>
          <w:rFonts w:ascii="Calibri" w:hAnsi="Calibri" w:cs="Calibri"/>
          <w:b/>
        </w:rPr>
        <w:t>Ratio de Liquidez:</w:t>
      </w:r>
      <w:r w:rsidRPr="00E74A06">
        <w:rPr>
          <w:rFonts w:ascii="Calibri" w:hAnsi="Calibri" w:cs="Calibri"/>
        </w:rPr>
        <w:t xml:space="preserve"> activo corriente / pasivo corriente</w:t>
      </w:r>
    </w:p>
    <w:p w14:paraId="582D7F3B" w14:textId="51A4DDAF" w:rsidR="00702123" w:rsidRPr="00E74A06" w:rsidRDefault="00140CB6" w:rsidP="00CE4F55">
      <w:pPr>
        <w:pStyle w:val="Prrafodelista"/>
        <w:ind w:left="567"/>
        <w:jc w:val="both"/>
        <w:rPr>
          <w:rFonts w:ascii="Calibri" w:hAnsi="Calibri" w:cs="Calibri"/>
        </w:rPr>
      </w:pPr>
      <w:r w:rsidRPr="00E74A06">
        <w:rPr>
          <w:rFonts w:ascii="Calibri" w:hAnsi="Calibri" w:cs="Calibri"/>
        </w:rPr>
        <w:t>Deberá ser igual o mayor que 1 periodo 20</w:t>
      </w:r>
      <w:r w:rsidR="00AA2727" w:rsidRPr="00E74A06">
        <w:rPr>
          <w:rFonts w:ascii="Calibri" w:hAnsi="Calibri" w:cs="Calibri"/>
        </w:rPr>
        <w:t>20</w:t>
      </w:r>
      <w:r w:rsidRPr="00E74A06">
        <w:rPr>
          <w:rFonts w:ascii="Calibri" w:hAnsi="Calibri" w:cs="Calibri"/>
        </w:rPr>
        <w:t>.</w:t>
      </w:r>
    </w:p>
    <w:p w14:paraId="6476D22C" w14:textId="733A4EC2" w:rsidR="00702123" w:rsidRPr="00E74A06" w:rsidRDefault="00140CB6" w:rsidP="00CE4F55">
      <w:pPr>
        <w:pStyle w:val="Prrafodelista"/>
        <w:numPr>
          <w:ilvl w:val="1"/>
          <w:numId w:val="7"/>
        </w:numPr>
        <w:ind w:left="567"/>
        <w:jc w:val="both"/>
        <w:rPr>
          <w:rFonts w:ascii="Calibri" w:hAnsi="Calibri" w:cs="Calibri"/>
        </w:rPr>
      </w:pPr>
      <w:r w:rsidRPr="00E74A06">
        <w:rPr>
          <w:rFonts w:ascii="Calibri" w:hAnsi="Calibri" w:cs="Calibri"/>
          <w:b/>
        </w:rPr>
        <w:t>Endeudamiento:</w:t>
      </w:r>
      <w:r w:rsidRPr="00E74A06">
        <w:rPr>
          <w:rFonts w:ascii="Calibri" w:hAnsi="Calibri" w:cs="Calibri"/>
        </w:rPr>
        <w:t xml:space="preserve"> pasivo total / activo total</w:t>
      </w:r>
      <w:r w:rsidR="002A212D">
        <w:rPr>
          <w:rFonts w:ascii="Calibri" w:hAnsi="Calibri" w:cs="Calibri"/>
        </w:rPr>
        <w:t>.</w:t>
      </w:r>
    </w:p>
    <w:p w14:paraId="3D69D6B9" w14:textId="3A50460A" w:rsidR="00702123" w:rsidRPr="00E74A06" w:rsidRDefault="006B5B9A" w:rsidP="00CE4F55">
      <w:pPr>
        <w:pStyle w:val="Prrafodelista"/>
        <w:ind w:left="567"/>
        <w:jc w:val="both"/>
        <w:rPr>
          <w:rFonts w:ascii="Calibri" w:hAnsi="Calibri" w:cs="Calibri"/>
        </w:rPr>
      </w:pPr>
      <w:r w:rsidRPr="00E74A06">
        <w:rPr>
          <w:rFonts w:ascii="Calibri" w:hAnsi="Calibri" w:cs="Calibri"/>
        </w:rPr>
        <w:t>No deberá ser mayor a 0,5</w:t>
      </w:r>
      <w:r w:rsidR="00140CB6" w:rsidRPr="00E74A06">
        <w:rPr>
          <w:rFonts w:ascii="Calibri" w:hAnsi="Calibri" w:cs="Calibri"/>
        </w:rPr>
        <w:t>0 periodo 20</w:t>
      </w:r>
      <w:r w:rsidR="00AA2727" w:rsidRPr="00E74A06">
        <w:rPr>
          <w:rFonts w:ascii="Calibri" w:hAnsi="Calibri" w:cs="Calibri"/>
        </w:rPr>
        <w:t>20</w:t>
      </w:r>
      <w:r w:rsidR="00140CB6" w:rsidRPr="00E74A06">
        <w:rPr>
          <w:rFonts w:ascii="Calibri" w:hAnsi="Calibri" w:cs="Calibri"/>
        </w:rPr>
        <w:t>.</w:t>
      </w:r>
    </w:p>
    <w:p w14:paraId="2420E692" w14:textId="6E3A325F" w:rsidR="00D116FC" w:rsidRPr="00E74A06" w:rsidRDefault="00C53E79" w:rsidP="00D116FC">
      <w:pPr>
        <w:pStyle w:val="Prrafodelista"/>
        <w:ind w:left="567"/>
        <w:jc w:val="both"/>
        <w:rPr>
          <w:rFonts w:ascii="Calibri" w:hAnsi="Calibri" w:cs="Calibri"/>
        </w:rPr>
      </w:pPr>
      <w:r>
        <w:rPr>
          <w:rFonts w:ascii="Calibri" w:hAnsi="Calibri" w:cs="Calibri"/>
        </w:rPr>
        <w:t>En caso de que el</w:t>
      </w:r>
      <w:r w:rsidR="00544799" w:rsidRPr="00E74A06">
        <w:rPr>
          <w:rFonts w:ascii="Calibri" w:hAnsi="Calibri" w:cs="Calibri"/>
        </w:rPr>
        <w:t xml:space="preserve"> Pasivo </w:t>
      </w:r>
      <w:r>
        <w:rPr>
          <w:rFonts w:ascii="Calibri" w:hAnsi="Calibri" w:cs="Calibri"/>
        </w:rPr>
        <w:t xml:space="preserve">sea </w:t>
      </w:r>
      <w:r w:rsidR="00544799" w:rsidRPr="00E74A06">
        <w:rPr>
          <w:rFonts w:ascii="Calibri" w:hAnsi="Calibri" w:cs="Calibri"/>
        </w:rPr>
        <w:t>igual a “0”, se considerará el Ratio de Liquidez igual a “1” y se dará por cumplido el Ratio de Endeudamiento</w:t>
      </w:r>
      <w:r>
        <w:rPr>
          <w:rFonts w:ascii="Calibri" w:hAnsi="Calibri" w:cs="Calibri"/>
        </w:rPr>
        <w:t>.</w:t>
      </w:r>
    </w:p>
    <w:p w14:paraId="3BCF0D52" w14:textId="7C25E59A" w:rsidR="00A63571" w:rsidRPr="00E74A06" w:rsidRDefault="00A63571" w:rsidP="00D116FC">
      <w:pPr>
        <w:pStyle w:val="Prrafodelista"/>
        <w:ind w:left="567"/>
        <w:jc w:val="both"/>
        <w:rPr>
          <w:rFonts w:ascii="Calibri" w:hAnsi="Calibri" w:cs="Calibri"/>
        </w:rPr>
      </w:pPr>
    </w:p>
    <w:p w14:paraId="2D35DD27" w14:textId="77777777" w:rsidR="005772E1" w:rsidRPr="005772E1" w:rsidRDefault="00D116FC" w:rsidP="00D116FC">
      <w:pPr>
        <w:pStyle w:val="Prrafodelista"/>
        <w:numPr>
          <w:ilvl w:val="1"/>
          <w:numId w:val="7"/>
        </w:numPr>
        <w:ind w:left="567"/>
        <w:rPr>
          <w:rFonts w:ascii="Calibri" w:hAnsi="Calibri" w:cs="Calibri"/>
        </w:rPr>
      </w:pPr>
      <w:r w:rsidRPr="005772E1">
        <w:rPr>
          <w:rFonts w:ascii="Calibri" w:hAnsi="Calibri" w:cs="Calibri"/>
          <w:b/>
        </w:rPr>
        <w:t>Demostrar que posee o que tiene acceso suficiente a Activos líquidos</w:t>
      </w:r>
      <w:r w:rsidR="00513649" w:rsidRPr="005772E1">
        <w:rPr>
          <w:rFonts w:ascii="Calibri" w:hAnsi="Calibri" w:cs="Calibri"/>
          <w:b/>
        </w:rPr>
        <w:t xml:space="preserve"> y/o</w:t>
      </w:r>
      <w:r w:rsidRPr="005772E1">
        <w:rPr>
          <w:rFonts w:ascii="Calibri" w:hAnsi="Calibri" w:cs="Calibri"/>
          <w:b/>
        </w:rPr>
        <w:t xml:space="preserve"> líneas de créditos</w:t>
      </w:r>
    </w:p>
    <w:p w14:paraId="42D1EF97" w14:textId="3117E9B2" w:rsidR="00D116FC" w:rsidRPr="00E74A06" w:rsidRDefault="005772E1" w:rsidP="005772E1">
      <w:pPr>
        <w:pStyle w:val="Prrafodelista"/>
        <w:ind w:left="567"/>
        <w:rPr>
          <w:rFonts w:ascii="Calibri" w:hAnsi="Calibri" w:cs="Calibri"/>
        </w:rPr>
      </w:pPr>
      <w:r w:rsidRPr="009A3F89">
        <w:rPr>
          <w:rFonts w:ascii="Calibri" w:hAnsi="Calibri" w:cs="Calibri"/>
        </w:rPr>
        <w:t>c.1.</w:t>
      </w:r>
      <w:r>
        <w:rPr>
          <w:rFonts w:ascii="Calibri" w:hAnsi="Calibri" w:cs="Calibri"/>
          <w:b/>
        </w:rPr>
        <w:t xml:space="preserve"> </w:t>
      </w:r>
      <w:r w:rsidRPr="005772E1">
        <w:rPr>
          <w:rFonts w:ascii="Calibri" w:hAnsi="Calibri" w:cs="Calibri"/>
        </w:rPr>
        <w:t>L</w:t>
      </w:r>
      <w:r w:rsidR="00D116FC" w:rsidRPr="00E74A06">
        <w:rPr>
          <w:rFonts w:ascii="Calibri" w:hAnsi="Calibri" w:cs="Calibri"/>
        </w:rPr>
        <w:t>os mismos deben estar compuestos por el capital operativo para cumplir los requisitos en materia de flujo de fondos para la prestación del servicio del Comedor Universitario.</w:t>
      </w:r>
    </w:p>
    <w:p w14:paraId="0AE143A8" w14:textId="55EDE360" w:rsidR="00D116FC" w:rsidRDefault="009A3F89" w:rsidP="00D116FC">
      <w:pPr>
        <w:ind w:left="567"/>
      </w:pPr>
      <w:r>
        <w:rPr>
          <w:rFonts w:ascii="Calibri" w:hAnsi="Calibri" w:cs="Calibri"/>
        </w:rPr>
        <w:t xml:space="preserve">c.2. </w:t>
      </w:r>
      <w:r w:rsidR="00D116FC" w:rsidRPr="00E74A06">
        <w:rPr>
          <w:rFonts w:ascii="Calibri" w:hAnsi="Calibri" w:cs="Calibri"/>
        </w:rPr>
        <w:t>El mínimo de activos líquidos</w:t>
      </w:r>
      <w:r w:rsidR="00D116FC">
        <w:t xml:space="preserve"> y/o acceso a </w:t>
      </w:r>
      <w:r w:rsidR="00131C4E">
        <w:t xml:space="preserve">línea de </w:t>
      </w:r>
      <w:r w:rsidR="00D116FC">
        <w:t>créditos libres de otros compromisos contractuales del adjudicatar</w:t>
      </w:r>
      <w:r w:rsidR="000E458D">
        <w:t>io será igual o superior: Gs. 3</w:t>
      </w:r>
      <w:r w:rsidR="00D116FC">
        <w:t xml:space="preserve">0.000.000 (Guaranies </w:t>
      </w:r>
      <w:r w:rsidR="000E458D">
        <w:t>treinta</w:t>
      </w:r>
      <w:r w:rsidR="00D116FC">
        <w:t xml:space="preserve"> millones).</w:t>
      </w:r>
    </w:p>
    <w:p w14:paraId="7EED48A9" w14:textId="0091E4EE" w:rsidR="00D116FC" w:rsidRDefault="009A3F89" w:rsidP="00D116FC">
      <w:pPr>
        <w:ind w:left="567"/>
        <w:jc w:val="both"/>
      </w:pPr>
      <w:r>
        <w:t xml:space="preserve">c.3. </w:t>
      </w:r>
      <w:r w:rsidR="00D116FC">
        <w:t xml:space="preserve">Este mínimo de activos líquidos que constituirá el Capital Operativo será calculado como el monto obtenido de la diferencia entre el Activo Corriente menos el Pasivo Corriente, </w:t>
      </w:r>
      <w:r w:rsidR="00D116FC" w:rsidRPr="002A212D">
        <w:rPr>
          <w:u w:val="single"/>
        </w:rPr>
        <w:t xml:space="preserve">extraídos del Balance General, </w:t>
      </w:r>
      <w:r w:rsidR="00D116FC">
        <w:t>correspondiente al último ejercicio fiscal cerrado y presentado ante la autoridad tributaria respectiva (Año 2.020).</w:t>
      </w:r>
    </w:p>
    <w:p w14:paraId="1A9AE943" w14:textId="77777777" w:rsidR="00784496" w:rsidRDefault="009A3F89" w:rsidP="00784496">
      <w:pPr>
        <w:ind w:left="567"/>
        <w:jc w:val="both"/>
      </w:pPr>
      <w:r>
        <w:t xml:space="preserve">c.4. </w:t>
      </w:r>
      <w:r w:rsidR="00D116FC">
        <w:t>Puede ser complementado con líneas de crédito otorgadas por entidades bancarias y/o financieras y/o cooperativas, debidamente reconocida y supervisada por la entidad reguladora</w:t>
      </w:r>
      <w:r w:rsidR="00AE0B08">
        <w:t>.</w:t>
      </w:r>
      <w:r w:rsidR="00D116FC">
        <w:t xml:space="preserve"> En la misma se debe indicar claramente que el oferente tiene “Aprobada” una línea de crédito</w:t>
      </w:r>
      <w:r w:rsidR="00AE0B08">
        <w:t>,</w:t>
      </w:r>
      <w:r w:rsidR="00D116FC">
        <w:t xml:space="preserve"> para ser utilizada como capital de trabajo</w:t>
      </w:r>
      <w:r w:rsidR="00AE0B08">
        <w:t>.</w:t>
      </w:r>
      <w:r w:rsidR="00D116FC">
        <w:t xml:space="preserve"> </w:t>
      </w:r>
      <w:r w:rsidR="00AE0B08">
        <w:t xml:space="preserve">La </w:t>
      </w:r>
      <w:r w:rsidR="00D116FC">
        <w:t xml:space="preserve">fecha de emisión </w:t>
      </w:r>
      <w:r w:rsidR="00AE0B08">
        <w:t>del documento no deberá exceder de</w:t>
      </w:r>
      <w:r w:rsidR="00D116FC">
        <w:t xml:space="preserve"> 30 días anteriores al acto de Apertura de Oferta.</w:t>
      </w:r>
    </w:p>
    <w:p w14:paraId="6EBDDF17" w14:textId="3E5694E5" w:rsidR="00D116FC" w:rsidRPr="00784496" w:rsidRDefault="00784496" w:rsidP="00784496">
      <w:pPr>
        <w:ind w:left="567"/>
        <w:jc w:val="both"/>
      </w:pPr>
      <w:r>
        <w:rPr>
          <w:b/>
        </w:rPr>
        <w:t xml:space="preserve">c.5. </w:t>
      </w:r>
      <w:r w:rsidR="00D116FC" w:rsidRPr="00FA3C5F">
        <w:rPr>
          <w:b/>
        </w:rPr>
        <w:t>Observación sobre Línea de Crédito:</w:t>
      </w:r>
    </w:p>
    <w:p w14:paraId="0524642E" w14:textId="77777777" w:rsidR="00D116FC" w:rsidRDefault="00D116FC" w:rsidP="00784496">
      <w:pPr>
        <w:ind w:left="567"/>
      </w:pPr>
      <w:r>
        <w:t>- La Línea de Crédito Aprobada debe estar vigente durante el proceso de evaluación y adjudicación. La fecha de emisión del documento no deberá ser posterior al Acto de apertura de sobres físico.</w:t>
      </w:r>
    </w:p>
    <w:p w14:paraId="5B235663" w14:textId="77777777" w:rsidR="00D116FC" w:rsidRDefault="00D116FC" w:rsidP="00784496">
      <w:pPr>
        <w:ind w:left="567"/>
      </w:pPr>
      <w:r>
        <w:t>- No serán consideradas aquellas Líneas de Crédito “Aprobadas” que estén sujetas a condicionamientos posteriores a su aprobación.</w:t>
      </w:r>
    </w:p>
    <w:p w14:paraId="6680070A" w14:textId="7726CAE2" w:rsidR="00140CB6" w:rsidRDefault="00702123" w:rsidP="00784496">
      <w:pPr>
        <w:ind w:left="567"/>
        <w:jc w:val="both"/>
        <w:rPr>
          <w:rFonts w:ascii="Calibri" w:hAnsi="Calibri" w:cs="Calibri"/>
        </w:rPr>
      </w:pPr>
      <w:r w:rsidRPr="0082288D">
        <w:rPr>
          <w:rFonts w:ascii="Calibri" w:hAnsi="Calibri" w:cs="Calibri"/>
        </w:rPr>
        <w:t>Si se tratare de un Consorcio, los índices financieros deberán ser cumplidos por cada uno de los integrantes. En el caso del Patrimonio Neto requerido, se aplicará la suma de los datos financieros de las empresas integrantes del Consorcio</w:t>
      </w:r>
      <w:r w:rsidR="00B74F1F">
        <w:rPr>
          <w:rFonts w:ascii="Calibri" w:hAnsi="Calibri" w:cs="Calibri"/>
        </w:rPr>
        <w:t>.</w:t>
      </w:r>
    </w:p>
    <w:p w14:paraId="589B05E4" w14:textId="77777777" w:rsidR="00140CB6" w:rsidRPr="0082288D" w:rsidRDefault="00AA2727" w:rsidP="003C02E6">
      <w:pPr>
        <w:spacing w:after="0" w:line="240" w:lineRule="auto"/>
        <w:jc w:val="both"/>
        <w:rPr>
          <w:rFonts w:ascii="Calibri" w:hAnsi="Calibri" w:cs="Calibri"/>
          <w:b/>
        </w:rPr>
      </w:pPr>
      <w:r>
        <w:rPr>
          <w:rFonts w:ascii="Calibri" w:hAnsi="Calibri" w:cs="Calibri"/>
          <w:b/>
        </w:rPr>
        <w:t>5</w:t>
      </w:r>
      <w:r w:rsidR="00CF2DC0">
        <w:rPr>
          <w:rFonts w:ascii="Calibri" w:hAnsi="Calibri" w:cs="Calibri"/>
          <w:b/>
        </w:rPr>
        <w:t>.2</w:t>
      </w:r>
      <w:r w:rsidR="00140CB6" w:rsidRPr="0082288D">
        <w:rPr>
          <w:rFonts w:ascii="Calibri" w:hAnsi="Calibri" w:cs="Calibri"/>
          <w:b/>
        </w:rPr>
        <w:t>) Para contribuyentes de IRPC.</w:t>
      </w:r>
    </w:p>
    <w:p w14:paraId="4E3DCDF3" w14:textId="77777777" w:rsidR="00140CB6" w:rsidRPr="0082288D" w:rsidRDefault="00140CB6" w:rsidP="003C02E6">
      <w:pPr>
        <w:spacing w:after="0" w:line="240" w:lineRule="auto"/>
        <w:jc w:val="both"/>
        <w:rPr>
          <w:rFonts w:ascii="Calibri" w:hAnsi="Calibri" w:cs="Calibri"/>
        </w:rPr>
      </w:pPr>
      <w:r w:rsidRPr="0082288D">
        <w:rPr>
          <w:rFonts w:ascii="Calibri" w:hAnsi="Calibri" w:cs="Calibri"/>
        </w:rPr>
        <w:t>Deberán cumplir con el siguiente parámetro:</w:t>
      </w:r>
    </w:p>
    <w:p w14:paraId="3412C01D" w14:textId="77777777" w:rsidR="00140CB6" w:rsidRPr="0082288D" w:rsidRDefault="00140CB6" w:rsidP="003C02E6">
      <w:pPr>
        <w:spacing w:after="0" w:line="240" w:lineRule="auto"/>
        <w:jc w:val="both"/>
        <w:rPr>
          <w:rFonts w:ascii="Calibri" w:hAnsi="Calibri" w:cs="Calibri"/>
        </w:rPr>
      </w:pPr>
      <w:r w:rsidRPr="0082288D">
        <w:rPr>
          <w:rFonts w:ascii="Calibri" w:hAnsi="Calibri" w:cs="Calibri"/>
        </w:rPr>
        <w:t>Eficiencia: (Ingreso/Egreso).</w:t>
      </w:r>
    </w:p>
    <w:p w14:paraId="4E60F466" w14:textId="4F27663B" w:rsidR="00140CB6" w:rsidRPr="0082288D" w:rsidRDefault="00140CB6" w:rsidP="003C02E6">
      <w:pPr>
        <w:spacing w:after="0" w:line="240" w:lineRule="auto"/>
        <w:jc w:val="both"/>
        <w:rPr>
          <w:rFonts w:ascii="Calibri" w:hAnsi="Calibri" w:cs="Calibri"/>
        </w:rPr>
      </w:pPr>
      <w:r w:rsidRPr="0082288D">
        <w:rPr>
          <w:rFonts w:ascii="Calibri" w:hAnsi="Calibri" w:cs="Calibri"/>
        </w:rPr>
        <w:t xml:space="preserve">Deberá ser igual o mayor que 1, </w:t>
      </w:r>
      <w:r w:rsidR="00205089">
        <w:rPr>
          <w:rFonts w:ascii="Calibri" w:hAnsi="Calibri" w:cs="Calibri"/>
        </w:rPr>
        <w:t>e</w:t>
      </w:r>
      <w:r w:rsidRPr="0082288D">
        <w:rPr>
          <w:rFonts w:ascii="Calibri" w:hAnsi="Calibri" w:cs="Calibri"/>
        </w:rPr>
        <w:t>jercicio fiscal 20</w:t>
      </w:r>
      <w:r w:rsidR="00544FD6">
        <w:rPr>
          <w:rFonts w:ascii="Calibri" w:hAnsi="Calibri" w:cs="Calibri"/>
        </w:rPr>
        <w:t>20</w:t>
      </w:r>
      <w:r w:rsidRPr="0082288D">
        <w:rPr>
          <w:rFonts w:ascii="Calibri" w:hAnsi="Calibri" w:cs="Calibri"/>
        </w:rPr>
        <w:t>.</w:t>
      </w:r>
    </w:p>
    <w:p w14:paraId="788CBB0D" w14:textId="77777777" w:rsidR="00140CB6" w:rsidRPr="0082288D" w:rsidRDefault="00140CB6" w:rsidP="00140CB6">
      <w:pPr>
        <w:jc w:val="both"/>
        <w:rPr>
          <w:rFonts w:ascii="Calibri" w:hAnsi="Calibri" w:cs="Calibri"/>
        </w:rPr>
      </w:pPr>
    </w:p>
    <w:p w14:paraId="49F0E54C" w14:textId="77777777" w:rsidR="00140CB6" w:rsidRPr="0082288D" w:rsidRDefault="00AA2727" w:rsidP="003C02E6">
      <w:pPr>
        <w:spacing w:after="0" w:line="240" w:lineRule="auto"/>
        <w:jc w:val="both"/>
        <w:rPr>
          <w:rFonts w:ascii="Calibri" w:hAnsi="Calibri" w:cs="Calibri"/>
          <w:b/>
        </w:rPr>
      </w:pPr>
      <w:r>
        <w:rPr>
          <w:rFonts w:ascii="Calibri" w:hAnsi="Calibri" w:cs="Calibri"/>
          <w:b/>
        </w:rPr>
        <w:t>5</w:t>
      </w:r>
      <w:r w:rsidR="00CF2DC0">
        <w:rPr>
          <w:rFonts w:ascii="Calibri" w:hAnsi="Calibri" w:cs="Calibri"/>
          <w:b/>
        </w:rPr>
        <w:t>.3</w:t>
      </w:r>
      <w:r w:rsidR="00140CB6" w:rsidRPr="0082288D">
        <w:rPr>
          <w:rFonts w:ascii="Calibri" w:hAnsi="Calibri" w:cs="Calibri"/>
          <w:b/>
        </w:rPr>
        <w:t>) Para contribuyentes de IRP</w:t>
      </w:r>
    </w:p>
    <w:p w14:paraId="39996CF3" w14:textId="77777777" w:rsidR="00140CB6" w:rsidRPr="0082288D" w:rsidRDefault="00140CB6" w:rsidP="003C02E6">
      <w:pPr>
        <w:spacing w:after="0" w:line="240" w:lineRule="auto"/>
        <w:jc w:val="both"/>
        <w:rPr>
          <w:rFonts w:ascii="Calibri" w:hAnsi="Calibri" w:cs="Calibri"/>
        </w:rPr>
      </w:pPr>
      <w:r w:rsidRPr="0082288D">
        <w:rPr>
          <w:rFonts w:ascii="Calibri" w:hAnsi="Calibri" w:cs="Calibri"/>
        </w:rPr>
        <w:t>Deberán cumplir el siguiente parámetro:</w:t>
      </w:r>
    </w:p>
    <w:p w14:paraId="4DF58609" w14:textId="77777777" w:rsidR="00140CB6" w:rsidRPr="0082288D" w:rsidRDefault="00140CB6" w:rsidP="003C02E6">
      <w:pPr>
        <w:spacing w:after="0" w:line="240" w:lineRule="auto"/>
        <w:jc w:val="both"/>
        <w:rPr>
          <w:rFonts w:ascii="Calibri" w:hAnsi="Calibri" w:cs="Calibri"/>
        </w:rPr>
      </w:pPr>
      <w:r w:rsidRPr="0082288D">
        <w:rPr>
          <w:rFonts w:ascii="Calibri" w:hAnsi="Calibri" w:cs="Calibri"/>
        </w:rPr>
        <w:t>Eficiencia: (Ingreso/Egreso).</w:t>
      </w:r>
    </w:p>
    <w:p w14:paraId="5F23E65A" w14:textId="4CE3FEC7" w:rsidR="00140CB6" w:rsidRPr="0082288D" w:rsidRDefault="00140CB6" w:rsidP="003C02E6">
      <w:pPr>
        <w:spacing w:after="0" w:line="240" w:lineRule="auto"/>
        <w:jc w:val="both"/>
        <w:rPr>
          <w:rFonts w:ascii="Calibri" w:hAnsi="Calibri" w:cs="Calibri"/>
        </w:rPr>
      </w:pPr>
      <w:r w:rsidRPr="0082288D">
        <w:rPr>
          <w:rFonts w:ascii="Calibri" w:hAnsi="Calibri" w:cs="Calibri"/>
        </w:rPr>
        <w:t>Deberá ser igual o mayor que 1, ejercicio fiscal 20</w:t>
      </w:r>
      <w:r w:rsidR="00205089">
        <w:rPr>
          <w:rFonts w:ascii="Calibri" w:hAnsi="Calibri" w:cs="Calibri"/>
        </w:rPr>
        <w:t>20</w:t>
      </w:r>
      <w:r w:rsidRPr="0082288D">
        <w:rPr>
          <w:rFonts w:ascii="Calibri" w:hAnsi="Calibri" w:cs="Calibri"/>
        </w:rPr>
        <w:t>.</w:t>
      </w:r>
    </w:p>
    <w:p w14:paraId="7F48F7CA" w14:textId="77777777" w:rsidR="00140CB6" w:rsidRPr="0082288D" w:rsidRDefault="00140CB6" w:rsidP="000D51A9">
      <w:pPr>
        <w:spacing w:after="0" w:line="240" w:lineRule="auto"/>
        <w:jc w:val="both"/>
        <w:rPr>
          <w:rFonts w:ascii="Calibri" w:hAnsi="Calibri" w:cs="Calibri"/>
        </w:rPr>
      </w:pPr>
    </w:p>
    <w:p w14:paraId="2D56EC35" w14:textId="77777777" w:rsidR="00140CB6" w:rsidRPr="0082288D" w:rsidRDefault="00544FD6" w:rsidP="000D51A9">
      <w:pPr>
        <w:spacing w:after="0" w:line="240" w:lineRule="auto"/>
        <w:jc w:val="both"/>
        <w:rPr>
          <w:rFonts w:ascii="Calibri" w:hAnsi="Calibri" w:cs="Calibri"/>
          <w:b/>
        </w:rPr>
      </w:pPr>
      <w:r>
        <w:rPr>
          <w:rFonts w:ascii="Calibri" w:hAnsi="Calibri" w:cs="Calibri"/>
          <w:b/>
        </w:rPr>
        <w:t>5</w:t>
      </w:r>
      <w:r w:rsidR="00CF2DC0">
        <w:rPr>
          <w:rFonts w:ascii="Calibri" w:hAnsi="Calibri" w:cs="Calibri"/>
          <w:b/>
        </w:rPr>
        <w:t>.4</w:t>
      </w:r>
      <w:r w:rsidR="00140CB6" w:rsidRPr="0082288D">
        <w:rPr>
          <w:rFonts w:ascii="Calibri" w:hAnsi="Calibri" w:cs="Calibri"/>
          <w:b/>
        </w:rPr>
        <w:t>) Para contribuyentes de exclusivamente IVA General</w:t>
      </w:r>
    </w:p>
    <w:p w14:paraId="7AB06F6A" w14:textId="77777777" w:rsidR="00140CB6" w:rsidRPr="0082288D" w:rsidRDefault="00140CB6" w:rsidP="000D51A9">
      <w:pPr>
        <w:spacing w:after="0" w:line="240" w:lineRule="auto"/>
        <w:jc w:val="both"/>
        <w:rPr>
          <w:rFonts w:ascii="Calibri" w:hAnsi="Calibri" w:cs="Calibri"/>
        </w:rPr>
      </w:pPr>
      <w:r w:rsidRPr="0082288D">
        <w:rPr>
          <w:rFonts w:ascii="Calibri" w:hAnsi="Calibri" w:cs="Calibri"/>
        </w:rPr>
        <w:t>Deberá cumplir el siguiente parámetro:</w:t>
      </w:r>
    </w:p>
    <w:p w14:paraId="5DAF1E42" w14:textId="77777777" w:rsidR="00140CB6" w:rsidRPr="0082288D" w:rsidRDefault="00140CB6" w:rsidP="000D51A9">
      <w:pPr>
        <w:spacing w:after="0" w:line="240" w:lineRule="auto"/>
        <w:jc w:val="both"/>
        <w:rPr>
          <w:rFonts w:ascii="Calibri" w:hAnsi="Calibri" w:cs="Calibri"/>
        </w:rPr>
      </w:pPr>
      <w:r w:rsidRPr="0082288D">
        <w:rPr>
          <w:rFonts w:ascii="Calibri" w:hAnsi="Calibri" w:cs="Calibri"/>
        </w:rPr>
        <w:t>Eficiencia: (Ingreso/Egreso).</w:t>
      </w:r>
    </w:p>
    <w:p w14:paraId="2228A16C" w14:textId="357484E5" w:rsidR="00140CB6" w:rsidRDefault="00140CB6" w:rsidP="003C02E6">
      <w:pPr>
        <w:spacing w:after="0" w:line="240" w:lineRule="auto"/>
        <w:jc w:val="both"/>
        <w:rPr>
          <w:rFonts w:ascii="Calibri" w:hAnsi="Calibri" w:cs="Calibri"/>
        </w:rPr>
      </w:pPr>
      <w:r w:rsidRPr="0082288D">
        <w:rPr>
          <w:rFonts w:ascii="Calibri" w:hAnsi="Calibri" w:cs="Calibri"/>
        </w:rPr>
        <w:t xml:space="preserve">Deberá ser igual o mayor que 1, el promedio, de los últimos 6 meses, presentados antes del acto de apertura </w:t>
      </w:r>
      <w:r w:rsidRPr="009B4135">
        <w:rPr>
          <w:rFonts w:ascii="Calibri" w:hAnsi="Calibri" w:cs="Calibri"/>
        </w:rPr>
        <w:t>de sobres.</w:t>
      </w:r>
    </w:p>
    <w:p w14:paraId="521B2759" w14:textId="77777777" w:rsidR="003C02E6" w:rsidRPr="009B4135" w:rsidRDefault="003C02E6" w:rsidP="003C02E6">
      <w:pPr>
        <w:spacing w:after="0" w:line="240" w:lineRule="auto"/>
        <w:jc w:val="both"/>
        <w:rPr>
          <w:rFonts w:ascii="Calibri" w:hAnsi="Calibri" w:cs="Calibri"/>
        </w:rPr>
      </w:pPr>
    </w:p>
    <w:p w14:paraId="0BC55EBD" w14:textId="14393EF9" w:rsidR="00CF2DC0" w:rsidRPr="003C402D" w:rsidRDefault="00CF2DC0" w:rsidP="003C402D">
      <w:pPr>
        <w:jc w:val="both"/>
        <w:rPr>
          <w:rFonts w:ascii="Calibri" w:hAnsi="Calibri" w:cs="Calibri"/>
        </w:rPr>
      </w:pPr>
      <w:r w:rsidRPr="009B4135">
        <w:rPr>
          <w:rFonts w:ascii="Calibri" w:hAnsi="Calibri" w:cs="Calibri"/>
        </w:rPr>
        <w:t>Para los contribuye</w:t>
      </w:r>
      <w:r w:rsidR="00544FD6" w:rsidRPr="009B4135">
        <w:rPr>
          <w:rFonts w:ascii="Calibri" w:hAnsi="Calibri" w:cs="Calibri"/>
        </w:rPr>
        <w:t>ntes mencionados en los puntos 5</w:t>
      </w:r>
      <w:r w:rsidRPr="009B4135">
        <w:rPr>
          <w:rFonts w:ascii="Calibri" w:hAnsi="Calibri" w:cs="Calibri"/>
        </w:rPr>
        <w:t xml:space="preserve">.2), </w:t>
      </w:r>
      <w:r w:rsidR="00544FD6" w:rsidRPr="009B4135">
        <w:rPr>
          <w:rFonts w:ascii="Calibri" w:hAnsi="Calibri" w:cs="Calibri"/>
        </w:rPr>
        <w:t>5</w:t>
      </w:r>
      <w:r w:rsidRPr="009B4135">
        <w:rPr>
          <w:rFonts w:ascii="Calibri" w:hAnsi="Calibri" w:cs="Calibri"/>
        </w:rPr>
        <w:t xml:space="preserve">.3) y </w:t>
      </w:r>
      <w:r w:rsidR="00544FD6" w:rsidRPr="009B4135">
        <w:rPr>
          <w:rFonts w:ascii="Calibri" w:hAnsi="Calibri" w:cs="Calibri"/>
        </w:rPr>
        <w:t>5</w:t>
      </w:r>
      <w:r w:rsidRPr="009B4135">
        <w:rPr>
          <w:rFonts w:ascii="Calibri" w:hAnsi="Calibri" w:cs="Calibri"/>
        </w:rPr>
        <w:t>.4), El oferente deberá contar con un</w:t>
      </w:r>
      <w:r w:rsidR="00B12D74" w:rsidRPr="009B4135">
        <w:rPr>
          <w:rFonts w:ascii="Calibri" w:hAnsi="Calibri" w:cs="Calibri"/>
        </w:rPr>
        <w:t>a línea de crédito</w:t>
      </w:r>
      <w:r w:rsidRPr="009B4135">
        <w:rPr>
          <w:rFonts w:ascii="Calibri" w:hAnsi="Calibri" w:cs="Calibri"/>
        </w:rPr>
        <w:t xml:space="preserve"> igual o superior a ₲ </w:t>
      </w:r>
      <w:r w:rsidR="00B12D74" w:rsidRPr="009B4135">
        <w:rPr>
          <w:rFonts w:ascii="Calibri" w:hAnsi="Calibri" w:cs="Calibri"/>
        </w:rPr>
        <w:t>3</w:t>
      </w:r>
      <w:r w:rsidRPr="009B4135">
        <w:rPr>
          <w:rFonts w:ascii="Calibri" w:hAnsi="Calibri" w:cs="Calibri"/>
        </w:rPr>
        <w:t>0.000.000 (</w:t>
      </w:r>
      <w:proofErr w:type="gramStart"/>
      <w:r w:rsidRPr="009B4135">
        <w:rPr>
          <w:rFonts w:ascii="Calibri" w:hAnsi="Calibri" w:cs="Calibri"/>
        </w:rPr>
        <w:t>Guaraníes</w:t>
      </w:r>
      <w:proofErr w:type="gramEnd"/>
      <w:r w:rsidRPr="009B4135">
        <w:rPr>
          <w:rFonts w:ascii="Calibri" w:hAnsi="Calibri" w:cs="Calibri"/>
        </w:rPr>
        <w:t xml:space="preserve"> </w:t>
      </w:r>
      <w:r w:rsidR="003D217D" w:rsidRPr="009B4135">
        <w:rPr>
          <w:rFonts w:ascii="Calibri" w:hAnsi="Calibri" w:cs="Calibri"/>
        </w:rPr>
        <w:t>tr</w:t>
      </w:r>
      <w:r w:rsidR="00B12D74" w:rsidRPr="009B4135">
        <w:rPr>
          <w:rFonts w:ascii="Calibri" w:hAnsi="Calibri" w:cs="Calibri"/>
        </w:rPr>
        <w:t>e</w:t>
      </w:r>
      <w:r w:rsidR="003D217D" w:rsidRPr="009B4135">
        <w:rPr>
          <w:rFonts w:ascii="Calibri" w:hAnsi="Calibri" w:cs="Calibri"/>
        </w:rPr>
        <w:t>i</w:t>
      </w:r>
      <w:r w:rsidR="00B12D74" w:rsidRPr="009B4135">
        <w:rPr>
          <w:rFonts w:ascii="Calibri" w:hAnsi="Calibri" w:cs="Calibri"/>
        </w:rPr>
        <w:t>nta</w:t>
      </w:r>
      <w:r w:rsidRPr="009B4135">
        <w:rPr>
          <w:rFonts w:ascii="Calibri" w:hAnsi="Calibri" w:cs="Calibri"/>
        </w:rPr>
        <w:t xml:space="preserve"> millones). </w:t>
      </w:r>
      <w:r w:rsidR="005772E1" w:rsidRPr="009B4135">
        <w:rPr>
          <w:rFonts w:ascii="Calibri" w:hAnsi="Calibri" w:cs="Calibri"/>
        </w:rPr>
        <w:t xml:space="preserve">Y deberá ajustarse a lo que </w:t>
      </w:r>
      <w:r w:rsidR="009D0078">
        <w:rPr>
          <w:rFonts w:ascii="Calibri" w:hAnsi="Calibri" w:cs="Calibri"/>
        </w:rPr>
        <w:t xml:space="preserve">se </w:t>
      </w:r>
      <w:r w:rsidR="005772E1" w:rsidRPr="009B4135">
        <w:rPr>
          <w:rFonts w:ascii="Calibri" w:hAnsi="Calibri" w:cs="Calibri"/>
        </w:rPr>
        <w:t>establece en el punto 5.1</w:t>
      </w:r>
      <w:r w:rsidR="008F2D2B">
        <w:rPr>
          <w:rFonts w:ascii="Calibri" w:hAnsi="Calibri" w:cs="Calibri"/>
        </w:rPr>
        <w:t>.</w:t>
      </w:r>
      <w:r w:rsidR="005772E1" w:rsidRPr="009B4135">
        <w:rPr>
          <w:rFonts w:ascii="Calibri" w:hAnsi="Calibri" w:cs="Calibri"/>
        </w:rPr>
        <w:t>c</w:t>
      </w:r>
      <w:r w:rsidR="00184999" w:rsidRPr="009B4135">
        <w:rPr>
          <w:rFonts w:ascii="Calibri" w:hAnsi="Calibri" w:cs="Calibri"/>
        </w:rPr>
        <w:t>1, 5.1</w:t>
      </w:r>
      <w:r w:rsidR="008F2D2B">
        <w:rPr>
          <w:rFonts w:ascii="Calibri" w:hAnsi="Calibri" w:cs="Calibri"/>
        </w:rPr>
        <w:t>.</w:t>
      </w:r>
      <w:r w:rsidR="00184999" w:rsidRPr="009B4135">
        <w:rPr>
          <w:rFonts w:ascii="Calibri" w:hAnsi="Calibri" w:cs="Calibri"/>
        </w:rPr>
        <w:t>c2, 5.1</w:t>
      </w:r>
      <w:r w:rsidR="008F2D2B">
        <w:rPr>
          <w:rFonts w:ascii="Calibri" w:hAnsi="Calibri" w:cs="Calibri"/>
        </w:rPr>
        <w:t>.</w:t>
      </w:r>
      <w:r w:rsidR="00184999" w:rsidRPr="009B4135">
        <w:rPr>
          <w:rFonts w:ascii="Calibri" w:hAnsi="Calibri" w:cs="Calibri"/>
        </w:rPr>
        <w:t>c4 y 5.1</w:t>
      </w:r>
      <w:r w:rsidR="008F2D2B">
        <w:rPr>
          <w:rFonts w:ascii="Calibri" w:hAnsi="Calibri" w:cs="Calibri"/>
        </w:rPr>
        <w:t>.</w:t>
      </w:r>
      <w:r w:rsidR="00184999" w:rsidRPr="009B4135">
        <w:rPr>
          <w:rFonts w:ascii="Calibri" w:hAnsi="Calibri" w:cs="Calibri"/>
        </w:rPr>
        <w:t>c5</w:t>
      </w:r>
      <w:r w:rsidR="009B4135">
        <w:rPr>
          <w:rFonts w:ascii="Calibri" w:hAnsi="Calibri" w:cs="Calibri"/>
        </w:rPr>
        <w:t>.</w:t>
      </w:r>
    </w:p>
    <w:p w14:paraId="2DD03C79" w14:textId="77777777" w:rsidR="00140CB6" w:rsidRPr="00677F51" w:rsidRDefault="00140CB6" w:rsidP="00140CB6">
      <w:pPr>
        <w:jc w:val="both"/>
        <w:rPr>
          <w:rFonts w:ascii="Calibri" w:hAnsi="Calibri" w:cs="Calibri"/>
          <w:b/>
        </w:rPr>
      </w:pPr>
      <w:r w:rsidRPr="00677F51">
        <w:rPr>
          <w:rFonts w:ascii="Calibri" w:hAnsi="Calibri" w:cs="Calibri"/>
          <w:b/>
        </w:rPr>
        <w:t xml:space="preserve">Requisitos documentales para evaluar el presente criterio: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41439F" w:rsidRPr="0082288D" w14:paraId="03F03786" w14:textId="77777777" w:rsidTr="00A52EE1">
        <w:trPr>
          <w:trHeight w:val="398"/>
          <w:jc w:val="center"/>
        </w:trPr>
        <w:tc>
          <w:tcPr>
            <w:tcW w:w="9493" w:type="dxa"/>
            <w:tcBorders>
              <w:bottom w:val="single" w:sz="2" w:space="0" w:color="auto"/>
            </w:tcBorders>
          </w:tcPr>
          <w:p w14:paraId="28ACB032" w14:textId="77777777" w:rsidR="0041439F" w:rsidRPr="009D0078" w:rsidRDefault="0041439F" w:rsidP="0041439F">
            <w:pPr>
              <w:numPr>
                <w:ilvl w:val="0"/>
                <w:numId w:val="9"/>
              </w:numPr>
              <w:spacing w:after="0" w:line="276" w:lineRule="auto"/>
              <w:jc w:val="both"/>
              <w:rPr>
                <w:rFonts w:ascii="Calibri" w:eastAsia="Times New Roman" w:hAnsi="Calibri" w:cs="Calibri"/>
                <w:color w:val="000000"/>
                <w:lang w:val="es-ES" w:eastAsia="es-ES"/>
              </w:rPr>
            </w:pPr>
            <w:r w:rsidRPr="009D0078">
              <w:rPr>
                <w:rFonts w:ascii="Calibri" w:hAnsi="Calibri" w:cs="Calibri"/>
              </w:rPr>
              <w:t xml:space="preserve">Certificado de Cumplimiento Tributario vigente a la fecha de apertura. </w:t>
            </w:r>
          </w:p>
        </w:tc>
      </w:tr>
      <w:tr w:rsidR="0041439F" w:rsidRPr="0082288D" w:rsidDel="00B1390C" w14:paraId="4BE1D2B6" w14:textId="77777777" w:rsidTr="00A52EE1">
        <w:trPr>
          <w:trHeight w:val="398"/>
          <w:jc w:val="center"/>
        </w:trPr>
        <w:tc>
          <w:tcPr>
            <w:tcW w:w="9493" w:type="dxa"/>
            <w:shd w:val="clear" w:color="auto" w:fill="auto"/>
          </w:tcPr>
          <w:p w14:paraId="318EBC7D" w14:textId="2391E534" w:rsidR="0041439F" w:rsidRPr="009D0078" w:rsidDel="00B1390C" w:rsidRDefault="0041439F" w:rsidP="009B4135">
            <w:pPr>
              <w:numPr>
                <w:ilvl w:val="0"/>
                <w:numId w:val="9"/>
              </w:numPr>
              <w:spacing w:after="0" w:line="276" w:lineRule="auto"/>
              <w:jc w:val="both"/>
              <w:rPr>
                <w:rFonts w:ascii="Calibri" w:eastAsia="Arial Unicode MS" w:hAnsi="Calibri" w:cs="Calibri"/>
                <w:lang w:val="es-ES" w:eastAsia="es-ES"/>
              </w:rPr>
            </w:pPr>
            <w:r w:rsidRPr="009D0078">
              <w:rPr>
                <w:rFonts w:ascii="Calibri" w:hAnsi="Calibri" w:cs="Calibri"/>
              </w:rPr>
              <w:t>Presentar copia de</w:t>
            </w:r>
            <w:r w:rsidR="009B4135" w:rsidRPr="009D0078">
              <w:rPr>
                <w:rFonts w:ascii="Calibri" w:hAnsi="Calibri" w:cs="Calibri"/>
              </w:rPr>
              <w:t>l</w:t>
            </w:r>
            <w:r w:rsidRPr="009D0078">
              <w:rPr>
                <w:rFonts w:ascii="Calibri" w:hAnsi="Calibri" w:cs="Calibri"/>
              </w:rPr>
              <w:t xml:space="preserve"> Balance Generales y Cuadro de Estado de</w:t>
            </w:r>
            <w:r w:rsidR="00A260AD" w:rsidRPr="009D0078">
              <w:rPr>
                <w:rFonts w:ascii="Calibri" w:hAnsi="Calibri" w:cs="Calibri"/>
              </w:rPr>
              <w:t xml:space="preserve"> Resultados periodo 20</w:t>
            </w:r>
            <w:r w:rsidR="00677F51" w:rsidRPr="009D0078">
              <w:rPr>
                <w:rFonts w:ascii="Calibri" w:hAnsi="Calibri" w:cs="Calibri"/>
              </w:rPr>
              <w:t>20</w:t>
            </w:r>
            <w:r w:rsidRPr="009D0078">
              <w:rPr>
                <w:rFonts w:ascii="Calibri" w:hAnsi="Calibri" w:cs="Calibri"/>
              </w:rPr>
              <w:t xml:space="preserve">. Para contribuyente de IRACIS. </w:t>
            </w:r>
          </w:p>
        </w:tc>
      </w:tr>
      <w:tr w:rsidR="0041439F" w:rsidRPr="0082288D" w:rsidDel="00B1390C" w14:paraId="6ADE6955" w14:textId="77777777" w:rsidTr="00A52EE1">
        <w:trPr>
          <w:trHeight w:val="398"/>
          <w:jc w:val="center"/>
        </w:trPr>
        <w:tc>
          <w:tcPr>
            <w:tcW w:w="9493" w:type="dxa"/>
            <w:shd w:val="clear" w:color="auto" w:fill="auto"/>
          </w:tcPr>
          <w:p w14:paraId="315D7F03" w14:textId="77777777" w:rsidR="0041439F" w:rsidRPr="009D0078" w:rsidRDefault="0041439F" w:rsidP="0041439F">
            <w:pPr>
              <w:numPr>
                <w:ilvl w:val="0"/>
                <w:numId w:val="9"/>
              </w:numPr>
              <w:spacing w:after="0" w:line="276" w:lineRule="auto"/>
              <w:jc w:val="both"/>
              <w:rPr>
                <w:rFonts w:ascii="Calibri" w:eastAsia="Arial Unicode MS" w:hAnsi="Calibri" w:cs="Calibri"/>
                <w:lang w:val="es-ES" w:eastAsia="es-ES"/>
              </w:rPr>
            </w:pPr>
            <w:r w:rsidRPr="009D0078">
              <w:rPr>
                <w:rFonts w:ascii="Calibri" w:hAnsi="Calibri" w:cs="Calibri"/>
              </w:rPr>
              <w:t xml:space="preserve">Debe incluir además: </w:t>
            </w:r>
          </w:p>
        </w:tc>
      </w:tr>
      <w:tr w:rsidR="0041439F" w:rsidRPr="0082288D" w:rsidDel="00B1390C" w14:paraId="377ABE83" w14:textId="77777777" w:rsidTr="00A52EE1">
        <w:trPr>
          <w:trHeight w:val="398"/>
          <w:jc w:val="center"/>
        </w:trPr>
        <w:tc>
          <w:tcPr>
            <w:tcW w:w="9493" w:type="dxa"/>
            <w:shd w:val="clear" w:color="auto" w:fill="auto"/>
          </w:tcPr>
          <w:p w14:paraId="717BDA83" w14:textId="77777777" w:rsidR="0041439F" w:rsidRPr="009D0078" w:rsidRDefault="0041439F" w:rsidP="0041439F">
            <w:pPr>
              <w:numPr>
                <w:ilvl w:val="0"/>
                <w:numId w:val="9"/>
              </w:numPr>
              <w:spacing w:after="0" w:line="276" w:lineRule="auto"/>
              <w:jc w:val="both"/>
              <w:rPr>
                <w:rFonts w:ascii="Calibri" w:eastAsia="Arial Unicode MS" w:hAnsi="Calibri" w:cs="Calibri"/>
                <w:lang w:val="es-ES" w:eastAsia="es-ES"/>
              </w:rPr>
            </w:pPr>
            <w:r w:rsidRPr="009D0078">
              <w:rPr>
                <w:rFonts w:ascii="Calibri" w:hAnsi="Calibri" w:cs="Calibri"/>
              </w:rPr>
              <w:t xml:space="preserve">- Estados Financieros, Notas a los Estados Contables; Adjuntar el Formulario Nº 158 “Presentación de Estados Financieros” con el anexo de los Estados Financieros presentados a través del Sistema de Marangatu. </w:t>
            </w:r>
          </w:p>
        </w:tc>
      </w:tr>
      <w:tr w:rsidR="0041439F" w:rsidRPr="0082288D" w:rsidDel="00B1390C" w14:paraId="38FC1D2F" w14:textId="77777777" w:rsidTr="00A52EE1">
        <w:trPr>
          <w:trHeight w:val="398"/>
          <w:jc w:val="center"/>
        </w:trPr>
        <w:tc>
          <w:tcPr>
            <w:tcW w:w="9493" w:type="dxa"/>
            <w:shd w:val="clear" w:color="auto" w:fill="auto"/>
          </w:tcPr>
          <w:p w14:paraId="7AEB8938" w14:textId="5A747E19" w:rsidR="0041439F" w:rsidRPr="009D0078" w:rsidRDefault="0041439F" w:rsidP="008A32EA">
            <w:pPr>
              <w:numPr>
                <w:ilvl w:val="0"/>
                <w:numId w:val="9"/>
              </w:numPr>
              <w:spacing w:after="0" w:line="276" w:lineRule="auto"/>
              <w:jc w:val="both"/>
              <w:rPr>
                <w:rFonts w:ascii="Calibri" w:eastAsia="Arial Unicode MS" w:hAnsi="Calibri" w:cs="Calibri"/>
                <w:lang w:val="es-ES" w:eastAsia="es-ES"/>
              </w:rPr>
            </w:pPr>
            <w:r w:rsidRPr="009D0078">
              <w:rPr>
                <w:rFonts w:ascii="Calibri" w:hAnsi="Calibri" w:cs="Calibri"/>
              </w:rPr>
              <w:t xml:space="preserve">Formulario </w:t>
            </w:r>
            <w:r w:rsidR="008A32EA" w:rsidRPr="009D0078">
              <w:rPr>
                <w:rFonts w:ascii="Calibri" w:hAnsi="Calibri" w:cs="Calibri"/>
              </w:rPr>
              <w:t>106 del periodo 2020</w:t>
            </w:r>
            <w:r w:rsidRPr="009D0078">
              <w:rPr>
                <w:rFonts w:ascii="Calibri" w:hAnsi="Calibri" w:cs="Calibri"/>
              </w:rPr>
              <w:t>, para contribuyentes del IRPC.</w:t>
            </w:r>
          </w:p>
        </w:tc>
      </w:tr>
      <w:tr w:rsidR="0041439F" w:rsidRPr="0082288D" w:rsidDel="00B1390C" w14:paraId="66950793" w14:textId="77777777" w:rsidTr="00A52EE1">
        <w:trPr>
          <w:trHeight w:val="398"/>
          <w:jc w:val="center"/>
        </w:trPr>
        <w:tc>
          <w:tcPr>
            <w:tcW w:w="9493" w:type="dxa"/>
            <w:shd w:val="clear" w:color="auto" w:fill="auto"/>
          </w:tcPr>
          <w:p w14:paraId="3AF86705" w14:textId="72081426" w:rsidR="0041439F" w:rsidRPr="009D0078" w:rsidRDefault="0041439F" w:rsidP="008A32EA">
            <w:pPr>
              <w:numPr>
                <w:ilvl w:val="0"/>
                <w:numId w:val="9"/>
              </w:numPr>
              <w:spacing w:after="0" w:line="276" w:lineRule="auto"/>
              <w:jc w:val="both"/>
              <w:rPr>
                <w:rFonts w:ascii="Calibri" w:eastAsia="Arial Unicode MS" w:hAnsi="Calibri" w:cs="Calibri"/>
                <w:lang w:val="es-ES" w:eastAsia="es-ES"/>
              </w:rPr>
            </w:pPr>
            <w:r w:rsidRPr="009D0078">
              <w:rPr>
                <w:rFonts w:ascii="Calibri" w:hAnsi="Calibri" w:cs="Calibri"/>
              </w:rPr>
              <w:t>Formulario 104 del</w:t>
            </w:r>
            <w:r w:rsidR="008A32EA" w:rsidRPr="009D0078">
              <w:rPr>
                <w:rFonts w:ascii="Calibri" w:hAnsi="Calibri" w:cs="Calibri"/>
              </w:rPr>
              <w:t xml:space="preserve"> periodo</w:t>
            </w:r>
            <w:r w:rsidRPr="009D0078">
              <w:rPr>
                <w:rFonts w:ascii="Calibri" w:hAnsi="Calibri" w:cs="Calibri"/>
              </w:rPr>
              <w:t xml:space="preserve"> 20</w:t>
            </w:r>
            <w:r w:rsidR="00677F51" w:rsidRPr="009D0078">
              <w:rPr>
                <w:rFonts w:ascii="Calibri" w:hAnsi="Calibri" w:cs="Calibri"/>
              </w:rPr>
              <w:t>20</w:t>
            </w:r>
            <w:r w:rsidRPr="009D0078">
              <w:rPr>
                <w:rFonts w:ascii="Calibri" w:hAnsi="Calibri" w:cs="Calibri"/>
              </w:rPr>
              <w:t xml:space="preserve">, para contribuyentes de Renta Personal. </w:t>
            </w:r>
          </w:p>
        </w:tc>
      </w:tr>
      <w:tr w:rsidR="0041439F" w:rsidRPr="0082288D" w:rsidDel="00B1390C" w14:paraId="73575E83" w14:textId="77777777" w:rsidTr="00FF5692">
        <w:trPr>
          <w:trHeight w:val="398"/>
          <w:jc w:val="center"/>
        </w:trPr>
        <w:tc>
          <w:tcPr>
            <w:tcW w:w="9493" w:type="dxa"/>
            <w:shd w:val="clear" w:color="auto" w:fill="auto"/>
          </w:tcPr>
          <w:p w14:paraId="7E508DA8" w14:textId="77777777" w:rsidR="0041439F" w:rsidRPr="009D0078" w:rsidRDefault="0041439F" w:rsidP="0041439F">
            <w:pPr>
              <w:numPr>
                <w:ilvl w:val="0"/>
                <w:numId w:val="9"/>
              </w:numPr>
              <w:spacing w:after="0" w:line="276" w:lineRule="auto"/>
              <w:jc w:val="both"/>
              <w:rPr>
                <w:rFonts w:ascii="Calibri" w:eastAsia="Arial Unicode MS" w:hAnsi="Calibri" w:cs="Calibri"/>
                <w:lang w:val="es-ES" w:eastAsia="es-ES"/>
              </w:rPr>
            </w:pPr>
            <w:r w:rsidRPr="009D0078">
              <w:rPr>
                <w:rFonts w:ascii="Calibri" w:hAnsi="Calibri" w:cs="Calibri"/>
              </w:rPr>
              <w:t>IVA General de los últimos seis (6) meses presentados al Fisco previos al momento del acto de apertura de sobres, para contribuyentes sólo del IVA General.</w:t>
            </w:r>
          </w:p>
        </w:tc>
      </w:tr>
      <w:tr w:rsidR="00FF5692" w:rsidRPr="0082288D" w:rsidDel="00B1390C" w14:paraId="005D8353" w14:textId="77777777" w:rsidTr="00A52EE1">
        <w:trPr>
          <w:trHeight w:val="398"/>
          <w:jc w:val="center"/>
        </w:trPr>
        <w:tc>
          <w:tcPr>
            <w:tcW w:w="9493" w:type="dxa"/>
            <w:tcBorders>
              <w:bottom w:val="single" w:sz="2" w:space="0" w:color="auto"/>
            </w:tcBorders>
            <w:shd w:val="clear" w:color="auto" w:fill="auto"/>
          </w:tcPr>
          <w:p w14:paraId="79D1CAC9" w14:textId="01E11D6D" w:rsidR="00FF5692" w:rsidRPr="009D0078" w:rsidRDefault="00FF5692" w:rsidP="0041439F">
            <w:pPr>
              <w:numPr>
                <w:ilvl w:val="0"/>
                <w:numId w:val="9"/>
              </w:numPr>
              <w:spacing w:after="0" w:line="276" w:lineRule="auto"/>
              <w:jc w:val="both"/>
              <w:rPr>
                <w:rFonts w:ascii="Calibri" w:hAnsi="Calibri" w:cs="Calibri"/>
              </w:rPr>
            </w:pPr>
            <w:r w:rsidRPr="009D0078">
              <w:rPr>
                <w:rFonts w:ascii="Calibri" w:hAnsi="Calibri" w:cs="Calibri"/>
              </w:rPr>
              <w:t>Línea de crédito aprobada por una institución financiera/bancaria</w:t>
            </w:r>
            <w:r w:rsidR="009D0078">
              <w:rPr>
                <w:rFonts w:ascii="Calibri" w:hAnsi="Calibri" w:cs="Calibri"/>
              </w:rPr>
              <w:t xml:space="preserve"> y/o recursos financieros</w:t>
            </w:r>
          </w:p>
        </w:tc>
      </w:tr>
    </w:tbl>
    <w:p w14:paraId="1E83B5D6" w14:textId="77777777" w:rsidR="00140CB6" w:rsidRPr="0082288D" w:rsidRDefault="00140CB6" w:rsidP="00140CB6">
      <w:pPr>
        <w:jc w:val="both"/>
        <w:rPr>
          <w:rFonts w:ascii="Calibri" w:hAnsi="Calibri" w:cs="Calibri"/>
        </w:rPr>
      </w:pPr>
    </w:p>
    <w:p w14:paraId="3DE38C70" w14:textId="77777777" w:rsidR="00140CB6" w:rsidRPr="0082288D" w:rsidRDefault="005970A4" w:rsidP="00A10300">
      <w:pPr>
        <w:pBdr>
          <w:bottom w:val="single" w:sz="4" w:space="1" w:color="auto"/>
        </w:pBdr>
        <w:jc w:val="both"/>
        <w:rPr>
          <w:rFonts w:ascii="Calibri" w:hAnsi="Calibri" w:cs="Calibri"/>
          <w:b/>
        </w:rPr>
      </w:pPr>
      <w:r>
        <w:rPr>
          <w:rFonts w:ascii="Calibri" w:hAnsi="Calibri" w:cs="Calibri"/>
          <w:b/>
        </w:rPr>
        <w:t>6</w:t>
      </w:r>
      <w:r w:rsidR="00140CB6" w:rsidRPr="0082288D">
        <w:rPr>
          <w:rFonts w:ascii="Calibri" w:hAnsi="Calibri" w:cs="Calibri"/>
          <w:b/>
        </w:rPr>
        <w:t>.</w:t>
      </w:r>
      <w:r>
        <w:rPr>
          <w:rFonts w:ascii="Calibri" w:hAnsi="Calibri" w:cs="Calibri"/>
          <w:b/>
        </w:rPr>
        <w:t xml:space="preserve"> </w:t>
      </w:r>
      <w:r w:rsidR="00140CB6" w:rsidRPr="0082288D">
        <w:rPr>
          <w:rFonts w:ascii="Calibri" w:hAnsi="Calibri" w:cs="Calibri"/>
          <w:b/>
        </w:rPr>
        <w:t>Experiencia Requerida</w:t>
      </w:r>
    </w:p>
    <w:p w14:paraId="5D8F87AB" w14:textId="77777777" w:rsidR="00140CB6" w:rsidRPr="0082288D" w:rsidRDefault="00140CB6" w:rsidP="00140CB6">
      <w:pPr>
        <w:jc w:val="both"/>
        <w:rPr>
          <w:rFonts w:ascii="Calibri" w:hAnsi="Calibri" w:cs="Calibri"/>
        </w:rPr>
      </w:pPr>
      <w:r w:rsidRPr="0082288D">
        <w:rPr>
          <w:rFonts w:ascii="Calibri" w:hAnsi="Calibri" w:cs="Calibri"/>
        </w:rPr>
        <w:t>Con el objetivo de calificar la experiencia del oferente, se considerarán los siguientes índices:</w:t>
      </w:r>
    </w:p>
    <w:p w14:paraId="665482EF" w14:textId="77777777" w:rsidR="00140CB6" w:rsidRPr="002D02E4" w:rsidRDefault="005970A4" w:rsidP="00140CB6">
      <w:pPr>
        <w:jc w:val="both"/>
        <w:rPr>
          <w:rFonts w:ascii="Calibri" w:hAnsi="Calibri" w:cs="Calibri"/>
        </w:rPr>
      </w:pPr>
      <w:r w:rsidRPr="002D02E4">
        <w:rPr>
          <w:rFonts w:ascii="Calibri" w:hAnsi="Calibri" w:cs="Calibri"/>
        </w:rPr>
        <w:t xml:space="preserve">6.1) </w:t>
      </w:r>
      <w:r w:rsidR="00140CB6" w:rsidRPr="002D02E4">
        <w:rPr>
          <w:rFonts w:ascii="Calibri" w:hAnsi="Calibri" w:cs="Calibri"/>
        </w:rPr>
        <w:t>Contar con una antigüedad mínima de tres (3) años, comprobado por medio de RUC o la Escritura de Constitución de la Sociedad.</w:t>
      </w:r>
    </w:p>
    <w:p w14:paraId="53300688" w14:textId="68883580" w:rsidR="00140CB6" w:rsidRDefault="005970A4" w:rsidP="00140CB6">
      <w:pPr>
        <w:jc w:val="both"/>
        <w:rPr>
          <w:rFonts w:ascii="Calibri" w:hAnsi="Calibri" w:cs="Calibri"/>
        </w:rPr>
      </w:pPr>
      <w:r w:rsidRPr="00E05D11">
        <w:rPr>
          <w:rFonts w:ascii="Calibri" w:hAnsi="Calibri" w:cs="Calibri"/>
        </w:rPr>
        <w:t xml:space="preserve">6.2) </w:t>
      </w:r>
      <w:r w:rsidR="00F224EA" w:rsidRPr="00E05D11">
        <w:rPr>
          <w:rFonts w:ascii="Calibri" w:hAnsi="Calibri" w:cs="Calibri"/>
        </w:rPr>
        <w:t>Demostrar experiencia</w:t>
      </w:r>
      <w:r w:rsidR="00DF00CF" w:rsidRPr="00E05D11">
        <w:rPr>
          <w:rFonts w:ascii="Calibri" w:hAnsi="Calibri" w:cs="Calibri"/>
        </w:rPr>
        <w:t xml:space="preserve"> </w:t>
      </w:r>
      <w:r w:rsidR="002D02E4" w:rsidRPr="00E05D11">
        <w:rPr>
          <w:rFonts w:ascii="Calibri" w:hAnsi="Calibri" w:cs="Calibri"/>
        </w:rPr>
        <w:t>en</w:t>
      </w:r>
      <w:r w:rsidR="00140CB6" w:rsidRPr="00E05D11">
        <w:rPr>
          <w:rFonts w:ascii="Calibri" w:hAnsi="Calibri" w:cs="Calibri"/>
        </w:rPr>
        <w:t xml:space="preserve"> provisiones de servicios gastronómicos </w:t>
      </w:r>
      <w:r w:rsidR="0002403C" w:rsidRPr="00E05D11">
        <w:rPr>
          <w:rFonts w:ascii="Calibri" w:hAnsi="Calibri" w:cs="Calibri"/>
        </w:rPr>
        <w:t>y/o servicio de cantina</w:t>
      </w:r>
      <w:r w:rsidR="00140CB6" w:rsidRPr="00E05D11">
        <w:rPr>
          <w:rFonts w:ascii="Calibri" w:hAnsi="Calibri" w:cs="Calibri"/>
        </w:rPr>
        <w:t xml:space="preserve"> </w:t>
      </w:r>
      <w:r w:rsidR="002B1E80" w:rsidRPr="00E05D11">
        <w:rPr>
          <w:rFonts w:ascii="Calibri" w:hAnsi="Calibri" w:cs="Calibri"/>
        </w:rPr>
        <w:t xml:space="preserve">y/o restaurantes y/o comedores </w:t>
      </w:r>
      <w:r w:rsidR="00140CB6" w:rsidRPr="00E05D11">
        <w:rPr>
          <w:rFonts w:ascii="Calibri" w:hAnsi="Calibri" w:cs="Calibri"/>
        </w:rPr>
        <w:t xml:space="preserve">referentes a trabajos realizados a instituciones públicas y/o privadas, por </w:t>
      </w:r>
      <w:r w:rsidR="002D02E4" w:rsidRPr="00E05D11">
        <w:rPr>
          <w:rFonts w:ascii="Calibri" w:hAnsi="Calibri" w:cs="Calibri"/>
        </w:rPr>
        <w:t>un importe igual o superior al 25</w:t>
      </w:r>
      <w:r w:rsidR="00140CB6" w:rsidRPr="00E05D11">
        <w:rPr>
          <w:rFonts w:ascii="Calibri" w:hAnsi="Calibri" w:cs="Calibri"/>
        </w:rPr>
        <w:t>% del monto de la oferta (calculada sobre la suma total de los meses de pago que la Empresa está dispuesta a realizar por el periodo que dure LA CONCESIÓ</w:t>
      </w:r>
      <w:r w:rsidR="008762B6" w:rsidRPr="00E05D11">
        <w:rPr>
          <w:rFonts w:ascii="Calibri" w:hAnsi="Calibri" w:cs="Calibri"/>
        </w:rPr>
        <w:t>N Y EXPLOTACIÓN DEL SERVICIO DE</w:t>
      </w:r>
      <w:r w:rsidR="00140CB6" w:rsidRPr="00E05D11">
        <w:rPr>
          <w:rFonts w:ascii="Calibri" w:hAnsi="Calibri" w:cs="Calibri"/>
        </w:rPr>
        <w:t>L</w:t>
      </w:r>
      <w:r w:rsidR="008762B6" w:rsidRPr="00E05D11">
        <w:rPr>
          <w:rFonts w:ascii="Calibri" w:hAnsi="Calibri" w:cs="Calibri"/>
        </w:rPr>
        <w:t xml:space="preserve"> COMEDOR</w:t>
      </w:r>
      <w:r w:rsidR="00140CB6" w:rsidRPr="00E05D11">
        <w:rPr>
          <w:rFonts w:ascii="Calibri" w:hAnsi="Calibri" w:cs="Calibri"/>
        </w:rPr>
        <w:t xml:space="preserve"> UNIVERSITARI</w:t>
      </w:r>
      <w:r w:rsidR="008762B6" w:rsidRPr="00E05D11">
        <w:rPr>
          <w:rFonts w:ascii="Calibri" w:hAnsi="Calibri" w:cs="Calibri"/>
        </w:rPr>
        <w:t>O</w:t>
      </w:r>
      <w:r w:rsidR="00140CB6" w:rsidRPr="00E05D11">
        <w:rPr>
          <w:rFonts w:ascii="Calibri" w:hAnsi="Calibri" w:cs="Calibri"/>
        </w:rPr>
        <w:t xml:space="preserve">), los mismos podrán consistir en Constancias, copias de facturas, contratos o certificados de clientes realizados con Instituciones Públicas o privadas. (El importe igual o superior al </w:t>
      </w:r>
      <w:r w:rsidR="002D02E4" w:rsidRPr="00E05D11">
        <w:rPr>
          <w:rFonts w:ascii="Calibri" w:hAnsi="Calibri" w:cs="Calibri"/>
        </w:rPr>
        <w:t>25</w:t>
      </w:r>
      <w:r w:rsidR="00140CB6" w:rsidRPr="00E05D11">
        <w:rPr>
          <w:rFonts w:ascii="Calibri" w:hAnsi="Calibri" w:cs="Calibri"/>
        </w:rPr>
        <w:t xml:space="preserve">% del monto total de la oferta se calculará de la </w:t>
      </w:r>
      <w:proofErr w:type="gramStart"/>
      <w:r w:rsidR="00140CB6" w:rsidRPr="00E05D11">
        <w:rPr>
          <w:rFonts w:ascii="Calibri" w:hAnsi="Calibri" w:cs="Calibri"/>
        </w:rPr>
        <w:t>sumatoria total</w:t>
      </w:r>
      <w:proofErr w:type="gramEnd"/>
      <w:r w:rsidR="00140CB6" w:rsidRPr="00E05D11">
        <w:rPr>
          <w:rFonts w:ascii="Calibri" w:hAnsi="Calibri" w:cs="Calibri"/>
        </w:rPr>
        <w:t xml:space="preserve"> de los documentos presentados). Podrán presentarse la cantidad de </w:t>
      </w:r>
      <w:r w:rsidR="00EA15A8" w:rsidRPr="00E05D11">
        <w:rPr>
          <w:rFonts w:ascii="Calibri" w:hAnsi="Calibri" w:cs="Calibri"/>
        </w:rPr>
        <w:t>documentos</w:t>
      </w:r>
      <w:r w:rsidR="00140CB6" w:rsidRPr="00E05D11">
        <w:rPr>
          <w:rFonts w:ascii="Calibri" w:hAnsi="Calibri" w:cs="Calibri"/>
        </w:rPr>
        <w:t xml:space="preserve"> que fueren necesarios para acreditar el volumen o monto solicitado.</w:t>
      </w:r>
    </w:p>
    <w:p w14:paraId="747764F9" w14:textId="77777777" w:rsidR="00140CB6" w:rsidRPr="0082288D" w:rsidRDefault="00140CB6" w:rsidP="00140CB6">
      <w:pPr>
        <w:jc w:val="both"/>
        <w:rPr>
          <w:rFonts w:ascii="Calibri" w:hAnsi="Calibri" w:cs="Calibri"/>
          <w:b/>
        </w:rPr>
      </w:pPr>
      <w:r w:rsidRPr="0082288D">
        <w:rPr>
          <w:rFonts w:ascii="Calibri" w:hAnsi="Calibri" w:cs="Calibri"/>
          <w:b/>
        </w:rPr>
        <w:t>1.</w:t>
      </w:r>
      <w:r w:rsidRPr="0082288D">
        <w:rPr>
          <w:rFonts w:ascii="Calibri" w:hAnsi="Calibri" w:cs="Calibri"/>
          <w:b/>
        </w:rPr>
        <w:tab/>
        <w:t xml:space="preserve">Requisitos documentales para evaluar el presente criterio: </w:t>
      </w:r>
    </w:p>
    <w:p w14:paraId="23698EEF" w14:textId="77777777" w:rsidR="004F03EB" w:rsidRDefault="00B845EC" w:rsidP="00140CB6">
      <w:pPr>
        <w:jc w:val="both"/>
        <w:rPr>
          <w:rFonts w:ascii="Calibri" w:hAnsi="Calibri" w:cs="Calibri"/>
        </w:rPr>
      </w:pPr>
      <w:r>
        <w:rPr>
          <w:rFonts w:ascii="Calibri" w:hAnsi="Calibri" w:cs="Calibri"/>
        </w:rPr>
        <w:t xml:space="preserve">1. </w:t>
      </w:r>
      <w:r w:rsidR="004F03EB">
        <w:rPr>
          <w:rFonts w:ascii="Calibri" w:hAnsi="Calibri" w:cs="Calibri"/>
        </w:rPr>
        <w:t xml:space="preserve">Copia de </w:t>
      </w:r>
      <w:r w:rsidR="004F03EB" w:rsidRPr="004F03EB">
        <w:rPr>
          <w:rFonts w:ascii="Calibri" w:hAnsi="Calibri" w:cs="Calibri"/>
        </w:rPr>
        <w:t>RUC o la Escritura de Constitución de la Sociedad.</w:t>
      </w:r>
    </w:p>
    <w:p w14:paraId="239D1EA6" w14:textId="77777777" w:rsidR="00140CB6" w:rsidRPr="0082288D" w:rsidRDefault="004F03EB" w:rsidP="00140CB6">
      <w:pPr>
        <w:jc w:val="both"/>
        <w:rPr>
          <w:rFonts w:ascii="Calibri" w:hAnsi="Calibri" w:cs="Calibri"/>
        </w:rPr>
      </w:pPr>
      <w:r>
        <w:rPr>
          <w:rFonts w:ascii="Calibri" w:hAnsi="Calibri" w:cs="Calibri"/>
        </w:rPr>
        <w:t xml:space="preserve">2. Copia de </w:t>
      </w:r>
      <w:r w:rsidRPr="004F03EB">
        <w:rPr>
          <w:rFonts w:ascii="Calibri" w:hAnsi="Calibri" w:cs="Calibri"/>
        </w:rPr>
        <w:t xml:space="preserve">Constancias, facturas, contratos o certificados de clientes realizados con Instituciones Públicas o privadas </w:t>
      </w:r>
      <w:r w:rsidR="00140CB6" w:rsidRPr="0082288D">
        <w:rPr>
          <w:rFonts w:ascii="Calibri" w:hAnsi="Calibri" w:cs="Calibri"/>
        </w:rPr>
        <w:t>que avalen la experiencia requerida.</w:t>
      </w:r>
    </w:p>
    <w:p w14:paraId="5DAD8624" w14:textId="77777777" w:rsidR="00B81120" w:rsidRDefault="00B81120" w:rsidP="00015FBF">
      <w:pPr>
        <w:pBdr>
          <w:bottom w:val="single" w:sz="4" w:space="1" w:color="auto"/>
        </w:pBdr>
        <w:jc w:val="both"/>
        <w:rPr>
          <w:rFonts w:ascii="Calibri" w:hAnsi="Calibri" w:cs="Calibri"/>
          <w:b/>
        </w:rPr>
      </w:pPr>
    </w:p>
    <w:p w14:paraId="650009FD" w14:textId="77777777" w:rsidR="00140CB6" w:rsidRPr="0082288D" w:rsidRDefault="003B5D1E" w:rsidP="00015FBF">
      <w:pPr>
        <w:pBdr>
          <w:bottom w:val="single" w:sz="4" w:space="1" w:color="auto"/>
        </w:pBdr>
        <w:jc w:val="both"/>
        <w:rPr>
          <w:rFonts w:ascii="Calibri" w:hAnsi="Calibri" w:cs="Calibri"/>
          <w:b/>
        </w:rPr>
      </w:pPr>
      <w:r>
        <w:rPr>
          <w:rFonts w:ascii="Calibri" w:hAnsi="Calibri" w:cs="Calibri"/>
          <w:b/>
        </w:rPr>
        <w:t>7</w:t>
      </w:r>
      <w:r w:rsidR="00140CB6" w:rsidRPr="0082288D">
        <w:rPr>
          <w:rFonts w:ascii="Calibri" w:hAnsi="Calibri" w:cs="Calibri"/>
          <w:b/>
        </w:rPr>
        <w:t>.</w:t>
      </w:r>
      <w:r w:rsidR="00140CB6" w:rsidRPr="0082288D">
        <w:rPr>
          <w:rFonts w:ascii="Calibri" w:hAnsi="Calibri" w:cs="Calibri"/>
          <w:b/>
        </w:rPr>
        <w:tab/>
        <w:t>Capacidad Técnica</w:t>
      </w:r>
    </w:p>
    <w:p w14:paraId="4D8C12DD" w14:textId="77777777" w:rsidR="00140CB6" w:rsidRPr="0082288D" w:rsidRDefault="00140CB6" w:rsidP="00130406">
      <w:pPr>
        <w:jc w:val="both"/>
        <w:rPr>
          <w:rFonts w:ascii="Calibri" w:hAnsi="Calibri" w:cs="Calibri"/>
        </w:rPr>
      </w:pPr>
      <w:r w:rsidRPr="0082288D">
        <w:rPr>
          <w:rFonts w:ascii="Calibri" w:hAnsi="Calibri" w:cs="Calibri"/>
        </w:rPr>
        <w:t>El oferente deberá proporcionar evidencia documentada que demuestre su cumplimiento con los siguientes requisitos de capacidad técnica:</w:t>
      </w:r>
    </w:p>
    <w:p w14:paraId="11BC8DF7" w14:textId="54BF0CF0" w:rsidR="00187D22" w:rsidRPr="0082288D" w:rsidRDefault="003B5D1E" w:rsidP="00130406">
      <w:pPr>
        <w:jc w:val="both"/>
        <w:rPr>
          <w:rFonts w:ascii="Calibri" w:hAnsi="Calibri" w:cs="Calibri"/>
        </w:rPr>
      </w:pPr>
      <w:r>
        <w:t>7.1</w:t>
      </w:r>
      <w:r w:rsidR="00187D22">
        <w:t xml:space="preserve">) </w:t>
      </w:r>
      <w:r w:rsidRPr="003B5D1E">
        <w:t>Demostrar que c</w:t>
      </w:r>
      <w:r w:rsidRPr="003B5D1E">
        <w:rPr>
          <w:rFonts w:ascii="Calibri" w:hAnsi="Calibri" w:cs="Calibri"/>
        </w:rPr>
        <w:t xml:space="preserve">uenta como mínimo con 1 (un) local en donde pueda constatarse la disponibilidad de la infraestructura para el servicio </w:t>
      </w:r>
      <w:r w:rsidR="00D26A91">
        <w:rPr>
          <w:rFonts w:ascii="Calibri" w:hAnsi="Calibri" w:cs="Calibri"/>
        </w:rPr>
        <w:t xml:space="preserve">requerido </w:t>
      </w:r>
      <w:r w:rsidR="00F44B12">
        <w:rPr>
          <w:rFonts w:ascii="Calibri" w:hAnsi="Calibri" w:cs="Calibri"/>
        </w:rPr>
        <w:t xml:space="preserve">en la Institución </w:t>
      </w:r>
      <w:r w:rsidRPr="003B5D1E">
        <w:rPr>
          <w:rFonts w:ascii="Calibri" w:hAnsi="Calibri" w:cs="Calibri"/>
        </w:rPr>
        <w:t>(</w:t>
      </w:r>
      <w:r w:rsidR="00187D22" w:rsidRPr="003B5D1E">
        <w:t>servicios gastronómicos de restaurante</w:t>
      </w:r>
      <w:r w:rsidRPr="003B5D1E">
        <w:t xml:space="preserve"> y/o</w:t>
      </w:r>
      <w:r w:rsidR="00187D22" w:rsidRPr="003B5D1E">
        <w:t xml:space="preserve"> cantina</w:t>
      </w:r>
      <w:r w:rsidRPr="003B5D1E">
        <w:t xml:space="preserve"> y/o</w:t>
      </w:r>
      <w:r w:rsidR="00187D22" w:rsidRPr="003B5D1E">
        <w:t xml:space="preserve"> de catering </w:t>
      </w:r>
      <w:r w:rsidRPr="003B5D1E">
        <w:t>y/</w:t>
      </w:r>
      <w:r w:rsidR="00187D22" w:rsidRPr="003B5D1E">
        <w:t xml:space="preserve">o eventos </w:t>
      </w:r>
      <w:r w:rsidR="00FA3C5F">
        <w:t xml:space="preserve">y/o local de producción </w:t>
      </w:r>
      <w:r w:rsidRPr="003B5D1E">
        <w:t>y/</w:t>
      </w:r>
      <w:r w:rsidR="00FA3C5F">
        <w:t xml:space="preserve">o similares </w:t>
      </w:r>
      <w:r w:rsidR="00187D22" w:rsidRPr="003B5D1E">
        <w:t xml:space="preserve">para el servicio </w:t>
      </w:r>
      <w:r w:rsidR="00E05D11">
        <w:t>so</w:t>
      </w:r>
      <w:r w:rsidR="00187D22" w:rsidRPr="003B5D1E">
        <w:t>licitado</w:t>
      </w:r>
      <w:r w:rsidR="00F416A6">
        <w:t>)</w:t>
      </w:r>
      <w:r w:rsidR="00187D22" w:rsidRPr="003B5D1E">
        <w:t>.</w:t>
      </w:r>
    </w:p>
    <w:p w14:paraId="099F02DE" w14:textId="034925E4" w:rsidR="00187D22" w:rsidRDefault="003B5D1E" w:rsidP="00130406">
      <w:pPr>
        <w:pStyle w:val="Default"/>
        <w:spacing w:after="74"/>
        <w:jc w:val="both"/>
        <w:rPr>
          <w:rFonts w:ascii="Calibri" w:hAnsi="Calibri" w:cs="Calibri"/>
          <w:color w:val="auto"/>
          <w:sz w:val="22"/>
          <w:szCs w:val="22"/>
        </w:rPr>
      </w:pPr>
      <w:r>
        <w:rPr>
          <w:rFonts w:ascii="Calibri" w:hAnsi="Calibri" w:cs="Calibri"/>
          <w:color w:val="auto"/>
          <w:sz w:val="22"/>
          <w:szCs w:val="22"/>
        </w:rPr>
        <w:lastRenderedPageBreak/>
        <w:t xml:space="preserve">7.2) Demostrar que cuenta </w:t>
      </w:r>
      <w:r w:rsidR="00F44B12">
        <w:rPr>
          <w:rFonts w:ascii="Calibri" w:hAnsi="Calibri" w:cs="Calibri"/>
          <w:color w:val="auto"/>
          <w:sz w:val="22"/>
          <w:szCs w:val="22"/>
        </w:rPr>
        <w:t xml:space="preserve">personal técnico </w:t>
      </w:r>
      <w:r>
        <w:rPr>
          <w:rFonts w:ascii="Calibri" w:hAnsi="Calibri" w:cs="Calibri"/>
          <w:color w:val="auto"/>
          <w:sz w:val="22"/>
          <w:szCs w:val="22"/>
        </w:rPr>
        <w:t>para el servicio</w:t>
      </w:r>
      <w:r w:rsidR="00187D22" w:rsidRPr="0082288D">
        <w:rPr>
          <w:rFonts w:ascii="Calibri" w:hAnsi="Calibri" w:cs="Calibri"/>
          <w:color w:val="auto"/>
          <w:sz w:val="22"/>
          <w:szCs w:val="22"/>
        </w:rPr>
        <w:t xml:space="preserve"> </w:t>
      </w:r>
      <w:r w:rsidR="00F44B12">
        <w:rPr>
          <w:rFonts w:ascii="Calibri" w:hAnsi="Calibri" w:cs="Calibri"/>
          <w:color w:val="auto"/>
          <w:sz w:val="22"/>
          <w:szCs w:val="22"/>
        </w:rPr>
        <w:t xml:space="preserve">de comedor universitario </w:t>
      </w:r>
      <w:proofErr w:type="gramStart"/>
      <w:r w:rsidR="00F44B12">
        <w:rPr>
          <w:rFonts w:ascii="Calibri" w:hAnsi="Calibri" w:cs="Calibri"/>
          <w:color w:val="auto"/>
          <w:sz w:val="22"/>
          <w:szCs w:val="22"/>
        </w:rPr>
        <w:t>como</w:t>
      </w:r>
      <w:proofErr w:type="gramEnd"/>
      <w:r w:rsidR="00F44B12">
        <w:rPr>
          <w:rFonts w:ascii="Calibri" w:hAnsi="Calibri" w:cs="Calibri"/>
          <w:color w:val="auto"/>
          <w:sz w:val="22"/>
          <w:szCs w:val="22"/>
        </w:rPr>
        <w:t xml:space="preserve"> por </w:t>
      </w:r>
      <w:r w:rsidR="002B1E80">
        <w:rPr>
          <w:rFonts w:ascii="Calibri" w:hAnsi="Calibri" w:cs="Calibri"/>
          <w:color w:val="auto"/>
          <w:sz w:val="22"/>
          <w:szCs w:val="22"/>
        </w:rPr>
        <w:t>ejemplo</w:t>
      </w:r>
      <w:r w:rsidR="00F44B12">
        <w:rPr>
          <w:rFonts w:ascii="Calibri" w:hAnsi="Calibri" w:cs="Calibri"/>
          <w:color w:val="auto"/>
          <w:sz w:val="22"/>
          <w:szCs w:val="22"/>
        </w:rPr>
        <w:t xml:space="preserve">: </w:t>
      </w:r>
      <w:r w:rsidR="00187D22" w:rsidRPr="0082288D">
        <w:rPr>
          <w:rFonts w:ascii="Calibri" w:hAnsi="Calibri" w:cs="Calibri"/>
          <w:color w:val="auto"/>
          <w:sz w:val="22"/>
          <w:szCs w:val="22"/>
        </w:rPr>
        <w:t>nutricionista</w:t>
      </w:r>
      <w:r>
        <w:rPr>
          <w:rFonts w:ascii="Calibri" w:hAnsi="Calibri" w:cs="Calibri"/>
          <w:color w:val="auto"/>
          <w:sz w:val="22"/>
          <w:szCs w:val="22"/>
        </w:rPr>
        <w:t xml:space="preserve"> y/o</w:t>
      </w:r>
      <w:r w:rsidR="00187D22" w:rsidRPr="0082288D">
        <w:rPr>
          <w:rFonts w:ascii="Calibri" w:hAnsi="Calibri" w:cs="Calibri"/>
          <w:color w:val="auto"/>
          <w:sz w:val="22"/>
          <w:szCs w:val="22"/>
        </w:rPr>
        <w:t xml:space="preserve"> chef diplomado y</w:t>
      </w:r>
      <w:r>
        <w:rPr>
          <w:rFonts w:ascii="Calibri" w:hAnsi="Calibri" w:cs="Calibri"/>
          <w:color w:val="auto"/>
          <w:sz w:val="22"/>
          <w:szCs w:val="22"/>
        </w:rPr>
        <w:t>/o</w:t>
      </w:r>
      <w:r w:rsidR="00CE4F55">
        <w:rPr>
          <w:rFonts w:ascii="Calibri" w:hAnsi="Calibri" w:cs="Calibri"/>
          <w:color w:val="auto"/>
          <w:sz w:val="22"/>
          <w:szCs w:val="22"/>
        </w:rPr>
        <w:t xml:space="preserve"> tecnólogo de alimentos, </w:t>
      </w:r>
      <w:r w:rsidR="00187D22" w:rsidRPr="0082288D">
        <w:rPr>
          <w:rFonts w:ascii="Calibri" w:hAnsi="Calibri" w:cs="Calibri"/>
          <w:color w:val="auto"/>
          <w:sz w:val="22"/>
          <w:szCs w:val="22"/>
        </w:rPr>
        <w:t xml:space="preserve">incluyendo fotocopia autenticada por escribano público del documento oficial que acredite la especialización de los profesionales. </w:t>
      </w:r>
    </w:p>
    <w:p w14:paraId="3B551071" w14:textId="0CBAB1C3" w:rsidR="00F44B12" w:rsidRPr="0082288D" w:rsidRDefault="00F44B12" w:rsidP="00130406">
      <w:pPr>
        <w:pStyle w:val="Default"/>
        <w:spacing w:after="74"/>
        <w:jc w:val="both"/>
        <w:rPr>
          <w:rFonts w:ascii="Calibri" w:hAnsi="Calibri" w:cs="Calibri"/>
          <w:color w:val="auto"/>
          <w:sz w:val="22"/>
          <w:szCs w:val="22"/>
        </w:rPr>
      </w:pPr>
      <w:r>
        <w:rPr>
          <w:rFonts w:ascii="Calibri" w:hAnsi="Calibri" w:cs="Calibri"/>
          <w:color w:val="auto"/>
          <w:sz w:val="22"/>
          <w:szCs w:val="22"/>
        </w:rPr>
        <w:t>7.3) Demostrar que posee recursos humanos para el desempeño de las actividades. La cantidad mínima exigida es de 12 personas. Se podrá presentar Curriculum vitae del plantel con una carta de compromiso en caso de ser adjudicado.</w:t>
      </w:r>
    </w:p>
    <w:p w14:paraId="343DB2BA" w14:textId="7C2EBCC9" w:rsidR="00187D22" w:rsidRDefault="00F416A6" w:rsidP="00130406">
      <w:pPr>
        <w:pStyle w:val="Default"/>
        <w:jc w:val="both"/>
        <w:rPr>
          <w:rFonts w:ascii="Calibri" w:hAnsi="Calibri" w:cs="Calibri"/>
          <w:color w:val="auto"/>
          <w:sz w:val="22"/>
          <w:szCs w:val="22"/>
        </w:rPr>
      </w:pPr>
      <w:r>
        <w:rPr>
          <w:rFonts w:ascii="Calibri" w:hAnsi="Calibri" w:cs="Calibri"/>
          <w:color w:val="auto"/>
          <w:sz w:val="22"/>
          <w:szCs w:val="22"/>
        </w:rPr>
        <w:t>7.</w:t>
      </w:r>
      <w:r w:rsidR="00F44B12">
        <w:rPr>
          <w:rFonts w:ascii="Calibri" w:hAnsi="Calibri" w:cs="Calibri"/>
          <w:color w:val="auto"/>
          <w:sz w:val="22"/>
          <w:szCs w:val="22"/>
        </w:rPr>
        <w:t>4</w:t>
      </w:r>
      <w:r w:rsidR="00187D22" w:rsidRPr="0082288D">
        <w:rPr>
          <w:rFonts w:ascii="Calibri" w:hAnsi="Calibri" w:cs="Calibri"/>
          <w:color w:val="auto"/>
          <w:sz w:val="22"/>
          <w:szCs w:val="22"/>
        </w:rPr>
        <w:t>) Declaración Jurada de contar con los implementos gastronómicos, equipamiento y mobiliario p</w:t>
      </w:r>
      <w:r>
        <w:rPr>
          <w:rFonts w:ascii="Calibri" w:hAnsi="Calibri" w:cs="Calibri"/>
          <w:color w:val="auto"/>
          <w:sz w:val="22"/>
          <w:szCs w:val="22"/>
        </w:rPr>
        <w:t xml:space="preserve">ara la prestación del servicio de </w:t>
      </w:r>
      <w:r w:rsidRPr="00006F2F">
        <w:rPr>
          <w:rFonts w:ascii="Calibri" w:hAnsi="Calibri" w:cs="Calibri"/>
          <w:color w:val="auto"/>
          <w:sz w:val="22"/>
          <w:szCs w:val="22"/>
        </w:rPr>
        <w:t xml:space="preserve">conformidad al </w:t>
      </w:r>
      <w:r w:rsidR="00196905">
        <w:rPr>
          <w:rFonts w:ascii="Calibri" w:hAnsi="Calibri" w:cs="Calibri"/>
          <w:color w:val="auto"/>
          <w:sz w:val="22"/>
          <w:szCs w:val="22"/>
        </w:rPr>
        <w:t>“</w:t>
      </w:r>
      <w:r w:rsidR="00C22C65" w:rsidRPr="00C22C65">
        <w:rPr>
          <w:rFonts w:ascii="Calibri" w:hAnsi="Calibri" w:cs="Calibri"/>
          <w:color w:val="auto"/>
          <w:sz w:val="22"/>
          <w:szCs w:val="22"/>
        </w:rPr>
        <w:t>Formulario de lista de implement</w:t>
      </w:r>
      <w:r w:rsidR="00196905">
        <w:rPr>
          <w:rFonts w:ascii="Calibri" w:hAnsi="Calibri" w:cs="Calibri"/>
          <w:color w:val="auto"/>
          <w:sz w:val="22"/>
          <w:szCs w:val="22"/>
        </w:rPr>
        <w:t>os gastronómicos, equipamiento”</w:t>
      </w:r>
      <w:r w:rsidR="00006F2F" w:rsidRPr="00C22C65">
        <w:rPr>
          <w:rFonts w:ascii="Calibri" w:hAnsi="Calibri" w:cs="Calibri"/>
          <w:color w:val="auto"/>
          <w:sz w:val="22"/>
          <w:szCs w:val="22"/>
        </w:rPr>
        <w:t>.</w:t>
      </w:r>
    </w:p>
    <w:p w14:paraId="3DFE4643" w14:textId="77777777" w:rsidR="00187D22" w:rsidRPr="0082288D" w:rsidRDefault="00187D22" w:rsidP="00130406">
      <w:pPr>
        <w:pStyle w:val="Default"/>
        <w:jc w:val="both"/>
        <w:rPr>
          <w:rFonts w:ascii="Calibri" w:hAnsi="Calibri" w:cs="Calibri"/>
          <w:color w:val="auto"/>
          <w:sz w:val="22"/>
          <w:szCs w:val="22"/>
        </w:rPr>
      </w:pPr>
    </w:p>
    <w:p w14:paraId="5EDA571F" w14:textId="7DDC6414" w:rsidR="00187D22" w:rsidRDefault="00F44B12" w:rsidP="00130406">
      <w:pPr>
        <w:pStyle w:val="Default"/>
        <w:spacing w:after="74"/>
        <w:jc w:val="both"/>
        <w:rPr>
          <w:rFonts w:ascii="Calibri" w:hAnsi="Calibri" w:cs="Calibri"/>
          <w:color w:val="auto"/>
          <w:sz w:val="22"/>
          <w:szCs w:val="22"/>
        </w:rPr>
      </w:pPr>
      <w:r>
        <w:rPr>
          <w:rFonts w:ascii="Calibri" w:hAnsi="Calibri" w:cs="Calibri"/>
          <w:color w:val="auto"/>
          <w:sz w:val="22"/>
          <w:szCs w:val="22"/>
        </w:rPr>
        <w:t>7.5</w:t>
      </w:r>
      <w:r w:rsidR="00187D22" w:rsidRPr="0082288D">
        <w:rPr>
          <w:rFonts w:ascii="Calibri" w:hAnsi="Calibri" w:cs="Calibri"/>
          <w:color w:val="auto"/>
          <w:sz w:val="22"/>
          <w:szCs w:val="22"/>
        </w:rPr>
        <w:t xml:space="preserve">) </w:t>
      </w:r>
      <w:r w:rsidR="0074478B">
        <w:rPr>
          <w:rFonts w:ascii="Calibri" w:hAnsi="Calibri" w:cs="Calibri"/>
          <w:color w:val="auto"/>
          <w:sz w:val="22"/>
          <w:szCs w:val="22"/>
        </w:rPr>
        <w:t>Indicar</w:t>
      </w:r>
      <w:r w:rsidR="00187D22" w:rsidRPr="0082288D">
        <w:rPr>
          <w:rFonts w:ascii="Calibri" w:hAnsi="Calibri" w:cs="Calibri"/>
          <w:color w:val="auto"/>
          <w:sz w:val="22"/>
          <w:szCs w:val="22"/>
        </w:rPr>
        <w:t xml:space="preserve"> </w:t>
      </w:r>
      <w:r w:rsidR="0074478B" w:rsidRPr="0082288D">
        <w:rPr>
          <w:rFonts w:ascii="Calibri" w:hAnsi="Calibri" w:cs="Calibri"/>
          <w:color w:val="auto"/>
          <w:sz w:val="22"/>
          <w:szCs w:val="22"/>
        </w:rPr>
        <w:t xml:space="preserve">nombre de la persona </w:t>
      </w:r>
      <w:r w:rsidR="00187D22" w:rsidRPr="0082288D">
        <w:rPr>
          <w:rFonts w:ascii="Calibri" w:hAnsi="Calibri" w:cs="Calibri"/>
          <w:color w:val="auto"/>
          <w:sz w:val="22"/>
          <w:szCs w:val="22"/>
        </w:rPr>
        <w:t>donde conste dirección</w:t>
      </w:r>
      <w:r w:rsidR="0074478B">
        <w:rPr>
          <w:rFonts w:ascii="Calibri" w:hAnsi="Calibri" w:cs="Calibri"/>
          <w:color w:val="auto"/>
          <w:sz w:val="22"/>
          <w:szCs w:val="22"/>
        </w:rPr>
        <w:t xml:space="preserve"> y</w:t>
      </w:r>
      <w:r w:rsidR="00187D22" w:rsidRPr="0082288D">
        <w:rPr>
          <w:rFonts w:ascii="Calibri" w:hAnsi="Calibri" w:cs="Calibri"/>
          <w:color w:val="auto"/>
          <w:sz w:val="22"/>
          <w:szCs w:val="22"/>
        </w:rPr>
        <w:t xml:space="preserve"> teléfono y para realizar el contacto, a los efectos de realizar la verificación del local del oferente y el equipamiento con el que cuenta. </w:t>
      </w:r>
    </w:p>
    <w:p w14:paraId="794D37D8" w14:textId="3929F597" w:rsidR="00F416A6" w:rsidRPr="00006F2F" w:rsidRDefault="00F416A6" w:rsidP="00F416A6">
      <w:pPr>
        <w:pStyle w:val="Default"/>
        <w:spacing w:after="74"/>
        <w:rPr>
          <w:rFonts w:ascii="Calibri" w:hAnsi="Calibri" w:cs="Calibri"/>
          <w:color w:val="auto"/>
          <w:sz w:val="22"/>
          <w:szCs w:val="22"/>
        </w:rPr>
      </w:pPr>
      <w:r>
        <w:rPr>
          <w:rFonts w:ascii="Calibri" w:hAnsi="Calibri" w:cs="Calibri"/>
          <w:color w:val="auto"/>
          <w:sz w:val="22"/>
          <w:szCs w:val="22"/>
        </w:rPr>
        <w:t>7.</w:t>
      </w:r>
      <w:r w:rsidR="00F44B12">
        <w:rPr>
          <w:rFonts w:ascii="Calibri" w:hAnsi="Calibri" w:cs="Calibri"/>
          <w:color w:val="auto"/>
          <w:sz w:val="22"/>
          <w:szCs w:val="22"/>
        </w:rPr>
        <w:t>6</w:t>
      </w:r>
      <w:r w:rsidRPr="0082288D">
        <w:rPr>
          <w:rFonts w:ascii="Calibri" w:hAnsi="Calibri" w:cs="Calibri"/>
          <w:color w:val="auto"/>
          <w:sz w:val="22"/>
          <w:szCs w:val="22"/>
        </w:rPr>
        <w:t xml:space="preserve">) </w:t>
      </w:r>
      <w:r>
        <w:rPr>
          <w:rFonts w:ascii="Calibri" w:hAnsi="Calibri" w:cs="Calibri"/>
          <w:color w:val="auto"/>
          <w:sz w:val="22"/>
          <w:szCs w:val="22"/>
        </w:rPr>
        <w:t xml:space="preserve">Declaración Jurada </w:t>
      </w:r>
      <w:r w:rsidR="00AC4A15">
        <w:rPr>
          <w:rFonts w:ascii="Calibri" w:hAnsi="Calibri" w:cs="Calibri"/>
          <w:color w:val="auto"/>
          <w:sz w:val="22"/>
          <w:szCs w:val="22"/>
        </w:rPr>
        <w:t>por la</w:t>
      </w:r>
      <w:r w:rsidRPr="00006F2F">
        <w:rPr>
          <w:rFonts w:ascii="Calibri" w:hAnsi="Calibri" w:cs="Calibri"/>
          <w:color w:val="auto"/>
          <w:sz w:val="22"/>
          <w:szCs w:val="22"/>
        </w:rPr>
        <w:t xml:space="preserve"> cual se demuestre que el oferente cuenta con al menos 1 (un) vehículo propio</w:t>
      </w:r>
      <w:r w:rsidR="00203769">
        <w:rPr>
          <w:rFonts w:ascii="Calibri" w:hAnsi="Calibri" w:cs="Calibri"/>
          <w:color w:val="auto"/>
          <w:sz w:val="22"/>
          <w:szCs w:val="22"/>
        </w:rPr>
        <w:t xml:space="preserve"> para realizar la actividad</w:t>
      </w:r>
      <w:r w:rsidRPr="00006F2F">
        <w:rPr>
          <w:rFonts w:ascii="Calibri" w:hAnsi="Calibri" w:cs="Calibri"/>
          <w:color w:val="auto"/>
          <w:sz w:val="22"/>
          <w:szCs w:val="22"/>
        </w:rPr>
        <w:t xml:space="preserve">. </w:t>
      </w:r>
    </w:p>
    <w:p w14:paraId="226455C7" w14:textId="7EC640B2" w:rsidR="00F416A6" w:rsidRDefault="00F416A6" w:rsidP="00CB7376">
      <w:pPr>
        <w:pStyle w:val="Default"/>
        <w:spacing w:after="74"/>
        <w:jc w:val="both"/>
        <w:rPr>
          <w:rFonts w:ascii="Calibri" w:hAnsi="Calibri" w:cs="Calibri"/>
          <w:color w:val="auto"/>
          <w:sz w:val="22"/>
          <w:szCs w:val="22"/>
        </w:rPr>
      </w:pPr>
    </w:p>
    <w:p w14:paraId="16ACD784" w14:textId="4A6EEC20" w:rsidR="00F44B12" w:rsidRPr="00F44B12" w:rsidRDefault="00F44B12" w:rsidP="00CB7376">
      <w:pPr>
        <w:pStyle w:val="Default"/>
        <w:spacing w:after="74"/>
        <w:jc w:val="both"/>
        <w:rPr>
          <w:rFonts w:ascii="Calibri" w:hAnsi="Calibri" w:cs="Calibri"/>
          <w:b/>
          <w:color w:val="auto"/>
          <w:sz w:val="22"/>
          <w:szCs w:val="22"/>
          <w:u w:val="single"/>
        </w:rPr>
      </w:pPr>
      <w:r w:rsidRPr="00F44B12">
        <w:rPr>
          <w:rFonts w:ascii="Calibri" w:hAnsi="Calibri" w:cs="Calibri"/>
          <w:b/>
          <w:color w:val="auto"/>
          <w:sz w:val="22"/>
          <w:szCs w:val="22"/>
          <w:u w:val="single"/>
        </w:rPr>
        <w:t>Requisitos documentales</w:t>
      </w:r>
      <w:r>
        <w:rPr>
          <w:rFonts w:ascii="Calibri" w:hAnsi="Calibri" w:cs="Calibri"/>
          <w:b/>
          <w:color w:val="auto"/>
          <w:sz w:val="22"/>
          <w:szCs w:val="22"/>
          <w:u w:val="single"/>
        </w:rPr>
        <w:t xml:space="preserve"> de capacidad técnica</w:t>
      </w:r>
    </w:p>
    <w:p w14:paraId="19BE4A15" w14:textId="25A8F94C" w:rsidR="00F44B12" w:rsidRDefault="00203769" w:rsidP="00203769">
      <w:pPr>
        <w:pStyle w:val="Default"/>
        <w:numPr>
          <w:ilvl w:val="4"/>
          <w:numId w:val="4"/>
        </w:numPr>
        <w:spacing w:after="74"/>
        <w:ind w:left="426"/>
        <w:jc w:val="both"/>
        <w:rPr>
          <w:rFonts w:ascii="Calibri" w:hAnsi="Calibri" w:cs="Calibri"/>
          <w:color w:val="auto"/>
          <w:sz w:val="22"/>
          <w:szCs w:val="22"/>
        </w:rPr>
      </w:pPr>
      <w:r>
        <w:rPr>
          <w:rFonts w:ascii="Calibri" w:hAnsi="Calibri" w:cs="Calibri"/>
          <w:color w:val="auto"/>
          <w:sz w:val="22"/>
          <w:szCs w:val="22"/>
        </w:rPr>
        <w:t>Declaración Jurada de contar como mínimo con un establecimiento donde pueda constatarse la disponibilidad de la infraestructura para el servicio requerido.</w:t>
      </w:r>
    </w:p>
    <w:p w14:paraId="5E70AC14" w14:textId="283F3D3F" w:rsidR="00203769" w:rsidRDefault="00203769" w:rsidP="00203769">
      <w:pPr>
        <w:pStyle w:val="Default"/>
        <w:numPr>
          <w:ilvl w:val="4"/>
          <w:numId w:val="4"/>
        </w:numPr>
        <w:spacing w:after="74"/>
        <w:ind w:left="426"/>
        <w:jc w:val="both"/>
        <w:rPr>
          <w:rFonts w:ascii="Calibri" w:hAnsi="Calibri" w:cs="Calibri"/>
          <w:color w:val="auto"/>
          <w:sz w:val="22"/>
          <w:szCs w:val="22"/>
        </w:rPr>
      </w:pPr>
      <w:r>
        <w:rPr>
          <w:rFonts w:ascii="Calibri" w:hAnsi="Calibri" w:cs="Calibri"/>
          <w:color w:val="auto"/>
          <w:sz w:val="22"/>
          <w:szCs w:val="22"/>
        </w:rPr>
        <w:t xml:space="preserve">Curriculum Vitae y documento que demuestre el profesional técnico </w:t>
      </w:r>
      <w:r w:rsidRPr="0082288D">
        <w:rPr>
          <w:rFonts w:ascii="Calibri" w:hAnsi="Calibri" w:cs="Calibri"/>
          <w:color w:val="auto"/>
          <w:sz w:val="22"/>
          <w:szCs w:val="22"/>
        </w:rPr>
        <w:t>nutricionista</w:t>
      </w:r>
      <w:r>
        <w:rPr>
          <w:rFonts w:ascii="Calibri" w:hAnsi="Calibri" w:cs="Calibri"/>
          <w:color w:val="auto"/>
          <w:sz w:val="22"/>
          <w:szCs w:val="22"/>
        </w:rPr>
        <w:t xml:space="preserve"> y/o</w:t>
      </w:r>
      <w:r w:rsidRPr="0082288D">
        <w:rPr>
          <w:rFonts w:ascii="Calibri" w:hAnsi="Calibri" w:cs="Calibri"/>
          <w:color w:val="auto"/>
          <w:sz w:val="22"/>
          <w:szCs w:val="22"/>
        </w:rPr>
        <w:t xml:space="preserve"> chef diplomado y</w:t>
      </w:r>
      <w:r>
        <w:rPr>
          <w:rFonts w:ascii="Calibri" w:hAnsi="Calibri" w:cs="Calibri"/>
          <w:color w:val="auto"/>
          <w:sz w:val="22"/>
          <w:szCs w:val="22"/>
        </w:rPr>
        <w:t xml:space="preserve">/o tecnólogo de alimentos, </w:t>
      </w:r>
      <w:r w:rsidRPr="0082288D">
        <w:rPr>
          <w:rFonts w:ascii="Calibri" w:hAnsi="Calibri" w:cs="Calibri"/>
          <w:color w:val="auto"/>
          <w:sz w:val="22"/>
          <w:szCs w:val="22"/>
        </w:rPr>
        <w:t>incluyendo fotocopia autenticada por escribano público del documento oficial que acredite la especialización de los profesionales</w:t>
      </w:r>
      <w:r w:rsidR="002B1E80">
        <w:rPr>
          <w:rFonts w:ascii="Calibri" w:hAnsi="Calibri" w:cs="Calibri"/>
          <w:color w:val="auto"/>
          <w:sz w:val="22"/>
          <w:szCs w:val="22"/>
        </w:rPr>
        <w:t>.</w:t>
      </w:r>
    </w:p>
    <w:p w14:paraId="36C5D1B2" w14:textId="2C842FE4" w:rsidR="00203769" w:rsidRDefault="00203769" w:rsidP="004232C6">
      <w:pPr>
        <w:pStyle w:val="Default"/>
        <w:numPr>
          <w:ilvl w:val="4"/>
          <w:numId w:val="4"/>
        </w:numPr>
        <w:spacing w:after="74"/>
        <w:ind w:left="426"/>
        <w:jc w:val="both"/>
        <w:rPr>
          <w:rFonts w:ascii="Calibri" w:hAnsi="Calibri" w:cs="Calibri"/>
          <w:color w:val="auto"/>
          <w:sz w:val="22"/>
          <w:szCs w:val="22"/>
        </w:rPr>
      </w:pPr>
      <w:r>
        <w:rPr>
          <w:rFonts w:ascii="Calibri" w:hAnsi="Calibri" w:cs="Calibri"/>
          <w:color w:val="auto"/>
          <w:sz w:val="22"/>
          <w:szCs w:val="22"/>
        </w:rPr>
        <w:t>Listado de personal propuesto con carta de compromiso y Curriculum vitae</w:t>
      </w:r>
      <w:r w:rsidR="0074478B">
        <w:rPr>
          <w:rFonts w:ascii="Calibri" w:hAnsi="Calibri" w:cs="Calibri"/>
          <w:color w:val="auto"/>
          <w:sz w:val="22"/>
          <w:szCs w:val="22"/>
        </w:rPr>
        <w:t>.</w:t>
      </w:r>
    </w:p>
    <w:p w14:paraId="662E0455" w14:textId="0FA82473" w:rsidR="0074478B" w:rsidRDefault="0074478B" w:rsidP="004232C6">
      <w:pPr>
        <w:pStyle w:val="Default"/>
        <w:numPr>
          <w:ilvl w:val="4"/>
          <w:numId w:val="4"/>
        </w:numPr>
        <w:spacing w:after="74"/>
        <w:ind w:left="426"/>
        <w:jc w:val="both"/>
        <w:rPr>
          <w:rFonts w:ascii="Calibri" w:hAnsi="Calibri" w:cs="Calibri"/>
          <w:color w:val="auto"/>
          <w:sz w:val="22"/>
          <w:szCs w:val="22"/>
        </w:rPr>
      </w:pPr>
      <w:r>
        <w:rPr>
          <w:rFonts w:ascii="Calibri" w:hAnsi="Calibri" w:cs="Calibri"/>
          <w:color w:val="auto"/>
          <w:sz w:val="22"/>
          <w:szCs w:val="22"/>
        </w:rPr>
        <w:t>Formulario de lista de implementos gastronómicos, equipamiento y mobiliario para la prestación del servicio.</w:t>
      </w:r>
    </w:p>
    <w:p w14:paraId="408B002E" w14:textId="3EB3E842" w:rsidR="0074478B" w:rsidRDefault="0074478B" w:rsidP="004232C6">
      <w:pPr>
        <w:pStyle w:val="Default"/>
        <w:numPr>
          <w:ilvl w:val="4"/>
          <w:numId w:val="4"/>
        </w:numPr>
        <w:spacing w:after="74"/>
        <w:ind w:left="426"/>
        <w:jc w:val="both"/>
        <w:rPr>
          <w:rFonts w:ascii="Calibri" w:hAnsi="Calibri" w:cs="Calibri"/>
          <w:color w:val="auto"/>
          <w:sz w:val="22"/>
          <w:szCs w:val="22"/>
        </w:rPr>
      </w:pPr>
      <w:r>
        <w:rPr>
          <w:rFonts w:ascii="Calibri" w:hAnsi="Calibri" w:cs="Calibri"/>
          <w:color w:val="auto"/>
          <w:sz w:val="22"/>
          <w:szCs w:val="22"/>
        </w:rPr>
        <w:t>Nota donde conste la dirección</w:t>
      </w:r>
      <w:r w:rsidRPr="0074478B">
        <w:rPr>
          <w:rFonts w:ascii="Calibri" w:hAnsi="Calibri" w:cs="Calibri"/>
          <w:color w:val="auto"/>
          <w:sz w:val="22"/>
          <w:szCs w:val="22"/>
        </w:rPr>
        <w:t>, teléfono y nombre de la persona para realizar el contacto, a los efectos de realizar la verificación del local del oferente y el equipamiento con el que cuenta</w:t>
      </w:r>
      <w:r>
        <w:rPr>
          <w:rFonts w:ascii="Calibri" w:hAnsi="Calibri" w:cs="Calibri"/>
          <w:color w:val="auto"/>
          <w:sz w:val="22"/>
          <w:szCs w:val="22"/>
        </w:rPr>
        <w:t>.</w:t>
      </w:r>
    </w:p>
    <w:p w14:paraId="5551E6EC" w14:textId="0065F445" w:rsidR="0074478B" w:rsidRDefault="0074478B" w:rsidP="004232C6">
      <w:pPr>
        <w:pStyle w:val="Default"/>
        <w:numPr>
          <w:ilvl w:val="4"/>
          <w:numId w:val="4"/>
        </w:numPr>
        <w:spacing w:after="74"/>
        <w:ind w:left="426"/>
        <w:jc w:val="both"/>
        <w:rPr>
          <w:rFonts w:ascii="Calibri" w:hAnsi="Calibri" w:cs="Calibri"/>
          <w:color w:val="auto"/>
          <w:sz w:val="22"/>
          <w:szCs w:val="22"/>
        </w:rPr>
      </w:pPr>
      <w:r>
        <w:rPr>
          <w:rFonts w:ascii="Calibri" w:hAnsi="Calibri" w:cs="Calibri"/>
          <w:color w:val="auto"/>
          <w:sz w:val="22"/>
          <w:szCs w:val="22"/>
        </w:rPr>
        <w:t>Declaración jurada de contar con un vehí</w:t>
      </w:r>
      <w:r w:rsidR="00AC4A15">
        <w:rPr>
          <w:rFonts w:ascii="Calibri" w:hAnsi="Calibri" w:cs="Calibri"/>
          <w:color w:val="auto"/>
          <w:sz w:val="22"/>
          <w:szCs w:val="22"/>
        </w:rPr>
        <w:t>culo para el servicio requerido, acompañado de la documentación que acredite la propiedad.</w:t>
      </w:r>
    </w:p>
    <w:p w14:paraId="52E9A2EE" w14:textId="0C0576F5" w:rsidR="00203769" w:rsidRDefault="00203769" w:rsidP="00CB7376">
      <w:pPr>
        <w:pStyle w:val="Default"/>
        <w:spacing w:after="74"/>
        <w:jc w:val="both"/>
        <w:rPr>
          <w:rFonts w:ascii="Calibri" w:hAnsi="Calibri" w:cs="Calibri"/>
          <w:color w:val="auto"/>
          <w:sz w:val="22"/>
          <w:szCs w:val="22"/>
        </w:rPr>
      </w:pPr>
    </w:p>
    <w:p w14:paraId="48B13B5E" w14:textId="523F5EFD" w:rsidR="00FF2A3C" w:rsidRDefault="00FF2A3C" w:rsidP="00CB7376">
      <w:pPr>
        <w:pStyle w:val="Default"/>
        <w:spacing w:after="74"/>
        <w:jc w:val="both"/>
        <w:rPr>
          <w:rFonts w:ascii="Calibri" w:hAnsi="Calibri" w:cs="Calibri"/>
          <w:color w:val="auto"/>
          <w:sz w:val="22"/>
          <w:szCs w:val="22"/>
        </w:rPr>
      </w:pPr>
    </w:p>
    <w:p w14:paraId="642BE195" w14:textId="77777777" w:rsidR="00FF2A3C" w:rsidRPr="0082288D" w:rsidRDefault="00FF2A3C" w:rsidP="00CB7376">
      <w:pPr>
        <w:pStyle w:val="Default"/>
        <w:spacing w:after="74"/>
        <w:jc w:val="both"/>
        <w:rPr>
          <w:rFonts w:ascii="Calibri" w:hAnsi="Calibri" w:cs="Calibri"/>
          <w:color w:val="auto"/>
          <w:sz w:val="22"/>
          <w:szCs w:val="22"/>
        </w:rPr>
      </w:pPr>
    </w:p>
    <w:p w14:paraId="557A85F9" w14:textId="52E817D6" w:rsidR="001A1A02" w:rsidRDefault="001A1A02" w:rsidP="001A1A02">
      <w:pPr>
        <w:pStyle w:val="Default"/>
        <w:jc w:val="center"/>
        <w:rPr>
          <w:rFonts w:ascii="Calibri" w:hAnsi="Calibri" w:cs="Calibri"/>
          <w:b/>
          <w:bCs/>
          <w:color w:val="auto"/>
          <w:sz w:val="22"/>
          <w:szCs w:val="22"/>
        </w:rPr>
      </w:pPr>
      <w:r w:rsidRPr="0082288D">
        <w:rPr>
          <w:rFonts w:ascii="Calibri" w:hAnsi="Calibri" w:cs="Calibri"/>
          <w:b/>
          <w:bCs/>
          <w:color w:val="auto"/>
          <w:sz w:val="22"/>
          <w:szCs w:val="22"/>
        </w:rPr>
        <w:t>EVALUACIÓN TÉCNICA</w:t>
      </w:r>
      <w:r>
        <w:rPr>
          <w:rFonts w:ascii="Calibri" w:hAnsi="Calibri" w:cs="Calibri"/>
          <w:b/>
          <w:bCs/>
          <w:color w:val="auto"/>
          <w:sz w:val="22"/>
          <w:szCs w:val="22"/>
        </w:rPr>
        <w:t xml:space="preserve">, </w:t>
      </w:r>
      <w:r w:rsidRPr="0082288D">
        <w:rPr>
          <w:rFonts w:ascii="Calibri" w:hAnsi="Calibri" w:cs="Calibri"/>
          <w:b/>
          <w:bCs/>
          <w:color w:val="auto"/>
          <w:sz w:val="22"/>
          <w:szCs w:val="22"/>
        </w:rPr>
        <w:t>PRECIOS</w:t>
      </w:r>
      <w:r>
        <w:rPr>
          <w:rFonts w:ascii="Calibri" w:hAnsi="Calibri" w:cs="Calibri"/>
          <w:b/>
          <w:bCs/>
          <w:color w:val="auto"/>
          <w:sz w:val="22"/>
          <w:szCs w:val="22"/>
        </w:rPr>
        <w:t xml:space="preserve"> Y CANON</w:t>
      </w:r>
      <w:r w:rsidR="006E0319" w:rsidRPr="0082288D">
        <w:rPr>
          <w:rFonts w:ascii="Calibri" w:hAnsi="Calibri" w:cs="Calibri"/>
          <w:b/>
          <w:bCs/>
          <w:color w:val="auto"/>
          <w:sz w:val="22"/>
          <w:szCs w:val="22"/>
        </w:rPr>
        <w:t>:</w:t>
      </w:r>
    </w:p>
    <w:p w14:paraId="7E3B73F4" w14:textId="5AC95107" w:rsidR="006E0319" w:rsidRDefault="001A1A02" w:rsidP="00CB7376">
      <w:pPr>
        <w:pStyle w:val="Default"/>
        <w:jc w:val="both"/>
        <w:rPr>
          <w:rFonts w:ascii="Calibri" w:hAnsi="Calibri" w:cs="Calibri"/>
          <w:color w:val="auto"/>
          <w:sz w:val="22"/>
          <w:szCs w:val="22"/>
        </w:rPr>
      </w:pPr>
      <w:r>
        <w:rPr>
          <w:rFonts w:ascii="Calibri" w:hAnsi="Calibri" w:cs="Calibri"/>
          <w:color w:val="auto"/>
          <w:sz w:val="22"/>
          <w:szCs w:val="22"/>
        </w:rPr>
        <w:t>A</w:t>
      </w:r>
      <w:r w:rsidR="006E0319" w:rsidRPr="0082288D">
        <w:rPr>
          <w:rFonts w:ascii="Calibri" w:hAnsi="Calibri" w:cs="Calibri"/>
          <w:color w:val="auto"/>
          <w:sz w:val="22"/>
          <w:szCs w:val="22"/>
        </w:rPr>
        <w:t xml:space="preserve"> los efectos de determinar la oferta más conveniente, se tomará como criterio de comparación una combinación de puntajes obtenidos en la evaluación de factores divididos en Ponderación Técnica (T)</w:t>
      </w:r>
      <w:r>
        <w:rPr>
          <w:rFonts w:ascii="Calibri" w:hAnsi="Calibri" w:cs="Calibri"/>
          <w:color w:val="auto"/>
          <w:sz w:val="22"/>
          <w:szCs w:val="22"/>
        </w:rPr>
        <w:t>,</w:t>
      </w:r>
      <w:r w:rsidR="006E0319" w:rsidRPr="0082288D">
        <w:rPr>
          <w:rFonts w:ascii="Calibri" w:hAnsi="Calibri" w:cs="Calibri"/>
          <w:color w:val="auto"/>
          <w:sz w:val="22"/>
          <w:szCs w:val="22"/>
        </w:rPr>
        <w:t xml:space="preserve"> Ponderación de Precio (P)</w:t>
      </w:r>
      <w:r w:rsidR="00CD2FD1">
        <w:rPr>
          <w:rFonts w:ascii="Calibri" w:hAnsi="Calibri" w:cs="Calibri"/>
          <w:color w:val="auto"/>
          <w:sz w:val="22"/>
          <w:szCs w:val="22"/>
        </w:rPr>
        <w:t xml:space="preserve"> y </w:t>
      </w:r>
      <w:r>
        <w:rPr>
          <w:rFonts w:ascii="Calibri" w:hAnsi="Calibri" w:cs="Calibri"/>
          <w:color w:val="auto"/>
          <w:sz w:val="22"/>
          <w:szCs w:val="22"/>
        </w:rPr>
        <w:t>P</w:t>
      </w:r>
      <w:r w:rsidR="00CD2FD1">
        <w:rPr>
          <w:rFonts w:ascii="Calibri" w:hAnsi="Calibri" w:cs="Calibri"/>
          <w:color w:val="auto"/>
          <w:sz w:val="22"/>
          <w:szCs w:val="22"/>
        </w:rPr>
        <w:t xml:space="preserve">onderación del </w:t>
      </w:r>
      <w:r>
        <w:rPr>
          <w:rFonts w:ascii="Calibri" w:hAnsi="Calibri" w:cs="Calibri"/>
          <w:color w:val="auto"/>
          <w:sz w:val="22"/>
          <w:szCs w:val="22"/>
        </w:rPr>
        <w:t>C</w:t>
      </w:r>
      <w:r w:rsidR="00CD2FD1">
        <w:rPr>
          <w:rFonts w:ascii="Calibri" w:hAnsi="Calibri" w:cs="Calibri"/>
          <w:color w:val="auto"/>
          <w:sz w:val="22"/>
          <w:szCs w:val="22"/>
        </w:rPr>
        <w:t>anon</w:t>
      </w:r>
      <w:r w:rsidR="006E0319" w:rsidRPr="0082288D">
        <w:rPr>
          <w:rFonts w:ascii="Calibri" w:hAnsi="Calibri" w:cs="Calibri"/>
          <w:color w:val="auto"/>
          <w:sz w:val="22"/>
          <w:szCs w:val="22"/>
        </w:rPr>
        <w:t xml:space="preserve">, de acuerdo a los siguientes parámetros: </w:t>
      </w:r>
    </w:p>
    <w:p w14:paraId="49DC4E7A" w14:textId="77777777" w:rsidR="00F04EE4" w:rsidRDefault="00F04EE4" w:rsidP="00CB7376">
      <w:pPr>
        <w:pStyle w:val="Default"/>
        <w:jc w:val="both"/>
        <w:rPr>
          <w:rFonts w:ascii="Calibri" w:hAnsi="Calibri" w:cs="Calibri"/>
          <w:color w:val="auto"/>
          <w:sz w:val="22"/>
          <w:szCs w:val="22"/>
        </w:rPr>
      </w:pPr>
    </w:p>
    <w:tbl>
      <w:tblPr>
        <w:tblStyle w:val="Tablaconcuadrcula"/>
        <w:tblW w:w="6941" w:type="dxa"/>
        <w:jc w:val="center"/>
        <w:tblLook w:val="04A0" w:firstRow="1" w:lastRow="0" w:firstColumn="1" w:lastColumn="0" w:noHBand="0" w:noVBand="1"/>
      </w:tblPr>
      <w:tblGrid>
        <w:gridCol w:w="5098"/>
        <w:gridCol w:w="1843"/>
      </w:tblGrid>
      <w:tr w:rsidR="00F04EE4" w14:paraId="336D5D41" w14:textId="77777777" w:rsidTr="00A23111">
        <w:trPr>
          <w:jc w:val="center"/>
        </w:trPr>
        <w:tc>
          <w:tcPr>
            <w:tcW w:w="5098" w:type="dxa"/>
          </w:tcPr>
          <w:p w14:paraId="23BB7B75" w14:textId="17960961" w:rsidR="00F04EE4" w:rsidRDefault="00F04EE4" w:rsidP="00FE3F9F">
            <w:pPr>
              <w:pStyle w:val="Default"/>
              <w:jc w:val="both"/>
              <w:rPr>
                <w:rFonts w:ascii="Calibri" w:hAnsi="Calibri" w:cs="Calibri"/>
                <w:color w:val="auto"/>
                <w:sz w:val="22"/>
                <w:szCs w:val="22"/>
              </w:rPr>
            </w:pPr>
            <w:r w:rsidRPr="0082288D">
              <w:rPr>
                <w:rFonts w:ascii="Calibri" w:hAnsi="Calibri" w:cs="Calibri"/>
                <w:color w:val="auto"/>
                <w:sz w:val="22"/>
                <w:szCs w:val="22"/>
              </w:rPr>
              <w:t xml:space="preserve">T= Ponderación Técnica </w:t>
            </w:r>
            <w:r w:rsidR="00CD2FD1">
              <w:rPr>
                <w:rFonts w:ascii="Calibri" w:hAnsi="Calibri" w:cs="Calibri"/>
                <w:color w:val="auto"/>
                <w:sz w:val="22"/>
                <w:szCs w:val="22"/>
              </w:rPr>
              <w:t xml:space="preserve">puntaje </w:t>
            </w:r>
            <w:r w:rsidRPr="0082288D">
              <w:rPr>
                <w:rFonts w:ascii="Calibri" w:hAnsi="Calibri" w:cs="Calibri"/>
                <w:color w:val="auto"/>
                <w:sz w:val="22"/>
                <w:szCs w:val="22"/>
              </w:rPr>
              <w:t>Asignado =</w:t>
            </w:r>
          </w:p>
        </w:tc>
        <w:tc>
          <w:tcPr>
            <w:tcW w:w="1843" w:type="dxa"/>
            <w:vAlign w:val="center"/>
          </w:tcPr>
          <w:p w14:paraId="6A7C08E0" w14:textId="77777777" w:rsidR="00F04EE4" w:rsidRDefault="00F04EE4" w:rsidP="00F04EE4">
            <w:pPr>
              <w:pStyle w:val="Default"/>
              <w:jc w:val="center"/>
              <w:rPr>
                <w:rFonts w:ascii="Calibri" w:hAnsi="Calibri" w:cs="Calibri"/>
                <w:color w:val="auto"/>
                <w:sz w:val="22"/>
                <w:szCs w:val="22"/>
              </w:rPr>
            </w:pPr>
            <w:r w:rsidRPr="0082288D">
              <w:rPr>
                <w:rFonts w:ascii="Calibri" w:hAnsi="Calibri" w:cs="Calibri"/>
                <w:color w:val="auto"/>
                <w:sz w:val="22"/>
                <w:szCs w:val="22"/>
              </w:rPr>
              <w:t xml:space="preserve">35 </w:t>
            </w:r>
            <w:r>
              <w:rPr>
                <w:rFonts w:ascii="Calibri" w:hAnsi="Calibri" w:cs="Calibri"/>
                <w:color w:val="auto"/>
                <w:sz w:val="22"/>
                <w:szCs w:val="22"/>
              </w:rPr>
              <w:t>Puntos</w:t>
            </w:r>
          </w:p>
        </w:tc>
      </w:tr>
      <w:tr w:rsidR="00F04EE4" w14:paraId="2499CED9" w14:textId="77777777" w:rsidTr="00A23111">
        <w:trPr>
          <w:jc w:val="center"/>
        </w:trPr>
        <w:tc>
          <w:tcPr>
            <w:tcW w:w="5098" w:type="dxa"/>
          </w:tcPr>
          <w:p w14:paraId="059F6554" w14:textId="349E13B0" w:rsidR="00F04EE4" w:rsidRDefault="00F04EE4" w:rsidP="00FE3F9F">
            <w:pPr>
              <w:pStyle w:val="Default"/>
              <w:jc w:val="both"/>
              <w:rPr>
                <w:rFonts w:ascii="Calibri" w:hAnsi="Calibri" w:cs="Calibri"/>
                <w:color w:val="auto"/>
                <w:sz w:val="22"/>
                <w:szCs w:val="22"/>
              </w:rPr>
            </w:pPr>
            <w:r w:rsidRPr="0082288D">
              <w:rPr>
                <w:rFonts w:ascii="Calibri" w:hAnsi="Calibri" w:cs="Calibri"/>
                <w:color w:val="auto"/>
                <w:sz w:val="22"/>
                <w:szCs w:val="22"/>
              </w:rPr>
              <w:t xml:space="preserve">P= Ponderación de Precio </w:t>
            </w:r>
            <w:r w:rsidR="00CD2FD1">
              <w:rPr>
                <w:rFonts w:ascii="Calibri" w:hAnsi="Calibri" w:cs="Calibri"/>
                <w:color w:val="auto"/>
                <w:sz w:val="22"/>
                <w:szCs w:val="22"/>
              </w:rPr>
              <w:t xml:space="preserve">puntaje </w:t>
            </w:r>
            <w:r w:rsidRPr="0082288D">
              <w:rPr>
                <w:rFonts w:ascii="Calibri" w:hAnsi="Calibri" w:cs="Calibri"/>
                <w:color w:val="auto"/>
                <w:sz w:val="22"/>
                <w:szCs w:val="22"/>
              </w:rPr>
              <w:t>Asignado =</w:t>
            </w:r>
          </w:p>
        </w:tc>
        <w:tc>
          <w:tcPr>
            <w:tcW w:w="1843" w:type="dxa"/>
            <w:vAlign w:val="center"/>
          </w:tcPr>
          <w:p w14:paraId="4EFEEB68" w14:textId="77777777" w:rsidR="00F04EE4" w:rsidRDefault="00F04EE4" w:rsidP="00F04EE4">
            <w:pPr>
              <w:pStyle w:val="Default"/>
              <w:jc w:val="center"/>
              <w:rPr>
                <w:rFonts w:ascii="Calibri" w:hAnsi="Calibri" w:cs="Calibri"/>
                <w:color w:val="auto"/>
                <w:sz w:val="22"/>
                <w:szCs w:val="22"/>
              </w:rPr>
            </w:pPr>
            <w:r w:rsidRPr="0082288D">
              <w:rPr>
                <w:rFonts w:ascii="Calibri" w:hAnsi="Calibri" w:cs="Calibri"/>
                <w:color w:val="auto"/>
                <w:sz w:val="22"/>
                <w:szCs w:val="22"/>
              </w:rPr>
              <w:t xml:space="preserve">35 </w:t>
            </w:r>
            <w:r>
              <w:rPr>
                <w:rFonts w:ascii="Calibri" w:hAnsi="Calibri" w:cs="Calibri"/>
                <w:color w:val="auto"/>
                <w:sz w:val="22"/>
                <w:szCs w:val="22"/>
              </w:rPr>
              <w:t>Puntos</w:t>
            </w:r>
          </w:p>
        </w:tc>
      </w:tr>
      <w:tr w:rsidR="00F04EE4" w14:paraId="018C6D51" w14:textId="77777777" w:rsidTr="00A23111">
        <w:trPr>
          <w:jc w:val="center"/>
        </w:trPr>
        <w:tc>
          <w:tcPr>
            <w:tcW w:w="5098" w:type="dxa"/>
          </w:tcPr>
          <w:p w14:paraId="3BA11B0C" w14:textId="59ABC1A8" w:rsidR="00F04EE4" w:rsidRDefault="00F04EE4" w:rsidP="00FE3F9F">
            <w:pPr>
              <w:pStyle w:val="Default"/>
              <w:jc w:val="both"/>
              <w:rPr>
                <w:rFonts w:ascii="Calibri" w:hAnsi="Calibri" w:cs="Calibri"/>
                <w:color w:val="auto"/>
                <w:sz w:val="22"/>
                <w:szCs w:val="22"/>
              </w:rPr>
            </w:pPr>
            <w:r w:rsidRPr="0082288D">
              <w:rPr>
                <w:rFonts w:ascii="Calibri" w:hAnsi="Calibri" w:cs="Calibri"/>
                <w:color w:val="auto"/>
                <w:sz w:val="22"/>
                <w:szCs w:val="22"/>
              </w:rPr>
              <w:t xml:space="preserve">C= Ponderación Canon </w:t>
            </w:r>
            <w:r w:rsidR="00CD2FD1">
              <w:rPr>
                <w:rFonts w:ascii="Calibri" w:hAnsi="Calibri" w:cs="Calibri"/>
                <w:color w:val="auto"/>
                <w:sz w:val="22"/>
                <w:szCs w:val="22"/>
              </w:rPr>
              <w:t xml:space="preserve">puntaje </w:t>
            </w:r>
            <w:r w:rsidRPr="0082288D">
              <w:rPr>
                <w:rFonts w:ascii="Calibri" w:hAnsi="Calibri" w:cs="Calibri"/>
                <w:color w:val="auto"/>
                <w:sz w:val="22"/>
                <w:szCs w:val="22"/>
              </w:rPr>
              <w:t>Asignado =</w:t>
            </w:r>
          </w:p>
        </w:tc>
        <w:tc>
          <w:tcPr>
            <w:tcW w:w="1843" w:type="dxa"/>
            <w:vAlign w:val="center"/>
          </w:tcPr>
          <w:p w14:paraId="2E976863" w14:textId="77777777" w:rsidR="00F04EE4" w:rsidRDefault="00F04EE4" w:rsidP="00F04EE4">
            <w:pPr>
              <w:pStyle w:val="Default"/>
              <w:jc w:val="center"/>
              <w:rPr>
                <w:rFonts w:ascii="Calibri" w:hAnsi="Calibri" w:cs="Calibri"/>
                <w:color w:val="auto"/>
                <w:sz w:val="22"/>
                <w:szCs w:val="22"/>
              </w:rPr>
            </w:pPr>
            <w:r w:rsidRPr="0082288D">
              <w:rPr>
                <w:rFonts w:ascii="Calibri" w:hAnsi="Calibri" w:cs="Calibri"/>
                <w:color w:val="auto"/>
                <w:sz w:val="22"/>
                <w:szCs w:val="22"/>
              </w:rPr>
              <w:t xml:space="preserve">30 </w:t>
            </w:r>
            <w:r>
              <w:rPr>
                <w:rFonts w:ascii="Calibri" w:hAnsi="Calibri" w:cs="Calibri"/>
                <w:color w:val="auto"/>
                <w:sz w:val="22"/>
                <w:szCs w:val="22"/>
              </w:rPr>
              <w:t>Puntos</w:t>
            </w:r>
          </w:p>
        </w:tc>
      </w:tr>
      <w:tr w:rsidR="00F04EE4" w14:paraId="3492B1BD" w14:textId="77777777" w:rsidTr="00A23111">
        <w:trPr>
          <w:jc w:val="center"/>
        </w:trPr>
        <w:tc>
          <w:tcPr>
            <w:tcW w:w="5098" w:type="dxa"/>
          </w:tcPr>
          <w:p w14:paraId="034A7D9E" w14:textId="28FBAE85" w:rsidR="00F04EE4" w:rsidRPr="0082288D" w:rsidRDefault="00CD2FD1" w:rsidP="00F04EE4">
            <w:pPr>
              <w:pStyle w:val="Default"/>
              <w:jc w:val="both"/>
              <w:rPr>
                <w:rFonts w:ascii="Calibri" w:hAnsi="Calibri" w:cs="Calibri"/>
                <w:color w:val="auto"/>
                <w:sz w:val="22"/>
                <w:szCs w:val="22"/>
              </w:rPr>
            </w:pPr>
            <w:proofErr w:type="spellStart"/>
            <w:r>
              <w:rPr>
                <w:rFonts w:ascii="Calibri" w:hAnsi="Calibri" w:cs="Calibri"/>
                <w:color w:val="auto"/>
                <w:sz w:val="22"/>
                <w:szCs w:val="22"/>
              </w:rPr>
              <w:t>Pcom</w:t>
            </w:r>
            <w:proofErr w:type="spellEnd"/>
            <w:r>
              <w:rPr>
                <w:rFonts w:ascii="Calibri" w:hAnsi="Calibri" w:cs="Calibri"/>
                <w:color w:val="auto"/>
                <w:sz w:val="22"/>
                <w:szCs w:val="22"/>
              </w:rPr>
              <w:t xml:space="preserve"> = </w:t>
            </w:r>
            <w:r w:rsidR="00F04EE4" w:rsidRPr="0082288D">
              <w:rPr>
                <w:rFonts w:ascii="Calibri" w:hAnsi="Calibri" w:cs="Calibri"/>
                <w:color w:val="auto"/>
                <w:sz w:val="22"/>
                <w:szCs w:val="22"/>
              </w:rPr>
              <w:t xml:space="preserve">T + P + C = 100 % </w:t>
            </w:r>
          </w:p>
        </w:tc>
        <w:tc>
          <w:tcPr>
            <w:tcW w:w="1843" w:type="dxa"/>
            <w:vAlign w:val="center"/>
          </w:tcPr>
          <w:p w14:paraId="5BC1CAEC" w14:textId="77777777" w:rsidR="00F04EE4" w:rsidRPr="0082288D" w:rsidRDefault="00F04EE4" w:rsidP="00F04EE4">
            <w:pPr>
              <w:pStyle w:val="Default"/>
              <w:jc w:val="center"/>
              <w:rPr>
                <w:rFonts w:ascii="Calibri" w:hAnsi="Calibri" w:cs="Calibri"/>
                <w:color w:val="auto"/>
                <w:sz w:val="22"/>
                <w:szCs w:val="22"/>
              </w:rPr>
            </w:pPr>
            <w:r>
              <w:rPr>
                <w:rFonts w:ascii="Calibri" w:hAnsi="Calibri" w:cs="Calibri"/>
                <w:color w:val="auto"/>
                <w:sz w:val="22"/>
                <w:szCs w:val="22"/>
              </w:rPr>
              <w:t>100 Puntos</w:t>
            </w:r>
          </w:p>
        </w:tc>
      </w:tr>
    </w:tbl>
    <w:p w14:paraId="7AB95D66" w14:textId="77777777" w:rsidR="00F04EE4" w:rsidRPr="0082288D" w:rsidRDefault="00F04EE4" w:rsidP="00CB7376">
      <w:pPr>
        <w:pStyle w:val="Default"/>
        <w:jc w:val="both"/>
        <w:rPr>
          <w:rFonts w:ascii="Calibri" w:hAnsi="Calibri" w:cs="Calibri"/>
          <w:color w:val="auto"/>
          <w:sz w:val="22"/>
          <w:szCs w:val="22"/>
        </w:rPr>
      </w:pPr>
    </w:p>
    <w:p w14:paraId="344105AC" w14:textId="77777777" w:rsidR="00847730" w:rsidRPr="0082288D" w:rsidRDefault="00847730" w:rsidP="00CB7376">
      <w:pPr>
        <w:pStyle w:val="Default"/>
        <w:jc w:val="both"/>
        <w:rPr>
          <w:rFonts w:ascii="Calibri" w:hAnsi="Calibri" w:cs="Calibri"/>
          <w:color w:val="auto"/>
          <w:sz w:val="22"/>
          <w:szCs w:val="22"/>
        </w:rPr>
      </w:pPr>
    </w:p>
    <w:p w14:paraId="3D835573" w14:textId="77777777" w:rsidR="006E0319" w:rsidRDefault="006E0319" w:rsidP="00AC4DE0">
      <w:pPr>
        <w:pStyle w:val="Default"/>
        <w:jc w:val="both"/>
        <w:rPr>
          <w:rFonts w:ascii="Calibri" w:hAnsi="Calibri" w:cs="Calibri"/>
          <w:color w:val="auto"/>
          <w:sz w:val="22"/>
          <w:szCs w:val="22"/>
        </w:rPr>
      </w:pPr>
      <w:r w:rsidRPr="0082288D">
        <w:rPr>
          <w:rFonts w:ascii="Calibri" w:hAnsi="Calibri" w:cs="Calibri"/>
          <w:color w:val="auto"/>
          <w:sz w:val="22"/>
          <w:szCs w:val="22"/>
        </w:rPr>
        <w:t xml:space="preserve">Las propuestas clasificarán de acuerdo a los puntajes obtenidos en la Ponderación Técnica (T), la Ponderación de Precio (P) y la Ponderación de canon combinados, utilizando las ponderaciones indicadas. </w:t>
      </w:r>
    </w:p>
    <w:p w14:paraId="7271FEEE" w14:textId="77777777" w:rsidR="00847730" w:rsidRPr="0082288D" w:rsidRDefault="00847730" w:rsidP="00AC4DE0">
      <w:pPr>
        <w:pStyle w:val="Default"/>
        <w:jc w:val="both"/>
        <w:rPr>
          <w:rFonts w:ascii="Calibri" w:hAnsi="Calibri" w:cs="Calibri"/>
          <w:color w:val="auto"/>
          <w:sz w:val="22"/>
          <w:szCs w:val="22"/>
        </w:rPr>
      </w:pPr>
    </w:p>
    <w:p w14:paraId="1A4DEEB8" w14:textId="77777777" w:rsidR="006E0319" w:rsidRPr="0082288D" w:rsidRDefault="006E0319" w:rsidP="00AC4DE0">
      <w:pPr>
        <w:pStyle w:val="Default"/>
        <w:jc w:val="both"/>
        <w:rPr>
          <w:rFonts w:ascii="Calibri" w:hAnsi="Calibri" w:cs="Calibri"/>
          <w:color w:val="auto"/>
          <w:sz w:val="22"/>
          <w:szCs w:val="22"/>
        </w:rPr>
      </w:pPr>
      <w:r w:rsidRPr="0082288D">
        <w:rPr>
          <w:rFonts w:ascii="Calibri" w:hAnsi="Calibri" w:cs="Calibri"/>
          <w:color w:val="auto"/>
          <w:sz w:val="22"/>
          <w:szCs w:val="22"/>
        </w:rPr>
        <w:t>La firma que obtenga el puntaje combinado (</w:t>
      </w:r>
      <w:proofErr w:type="spellStart"/>
      <w:r w:rsidRPr="0082288D">
        <w:rPr>
          <w:rFonts w:ascii="Calibri" w:hAnsi="Calibri" w:cs="Calibri"/>
          <w:color w:val="auto"/>
          <w:sz w:val="22"/>
          <w:szCs w:val="22"/>
        </w:rPr>
        <w:t>Pcomb</w:t>
      </w:r>
      <w:proofErr w:type="spellEnd"/>
      <w:r w:rsidRPr="0082288D">
        <w:rPr>
          <w:rFonts w:ascii="Calibri" w:hAnsi="Calibri" w:cs="Calibri"/>
          <w:color w:val="auto"/>
          <w:sz w:val="22"/>
          <w:szCs w:val="22"/>
        </w:rPr>
        <w:t xml:space="preserve">) más alto será propuesta para la adjudicación. </w:t>
      </w:r>
    </w:p>
    <w:p w14:paraId="3ACBBEDE" w14:textId="77777777" w:rsidR="006E0319" w:rsidRDefault="006E0319" w:rsidP="00AC4DE0">
      <w:pPr>
        <w:pStyle w:val="Default"/>
        <w:jc w:val="both"/>
        <w:rPr>
          <w:rFonts w:ascii="Calibri" w:hAnsi="Calibri" w:cs="Calibri"/>
          <w:color w:val="auto"/>
          <w:sz w:val="22"/>
          <w:szCs w:val="22"/>
        </w:rPr>
      </w:pPr>
      <w:r w:rsidRPr="0082288D">
        <w:rPr>
          <w:rFonts w:ascii="Calibri" w:hAnsi="Calibri" w:cs="Calibri"/>
          <w:color w:val="auto"/>
          <w:sz w:val="22"/>
          <w:szCs w:val="22"/>
        </w:rPr>
        <w:t xml:space="preserve">La fórmula es la siguiente: </w:t>
      </w:r>
      <w:proofErr w:type="spellStart"/>
      <w:r w:rsidRPr="0082288D">
        <w:rPr>
          <w:rFonts w:ascii="Calibri" w:hAnsi="Calibri" w:cs="Calibri"/>
          <w:color w:val="auto"/>
          <w:sz w:val="22"/>
          <w:szCs w:val="22"/>
        </w:rPr>
        <w:t>Pcomb</w:t>
      </w:r>
      <w:proofErr w:type="spellEnd"/>
      <w:r w:rsidRPr="0082288D">
        <w:rPr>
          <w:rFonts w:ascii="Calibri" w:hAnsi="Calibri" w:cs="Calibri"/>
          <w:color w:val="auto"/>
          <w:sz w:val="22"/>
          <w:szCs w:val="22"/>
        </w:rPr>
        <w:t xml:space="preserve"> = T + P + C </w:t>
      </w:r>
    </w:p>
    <w:p w14:paraId="35662311" w14:textId="77777777" w:rsidR="00847730" w:rsidRPr="0082288D" w:rsidRDefault="00847730" w:rsidP="00AC4DE0">
      <w:pPr>
        <w:pStyle w:val="Default"/>
        <w:jc w:val="both"/>
        <w:rPr>
          <w:rFonts w:ascii="Calibri" w:hAnsi="Calibri" w:cs="Calibri"/>
          <w:color w:val="auto"/>
          <w:sz w:val="22"/>
          <w:szCs w:val="22"/>
        </w:rPr>
      </w:pPr>
    </w:p>
    <w:p w14:paraId="2A5C038A" w14:textId="77777777" w:rsidR="006E0319" w:rsidRDefault="006E0319" w:rsidP="00AC4DE0">
      <w:pPr>
        <w:pStyle w:val="Default"/>
        <w:jc w:val="both"/>
        <w:rPr>
          <w:rFonts w:ascii="Calibri" w:hAnsi="Calibri" w:cs="Calibri"/>
          <w:color w:val="auto"/>
          <w:sz w:val="22"/>
          <w:szCs w:val="22"/>
        </w:rPr>
      </w:pPr>
      <w:r w:rsidRPr="0082288D">
        <w:rPr>
          <w:rFonts w:ascii="Calibri" w:hAnsi="Calibri" w:cs="Calibri"/>
          <w:color w:val="auto"/>
          <w:sz w:val="22"/>
          <w:szCs w:val="22"/>
        </w:rPr>
        <w:t xml:space="preserve">Se verificará que la oferta se ajuste a lo requerido en el presente Pliego de Bases y Condiciones sin desviaciones, reservas u omisiones significativas. </w:t>
      </w:r>
    </w:p>
    <w:p w14:paraId="2700A019" w14:textId="77777777" w:rsidR="00847730" w:rsidRPr="0082288D" w:rsidRDefault="00847730" w:rsidP="00AC4DE0">
      <w:pPr>
        <w:pStyle w:val="Default"/>
        <w:jc w:val="both"/>
        <w:rPr>
          <w:rFonts w:ascii="Calibri" w:hAnsi="Calibri" w:cs="Calibri"/>
          <w:color w:val="auto"/>
          <w:sz w:val="22"/>
          <w:szCs w:val="22"/>
        </w:rPr>
      </w:pPr>
    </w:p>
    <w:p w14:paraId="5E0AA630" w14:textId="77777777" w:rsidR="006E0319" w:rsidRPr="0082288D" w:rsidRDefault="006E0319" w:rsidP="00AC4DE0">
      <w:pPr>
        <w:pStyle w:val="Default"/>
        <w:jc w:val="both"/>
        <w:rPr>
          <w:rFonts w:ascii="Calibri" w:hAnsi="Calibri" w:cs="Calibri"/>
          <w:color w:val="auto"/>
          <w:sz w:val="22"/>
          <w:szCs w:val="22"/>
        </w:rPr>
      </w:pPr>
      <w:r w:rsidRPr="0082288D">
        <w:rPr>
          <w:rFonts w:ascii="Calibri" w:hAnsi="Calibri" w:cs="Calibri"/>
          <w:color w:val="auto"/>
          <w:sz w:val="22"/>
          <w:szCs w:val="22"/>
        </w:rPr>
        <w:t xml:space="preserve">El análisis de las ofertas se basará en la evidencia documentada requerida por el presente Pliego de Bases y Condiciones y la verificación in situ prevista. </w:t>
      </w:r>
    </w:p>
    <w:p w14:paraId="599667BD" w14:textId="77777777" w:rsidR="00B81120" w:rsidRDefault="00B81120" w:rsidP="00AC4DE0">
      <w:pPr>
        <w:jc w:val="both"/>
        <w:rPr>
          <w:rFonts w:ascii="Calibri" w:hAnsi="Calibri" w:cs="Calibri"/>
        </w:rPr>
      </w:pPr>
    </w:p>
    <w:p w14:paraId="71E9E945" w14:textId="77777777" w:rsidR="006E0319" w:rsidRPr="0082288D" w:rsidRDefault="006E0319" w:rsidP="00B81120">
      <w:pPr>
        <w:pStyle w:val="Default"/>
        <w:jc w:val="center"/>
        <w:rPr>
          <w:rFonts w:ascii="Calibri" w:hAnsi="Calibri" w:cs="Calibri"/>
          <w:color w:val="auto"/>
          <w:sz w:val="22"/>
          <w:szCs w:val="22"/>
        </w:rPr>
      </w:pPr>
      <w:r w:rsidRPr="0082288D">
        <w:rPr>
          <w:rFonts w:ascii="Calibri" w:hAnsi="Calibri" w:cs="Calibri"/>
          <w:b/>
          <w:bCs/>
          <w:color w:val="auto"/>
          <w:sz w:val="22"/>
          <w:szCs w:val="22"/>
        </w:rPr>
        <w:t>Criterios de la Evaluación por Ponderación Técnica:</w:t>
      </w:r>
    </w:p>
    <w:p w14:paraId="35A6E09F" w14:textId="77777777" w:rsidR="00B81120" w:rsidRDefault="00B81120" w:rsidP="006E0319">
      <w:pPr>
        <w:pStyle w:val="Default"/>
        <w:rPr>
          <w:rFonts w:ascii="Calibri" w:hAnsi="Calibri" w:cs="Calibri"/>
          <w:b/>
          <w:bCs/>
          <w:color w:val="auto"/>
          <w:sz w:val="22"/>
          <w:szCs w:val="22"/>
        </w:rPr>
      </w:pPr>
    </w:p>
    <w:p w14:paraId="5E04049C" w14:textId="5D40C8E4" w:rsidR="006E0319" w:rsidRDefault="006E0319" w:rsidP="006E0319">
      <w:pPr>
        <w:pStyle w:val="Default"/>
        <w:rPr>
          <w:rFonts w:ascii="Calibri" w:hAnsi="Calibri" w:cs="Calibri"/>
          <w:color w:val="auto"/>
          <w:sz w:val="22"/>
          <w:szCs w:val="22"/>
        </w:rPr>
      </w:pPr>
      <w:r w:rsidRPr="0082288D">
        <w:rPr>
          <w:rFonts w:ascii="Calibri" w:hAnsi="Calibri" w:cs="Calibri"/>
          <w:b/>
          <w:bCs/>
          <w:color w:val="auto"/>
          <w:sz w:val="22"/>
          <w:szCs w:val="22"/>
        </w:rPr>
        <w:t xml:space="preserve">La Ponderación Técnica </w:t>
      </w:r>
      <w:r w:rsidR="00AC4DE0" w:rsidRPr="00AC4DE0">
        <w:rPr>
          <w:rFonts w:ascii="Calibri" w:hAnsi="Calibri" w:cs="Calibri"/>
          <w:bCs/>
          <w:color w:val="auto"/>
          <w:sz w:val="22"/>
          <w:szCs w:val="22"/>
        </w:rPr>
        <w:t>(Puntos totales 35)</w:t>
      </w:r>
      <w:r w:rsidR="00AC4DE0">
        <w:rPr>
          <w:rFonts w:ascii="Calibri" w:hAnsi="Calibri" w:cs="Calibri"/>
          <w:b/>
          <w:bCs/>
          <w:color w:val="auto"/>
          <w:sz w:val="22"/>
          <w:szCs w:val="22"/>
        </w:rPr>
        <w:t xml:space="preserve"> </w:t>
      </w:r>
      <w:r w:rsidRPr="0082288D">
        <w:rPr>
          <w:rFonts w:ascii="Calibri" w:hAnsi="Calibri" w:cs="Calibri"/>
          <w:color w:val="auto"/>
          <w:sz w:val="22"/>
          <w:szCs w:val="22"/>
        </w:rPr>
        <w:t xml:space="preserve">a su vez subdivide en cuatro (4) factores, asignándose a cada factor los siguientes pesos o ponderaciones: </w:t>
      </w:r>
    </w:p>
    <w:p w14:paraId="5B31AE23" w14:textId="77777777" w:rsidR="00A23111" w:rsidRDefault="00A23111" w:rsidP="006E0319">
      <w:pPr>
        <w:pStyle w:val="Default"/>
        <w:rPr>
          <w:rFonts w:ascii="Calibri" w:hAnsi="Calibri" w:cs="Calibri"/>
          <w:color w:val="auto"/>
          <w:sz w:val="22"/>
          <w:szCs w:val="22"/>
        </w:rPr>
      </w:pPr>
    </w:p>
    <w:tbl>
      <w:tblPr>
        <w:tblStyle w:val="Tablaconcuadrcula"/>
        <w:tblW w:w="0" w:type="auto"/>
        <w:jc w:val="center"/>
        <w:tblLook w:val="04A0" w:firstRow="1" w:lastRow="0" w:firstColumn="1" w:lastColumn="0" w:noHBand="0" w:noVBand="1"/>
      </w:tblPr>
      <w:tblGrid>
        <w:gridCol w:w="2405"/>
        <w:gridCol w:w="1276"/>
      </w:tblGrid>
      <w:tr w:rsidR="00A23111" w14:paraId="57F76B25" w14:textId="77777777" w:rsidTr="00024075">
        <w:trPr>
          <w:jc w:val="center"/>
        </w:trPr>
        <w:tc>
          <w:tcPr>
            <w:tcW w:w="2405" w:type="dxa"/>
            <w:vAlign w:val="center"/>
          </w:tcPr>
          <w:p w14:paraId="1BF249E9" w14:textId="77777777" w:rsidR="00A23111" w:rsidRDefault="00A23111" w:rsidP="00024075">
            <w:pPr>
              <w:pStyle w:val="Default"/>
              <w:rPr>
                <w:rFonts w:ascii="Calibri" w:hAnsi="Calibri" w:cs="Calibri"/>
                <w:color w:val="auto"/>
                <w:sz w:val="22"/>
                <w:szCs w:val="22"/>
              </w:rPr>
            </w:pPr>
            <w:r>
              <w:rPr>
                <w:rFonts w:ascii="Calibri" w:hAnsi="Calibri" w:cs="Calibri"/>
                <w:color w:val="auto"/>
                <w:sz w:val="22"/>
                <w:szCs w:val="22"/>
              </w:rPr>
              <w:t>a-) Antigüedad:</w:t>
            </w:r>
          </w:p>
        </w:tc>
        <w:tc>
          <w:tcPr>
            <w:tcW w:w="1276" w:type="dxa"/>
            <w:vAlign w:val="center"/>
          </w:tcPr>
          <w:p w14:paraId="390A3747" w14:textId="77777777" w:rsidR="00A23111" w:rsidRDefault="00A23111" w:rsidP="00024075">
            <w:pPr>
              <w:pStyle w:val="Default"/>
              <w:jc w:val="right"/>
              <w:rPr>
                <w:rFonts w:ascii="Calibri" w:hAnsi="Calibri" w:cs="Calibri"/>
                <w:color w:val="auto"/>
                <w:sz w:val="22"/>
                <w:szCs w:val="22"/>
              </w:rPr>
            </w:pPr>
            <w:r w:rsidRPr="0082288D">
              <w:rPr>
                <w:rFonts w:ascii="Calibri" w:hAnsi="Calibri" w:cs="Calibri"/>
                <w:color w:val="auto"/>
                <w:sz w:val="22"/>
                <w:szCs w:val="22"/>
              </w:rPr>
              <w:t xml:space="preserve">5 </w:t>
            </w:r>
            <w:r>
              <w:rPr>
                <w:rFonts w:ascii="Calibri" w:hAnsi="Calibri" w:cs="Calibri"/>
                <w:color w:val="auto"/>
                <w:sz w:val="22"/>
                <w:szCs w:val="22"/>
              </w:rPr>
              <w:t>Puntos</w:t>
            </w:r>
          </w:p>
        </w:tc>
      </w:tr>
      <w:tr w:rsidR="00A23111" w14:paraId="181EC245" w14:textId="77777777" w:rsidTr="00024075">
        <w:trPr>
          <w:jc w:val="center"/>
        </w:trPr>
        <w:tc>
          <w:tcPr>
            <w:tcW w:w="2405" w:type="dxa"/>
            <w:vAlign w:val="center"/>
          </w:tcPr>
          <w:p w14:paraId="49D647CD" w14:textId="77777777" w:rsidR="00A23111" w:rsidRDefault="00A23111" w:rsidP="00024075">
            <w:pPr>
              <w:pStyle w:val="Default"/>
              <w:rPr>
                <w:rFonts w:ascii="Calibri" w:hAnsi="Calibri" w:cs="Calibri"/>
                <w:color w:val="auto"/>
                <w:sz w:val="22"/>
                <w:szCs w:val="22"/>
              </w:rPr>
            </w:pPr>
            <w:r w:rsidRPr="0082288D">
              <w:rPr>
                <w:rFonts w:ascii="Calibri" w:hAnsi="Calibri" w:cs="Calibri"/>
                <w:color w:val="auto"/>
                <w:sz w:val="22"/>
                <w:szCs w:val="22"/>
              </w:rPr>
              <w:t>b-) Experiencia:</w:t>
            </w:r>
          </w:p>
        </w:tc>
        <w:tc>
          <w:tcPr>
            <w:tcW w:w="1276" w:type="dxa"/>
            <w:vAlign w:val="center"/>
          </w:tcPr>
          <w:p w14:paraId="3C8D69C0" w14:textId="77777777" w:rsidR="00A23111" w:rsidRDefault="00A23111" w:rsidP="00024075">
            <w:pPr>
              <w:pStyle w:val="Default"/>
              <w:jc w:val="right"/>
              <w:rPr>
                <w:rFonts w:ascii="Calibri" w:hAnsi="Calibri" w:cs="Calibri"/>
                <w:color w:val="auto"/>
                <w:sz w:val="22"/>
                <w:szCs w:val="22"/>
              </w:rPr>
            </w:pPr>
            <w:r>
              <w:rPr>
                <w:rFonts w:ascii="Calibri" w:hAnsi="Calibri" w:cs="Calibri"/>
                <w:color w:val="auto"/>
                <w:sz w:val="22"/>
                <w:szCs w:val="22"/>
              </w:rPr>
              <w:t>14 Puntos</w:t>
            </w:r>
          </w:p>
        </w:tc>
      </w:tr>
      <w:tr w:rsidR="00A23111" w14:paraId="0E94546B" w14:textId="77777777" w:rsidTr="00024075">
        <w:trPr>
          <w:jc w:val="center"/>
        </w:trPr>
        <w:tc>
          <w:tcPr>
            <w:tcW w:w="2405" w:type="dxa"/>
            <w:vAlign w:val="center"/>
          </w:tcPr>
          <w:p w14:paraId="6F0F8A89" w14:textId="77777777" w:rsidR="00A23111" w:rsidRDefault="00A23111" w:rsidP="00024075">
            <w:pPr>
              <w:pStyle w:val="Default"/>
              <w:rPr>
                <w:rFonts w:ascii="Calibri" w:hAnsi="Calibri" w:cs="Calibri"/>
                <w:color w:val="auto"/>
                <w:sz w:val="22"/>
                <w:szCs w:val="22"/>
              </w:rPr>
            </w:pPr>
            <w:r w:rsidRPr="0082288D">
              <w:rPr>
                <w:rFonts w:ascii="Calibri" w:hAnsi="Calibri" w:cs="Calibri"/>
                <w:color w:val="auto"/>
                <w:sz w:val="22"/>
                <w:szCs w:val="22"/>
              </w:rPr>
              <w:t>c-) Infraestructura:</w:t>
            </w:r>
          </w:p>
        </w:tc>
        <w:tc>
          <w:tcPr>
            <w:tcW w:w="1276" w:type="dxa"/>
            <w:vAlign w:val="center"/>
          </w:tcPr>
          <w:p w14:paraId="42428FD2" w14:textId="77777777" w:rsidR="00A23111" w:rsidRDefault="00A23111" w:rsidP="00024075">
            <w:pPr>
              <w:pStyle w:val="Default"/>
              <w:jc w:val="right"/>
              <w:rPr>
                <w:rFonts w:ascii="Calibri" w:hAnsi="Calibri" w:cs="Calibri"/>
                <w:color w:val="auto"/>
                <w:sz w:val="22"/>
                <w:szCs w:val="22"/>
              </w:rPr>
            </w:pPr>
            <w:r>
              <w:rPr>
                <w:rFonts w:ascii="Calibri" w:hAnsi="Calibri" w:cs="Calibri"/>
                <w:color w:val="auto"/>
                <w:sz w:val="22"/>
                <w:szCs w:val="22"/>
              </w:rPr>
              <w:t>11</w:t>
            </w:r>
            <w:r w:rsidRPr="0082288D">
              <w:rPr>
                <w:rFonts w:ascii="Calibri" w:hAnsi="Calibri" w:cs="Calibri"/>
                <w:color w:val="auto"/>
                <w:sz w:val="22"/>
                <w:szCs w:val="22"/>
              </w:rPr>
              <w:t xml:space="preserve"> </w:t>
            </w:r>
            <w:r>
              <w:rPr>
                <w:rFonts w:ascii="Calibri" w:hAnsi="Calibri" w:cs="Calibri"/>
                <w:color w:val="auto"/>
                <w:sz w:val="22"/>
                <w:szCs w:val="22"/>
              </w:rPr>
              <w:t>Puntos</w:t>
            </w:r>
          </w:p>
        </w:tc>
      </w:tr>
      <w:tr w:rsidR="00A23111" w14:paraId="1C1746B0" w14:textId="77777777" w:rsidTr="00024075">
        <w:trPr>
          <w:jc w:val="center"/>
        </w:trPr>
        <w:tc>
          <w:tcPr>
            <w:tcW w:w="2405" w:type="dxa"/>
            <w:vAlign w:val="center"/>
          </w:tcPr>
          <w:p w14:paraId="6B773A46" w14:textId="77777777" w:rsidR="00A23111" w:rsidRDefault="00A23111" w:rsidP="00024075">
            <w:pPr>
              <w:pStyle w:val="Default"/>
              <w:rPr>
                <w:rFonts w:ascii="Calibri" w:hAnsi="Calibri" w:cs="Calibri"/>
                <w:color w:val="auto"/>
                <w:sz w:val="22"/>
                <w:szCs w:val="22"/>
              </w:rPr>
            </w:pPr>
            <w:r w:rsidRPr="0082288D">
              <w:rPr>
                <w:rFonts w:ascii="Calibri" w:hAnsi="Calibri" w:cs="Calibri"/>
                <w:color w:val="auto"/>
                <w:sz w:val="22"/>
                <w:szCs w:val="22"/>
              </w:rPr>
              <w:t>d-) Personal:</w:t>
            </w:r>
          </w:p>
        </w:tc>
        <w:tc>
          <w:tcPr>
            <w:tcW w:w="1276" w:type="dxa"/>
            <w:vAlign w:val="center"/>
          </w:tcPr>
          <w:p w14:paraId="5803927A" w14:textId="77777777" w:rsidR="00A23111" w:rsidRDefault="00A23111" w:rsidP="00024075">
            <w:pPr>
              <w:pStyle w:val="Default"/>
              <w:jc w:val="right"/>
              <w:rPr>
                <w:rFonts w:ascii="Calibri" w:hAnsi="Calibri" w:cs="Calibri"/>
                <w:color w:val="auto"/>
                <w:sz w:val="22"/>
                <w:szCs w:val="22"/>
              </w:rPr>
            </w:pPr>
            <w:r w:rsidRPr="0082288D">
              <w:rPr>
                <w:rFonts w:ascii="Calibri" w:hAnsi="Calibri" w:cs="Calibri"/>
                <w:color w:val="auto"/>
                <w:sz w:val="22"/>
                <w:szCs w:val="22"/>
              </w:rPr>
              <w:t xml:space="preserve">5 </w:t>
            </w:r>
            <w:r>
              <w:rPr>
                <w:rFonts w:ascii="Calibri" w:hAnsi="Calibri" w:cs="Calibri"/>
                <w:color w:val="auto"/>
                <w:sz w:val="22"/>
                <w:szCs w:val="22"/>
              </w:rPr>
              <w:t>Puntos</w:t>
            </w:r>
          </w:p>
        </w:tc>
      </w:tr>
      <w:tr w:rsidR="00024075" w14:paraId="5E73082E" w14:textId="77777777" w:rsidTr="00024075">
        <w:trPr>
          <w:jc w:val="center"/>
        </w:trPr>
        <w:tc>
          <w:tcPr>
            <w:tcW w:w="2405" w:type="dxa"/>
            <w:vAlign w:val="center"/>
          </w:tcPr>
          <w:p w14:paraId="43FF84C9" w14:textId="1F1EAFE2" w:rsidR="00024075" w:rsidRPr="0082288D" w:rsidRDefault="00024075" w:rsidP="00A23111">
            <w:pPr>
              <w:pStyle w:val="Default"/>
              <w:jc w:val="center"/>
              <w:rPr>
                <w:rFonts w:ascii="Calibri" w:hAnsi="Calibri" w:cs="Calibri"/>
                <w:color w:val="auto"/>
                <w:sz w:val="22"/>
                <w:szCs w:val="22"/>
              </w:rPr>
            </w:pPr>
            <w:r>
              <w:rPr>
                <w:rFonts w:ascii="Calibri" w:hAnsi="Calibri" w:cs="Calibri"/>
                <w:color w:val="auto"/>
                <w:sz w:val="22"/>
                <w:szCs w:val="22"/>
              </w:rPr>
              <w:t xml:space="preserve">Total </w:t>
            </w:r>
            <w:r w:rsidR="008A612E">
              <w:rPr>
                <w:rFonts w:ascii="Calibri" w:hAnsi="Calibri" w:cs="Calibri"/>
                <w:color w:val="auto"/>
                <w:sz w:val="22"/>
                <w:szCs w:val="22"/>
              </w:rPr>
              <w:t>(</w:t>
            </w:r>
            <w:r>
              <w:rPr>
                <w:rFonts w:ascii="Calibri" w:hAnsi="Calibri" w:cs="Calibri"/>
                <w:color w:val="auto"/>
                <w:sz w:val="22"/>
                <w:szCs w:val="22"/>
              </w:rPr>
              <w:t>T</w:t>
            </w:r>
            <w:r w:rsidR="008A612E">
              <w:rPr>
                <w:rFonts w:ascii="Calibri" w:hAnsi="Calibri" w:cs="Calibri"/>
                <w:color w:val="auto"/>
                <w:sz w:val="22"/>
                <w:szCs w:val="22"/>
              </w:rPr>
              <w:t>)</w:t>
            </w:r>
          </w:p>
        </w:tc>
        <w:tc>
          <w:tcPr>
            <w:tcW w:w="1276" w:type="dxa"/>
            <w:vAlign w:val="center"/>
          </w:tcPr>
          <w:p w14:paraId="3C95EB5C" w14:textId="77777777" w:rsidR="00024075" w:rsidRPr="0082288D" w:rsidRDefault="00024075" w:rsidP="00024075">
            <w:pPr>
              <w:pStyle w:val="Default"/>
              <w:jc w:val="right"/>
              <w:rPr>
                <w:rFonts w:ascii="Calibri" w:hAnsi="Calibri" w:cs="Calibri"/>
                <w:color w:val="auto"/>
                <w:sz w:val="22"/>
                <w:szCs w:val="22"/>
              </w:rPr>
            </w:pPr>
            <w:r>
              <w:rPr>
                <w:rFonts w:ascii="Calibri" w:hAnsi="Calibri" w:cs="Calibri"/>
                <w:color w:val="auto"/>
                <w:sz w:val="22"/>
                <w:szCs w:val="22"/>
              </w:rPr>
              <w:t>35 Puntos</w:t>
            </w:r>
          </w:p>
        </w:tc>
      </w:tr>
    </w:tbl>
    <w:p w14:paraId="7E0DABCB" w14:textId="77777777" w:rsidR="00A23111" w:rsidRPr="0082288D" w:rsidRDefault="00A23111" w:rsidP="006E0319">
      <w:pPr>
        <w:pStyle w:val="Default"/>
        <w:rPr>
          <w:rFonts w:ascii="Calibri" w:hAnsi="Calibri" w:cs="Calibri"/>
          <w:color w:val="auto"/>
          <w:sz w:val="22"/>
          <w:szCs w:val="22"/>
        </w:rPr>
      </w:pPr>
    </w:p>
    <w:p w14:paraId="6D8477D7" w14:textId="77777777" w:rsidR="00B81120" w:rsidRDefault="00B81120" w:rsidP="006E0319">
      <w:pPr>
        <w:pStyle w:val="Default"/>
        <w:rPr>
          <w:rFonts w:ascii="Calibri" w:hAnsi="Calibri" w:cs="Calibri"/>
          <w:b/>
          <w:bCs/>
          <w:color w:val="auto"/>
          <w:sz w:val="22"/>
          <w:szCs w:val="22"/>
        </w:rPr>
      </w:pPr>
    </w:p>
    <w:p w14:paraId="0DF65EEE" w14:textId="161E8851" w:rsidR="006E0319" w:rsidRDefault="006E0319" w:rsidP="006E0319">
      <w:pPr>
        <w:pStyle w:val="Default"/>
        <w:rPr>
          <w:rFonts w:ascii="Calibri" w:hAnsi="Calibri" w:cs="Calibri"/>
          <w:color w:val="auto"/>
          <w:sz w:val="22"/>
          <w:szCs w:val="22"/>
        </w:rPr>
      </w:pPr>
      <w:r w:rsidRPr="00C661C8">
        <w:rPr>
          <w:rFonts w:ascii="Calibri" w:hAnsi="Calibri" w:cs="Calibri"/>
          <w:b/>
          <w:color w:val="auto"/>
          <w:sz w:val="22"/>
          <w:szCs w:val="22"/>
        </w:rPr>
        <w:t>a) Antigüedad:</w:t>
      </w:r>
      <w:r w:rsidRPr="0082288D">
        <w:rPr>
          <w:rFonts w:ascii="Calibri" w:hAnsi="Calibri" w:cs="Calibri"/>
          <w:color w:val="auto"/>
          <w:sz w:val="22"/>
          <w:szCs w:val="22"/>
        </w:rPr>
        <w:t xml:space="preserve"> (</w:t>
      </w:r>
      <w:r w:rsidR="0042429B" w:rsidRPr="00FD2AEA">
        <w:rPr>
          <w:rFonts w:ascii="Calibri" w:hAnsi="Calibri" w:cs="Calibri"/>
          <w:color w:val="auto"/>
          <w:sz w:val="22"/>
          <w:szCs w:val="22"/>
        </w:rPr>
        <w:t xml:space="preserve">Puntos </w:t>
      </w:r>
      <w:r w:rsidR="00FD2AEA" w:rsidRPr="00FD2AEA">
        <w:rPr>
          <w:rFonts w:ascii="Calibri" w:hAnsi="Calibri" w:cs="Calibri"/>
          <w:color w:val="auto"/>
          <w:sz w:val="22"/>
          <w:szCs w:val="22"/>
        </w:rPr>
        <w:t>t</w:t>
      </w:r>
      <w:r w:rsidR="0042429B" w:rsidRPr="00FD2AEA">
        <w:rPr>
          <w:rFonts w:ascii="Calibri" w:hAnsi="Calibri" w:cs="Calibri"/>
          <w:color w:val="auto"/>
          <w:sz w:val="22"/>
          <w:szCs w:val="22"/>
        </w:rPr>
        <w:t>otales: 05</w:t>
      </w:r>
      <w:r w:rsidRPr="00FD2AEA">
        <w:rPr>
          <w:rFonts w:ascii="Calibri" w:hAnsi="Calibri" w:cs="Calibri"/>
          <w:color w:val="auto"/>
          <w:sz w:val="22"/>
          <w:szCs w:val="22"/>
        </w:rPr>
        <w:t>)</w:t>
      </w:r>
      <w:r w:rsidRPr="0082288D">
        <w:rPr>
          <w:rFonts w:ascii="Calibri" w:hAnsi="Calibri" w:cs="Calibri"/>
          <w:color w:val="auto"/>
          <w:sz w:val="22"/>
          <w:szCs w:val="22"/>
        </w:rPr>
        <w:t xml:space="preserve"> </w:t>
      </w:r>
      <w:r w:rsidR="00FF2A3C" w:rsidRPr="00FF2A3C">
        <w:rPr>
          <w:rFonts w:ascii="Calibri" w:hAnsi="Calibri" w:cs="Calibri"/>
          <w:color w:val="auto"/>
          <w:sz w:val="22"/>
          <w:szCs w:val="22"/>
        </w:rPr>
        <w:t xml:space="preserve">Existencia Legal, comprobada por medio de la presentación de los documentos indicados en el </w:t>
      </w:r>
      <w:r w:rsidR="00FF2A3C">
        <w:rPr>
          <w:rFonts w:ascii="Calibri" w:hAnsi="Calibri" w:cs="Calibri"/>
          <w:color w:val="auto"/>
          <w:sz w:val="22"/>
          <w:szCs w:val="22"/>
        </w:rPr>
        <w:t>Punto</w:t>
      </w:r>
      <w:r w:rsidR="00FF2A3C" w:rsidRPr="00FF2A3C">
        <w:rPr>
          <w:rFonts w:ascii="Calibri" w:hAnsi="Calibri" w:cs="Calibri"/>
          <w:color w:val="auto"/>
          <w:sz w:val="22"/>
          <w:szCs w:val="22"/>
        </w:rPr>
        <w:t xml:space="preserve"> </w:t>
      </w:r>
      <w:r w:rsidR="00FF2A3C">
        <w:rPr>
          <w:rFonts w:ascii="Calibri" w:hAnsi="Calibri" w:cs="Calibri"/>
          <w:color w:val="auto"/>
          <w:sz w:val="22"/>
          <w:szCs w:val="22"/>
        </w:rPr>
        <w:t>6</w:t>
      </w:r>
      <w:r w:rsidR="00EB5D84">
        <w:rPr>
          <w:rFonts w:ascii="Calibri" w:hAnsi="Calibri" w:cs="Calibri"/>
          <w:color w:val="auto"/>
          <w:sz w:val="22"/>
          <w:szCs w:val="22"/>
        </w:rPr>
        <w:t>.1</w:t>
      </w:r>
    </w:p>
    <w:p w14:paraId="3FA4929F" w14:textId="77777777" w:rsidR="00024075" w:rsidRDefault="00024075" w:rsidP="006E0319">
      <w:pPr>
        <w:pStyle w:val="Default"/>
        <w:rPr>
          <w:rFonts w:ascii="Calibri" w:hAnsi="Calibri" w:cs="Calibri"/>
          <w:color w:val="auto"/>
          <w:sz w:val="22"/>
          <w:szCs w:val="22"/>
        </w:rPr>
      </w:pPr>
    </w:p>
    <w:tbl>
      <w:tblPr>
        <w:tblStyle w:val="Tablaconcuadrcula"/>
        <w:tblW w:w="0" w:type="auto"/>
        <w:jc w:val="center"/>
        <w:tblLook w:val="04A0" w:firstRow="1" w:lastRow="0" w:firstColumn="1" w:lastColumn="0" w:noHBand="0" w:noVBand="1"/>
      </w:tblPr>
      <w:tblGrid>
        <w:gridCol w:w="3539"/>
        <w:gridCol w:w="1276"/>
      </w:tblGrid>
      <w:tr w:rsidR="00024075" w14:paraId="20B4B708" w14:textId="77777777" w:rsidTr="007A33EC">
        <w:trPr>
          <w:jc w:val="center"/>
        </w:trPr>
        <w:tc>
          <w:tcPr>
            <w:tcW w:w="3539" w:type="dxa"/>
            <w:vAlign w:val="center"/>
          </w:tcPr>
          <w:p w14:paraId="2799C683" w14:textId="06E4AA73" w:rsidR="00024075" w:rsidRDefault="007A33EC" w:rsidP="007A33EC">
            <w:pPr>
              <w:pStyle w:val="Default"/>
              <w:rPr>
                <w:rFonts w:ascii="Calibri" w:hAnsi="Calibri" w:cs="Calibri"/>
                <w:color w:val="auto"/>
                <w:sz w:val="22"/>
                <w:szCs w:val="22"/>
              </w:rPr>
            </w:pPr>
            <w:r>
              <w:rPr>
                <w:rFonts w:ascii="Calibri" w:hAnsi="Calibri" w:cs="Calibri"/>
                <w:color w:val="auto"/>
                <w:sz w:val="22"/>
                <w:szCs w:val="22"/>
              </w:rPr>
              <w:t>*Desde tres (3</w:t>
            </w:r>
            <w:r w:rsidR="00024075" w:rsidRPr="0082288D">
              <w:rPr>
                <w:rFonts w:ascii="Calibri" w:hAnsi="Calibri" w:cs="Calibri"/>
                <w:color w:val="auto"/>
                <w:sz w:val="22"/>
                <w:szCs w:val="22"/>
              </w:rPr>
              <w:t xml:space="preserve">) a </w:t>
            </w:r>
            <w:r>
              <w:rPr>
                <w:rFonts w:ascii="Calibri" w:hAnsi="Calibri" w:cs="Calibri"/>
                <w:color w:val="auto"/>
                <w:sz w:val="22"/>
                <w:szCs w:val="22"/>
              </w:rPr>
              <w:t>cuatro</w:t>
            </w:r>
            <w:r w:rsidR="00024075" w:rsidRPr="0082288D">
              <w:rPr>
                <w:rFonts w:ascii="Calibri" w:hAnsi="Calibri" w:cs="Calibri"/>
                <w:color w:val="auto"/>
                <w:sz w:val="22"/>
                <w:szCs w:val="22"/>
              </w:rPr>
              <w:t xml:space="preserve"> (</w:t>
            </w:r>
            <w:r>
              <w:rPr>
                <w:rFonts w:ascii="Calibri" w:hAnsi="Calibri" w:cs="Calibri"/>
                <w:color w:val="auto"/>
                <w:sz w:val="22"/>
                <w:szCs w:val="22"/>
              </w:rPr>
              <w:t>4</w:t>
            </w:r>
            <w:r w:rsidR="00024075" w:rsidRPr="0082288D">
              <w:rPr>
                <w:rFonts w:ascii="Calibri" w:hAnsi="Calibri" w:cs="Calibri"/>
                <w:color w:val="auto"/>
                <w:sz w:val="22"/>
                <w:szCs w:val="22"/>
              </w:rPr>
              <w:t xml:space="preserve">) años </w:t>
            </w:r>
          </w:p>
        </w:tc>
        <w:tc>
          <w:tcPr>
            <w:tcW w:w="1276" w:type="dxa"/>
            <w:vAlign w:val="center"/>
          </w:tcPr>
          <w:p w14:paraId="516166E1" w14:textId="77777777" w:rsidR="00024075" w:rsidRDefault="009714BA" w:rsidP="009714BA">
            <w:pPr>
              <w:pStyle w:val="Default"/>
              <w:jc w:val="center"/>
              <w:rPr>
                <w:rFonts w:ascii="Calibri" w:hAnsi="Calibri" w:cs="Calibri"/>
                <w:color w:val="auto"/>
                <w:sz w:val="22"/>
                <w:szCs w:val="22"/>
              </w:rPr>
            </w:pPr>
            <w:r>
              <w:rPr>
                <w:rFonts w:ascii="Calibri" w:hAnsi="Calibri" w:cs="Calibri"/>
                <w:color w:val="auto"/>
                <w:sz w:val="22"/>
                <w:szCs w:val="22"/>
              </w:rPr>
              <w:t xml:space="preserve">   </w:t>
            </w:r>
            <w:r w:rsidR="00024075">
              <w:rPr>
                <w:rFonts w:ascii="Calibri" w:hAnsi="Calibri" w:cs="Calibri"/>
                <w:color w:val="auto"/>
                <w:sz w:val="22"/>
                <w:szCs w:val="22"/>
              </w:rPr>
              <w:t>1</w:t>
            </w:r>
            <w:r w:rsidR="00024075" w:rsidRPr="0082288D">
              <w:rPr>
                <w:rFonts w:ascii="Calibri" w:hAnsi="Calibri" w:cs="Calibri"/>
                <w:color w:val="auto"/>
                <w:sz w:val="22"/>
                <w:szCs w:val="22"/>
              </w:rPr>
              <w:t xml:space="preserve"> punto</w:t>
            </w:r>
          </w:p>
        </w:tc>
      </w:tr>
      <w:tr w:rsidR="00024075" w14:paraId="15AA08F6" w14:textId="77777777" w:rsidTr="007A33EC">
        <w:trPr>
          <w:jc w:val="center"/>
        </w:trPr>
        <w:tc>
          <w:tcPr>
            <w:tcW w:w="3539" w:type="dxa"/>
            <w:vAlign w:val="center"/>
          </w:tcPr>
          <w:p w14:paraId="4FDE79F5" w14:textId="23E1A1F4" w:rsidR="00024075" w:rsidRDefault="007A33EC" w:rsidP="007A33EC">
            <w:pPr>
              <w:pStyle w:val="Default"/>
              <w:rPr>
                <w:rFonts w:ascii="Calibri" w:hAnsi="Calibri" w:cs="Calibri"/>
                <w:color w:val="auto"/>
                <w:sz w:val="22"/>
                <w:szCs w:val="22"/>
              </w:rPr>
            </w:pPr>
            <w:r>
              <w:rPr>
                <w:rFonts w:ascii="Calibri" w:hAnsi="Calibri" w:cs="Calibri"/>
                <w:color w:val="auto"/>
                <w:sz w:val="22"/>
                <w:szCs w:val="22"/>
              </w:rPr>
              <w:t>*De cinco (5) a seis (6</w:t>
            </w:r>
            <w:r w:rsidR="00024075" w:rsidRPr="0082288D">
              <w:rPr>
                <w:rFonts w:ascii="Calibri" w:hAnsi="Calibri" w:cs="Calibri"/>
                <w:color w:val="auto"/>
                <w:sz w:val="22"/>
                <w:szCs w:val="22"/>
              </w:rPr>
              <w:t xml:space="preserve">) años </w:t>
            </w:r>
          </w:p>
        </w:tc>
        <w:tc>
          <w:tcPr>
            <w:tcW w:w="1276" w:type="dxa"/>
            <w:vAlign w:val="center"/>
          </w:tcPr>
          <w:p w14:paraId="24F993DB" w14:textId="77777777" w:rsidR="00024075" w:rsidRDefault="00024075" w:rsidP="007B6E88">
            <w:pPr>
              <w:pStyle w:val="Default"/>
              <w:jc w:val="right"/>
              <w:rPr>
                <w:rFonts w:ascii="Calibri" w:hAnsi="Calibri" w:cs="Calibri"/>
                <w:color w:val="auto"/>
                <w:sz w:val="22"/>
                <w:szCs w:val="22"/>
              </w:rPr>
            </w:pPr>
            <w:r>
              <w:rPr>
                <w:rFonts w:ascii="Calibri" w:hAnsi="Calibri" w:cs="Calibri"/>
                <w:color w:val="auto"/>
                <w:sz w:val="22"/>
                <w:szCs w:val="22"/>
              </w:rPr>
              <w:t>3 puntos</w:t>
            </w:r>
          </w:p>
        </w:tc>
      </w:tr>
      <w:tr w:rsidR="00024075" w14:paraId="7361CE0A" w14:textId="77777777" w:rsidTr="007A33EC">
        <w:trPr>
          <w:jc w:val="center"/>
        </w:trPr>
        <w:tc>
          <w:tcPr>
            <w:tcW w:w="3539" w:type="dxa"/>
            <w:vAlign w:val="center"/>
          </w:tcPr>
          <w:p w14:paraId="37267506" w14:textId="0C5A258D" w:rsidR="00024075" w:rsidRDefault="00024075" w:rsidP="007A33EC">
            <w:pPr>
              <w:pStyle w:val="Default"/>
              <w:rPr>
                <w:rFonts w:ascii="Calibri" w:hAnsi="Calibri" w:cs="Calibri"/>
                <w:color w:val="auto"/>
                <w:sz w:val="22"/>
                <w:szCs w:val="22"/>
              </w:rPr>
            </w:pPr>
            <w:r w:rsidRPr="0082288D">
              <w:rPr>
                <w:rFonts w:ascii="Calibri" w:hAnsi="Calibri" w:cs="Calibri"/>
                <w:color w:val="auto"/>
                <w:sz w:val="22"/>
                <w:szCs w:val="22"/>
              </w:rPr>
              <w:t>*</w:t>
            </w:r>
            <w:r w:rsidR="007A33EC">
              <w:rPr>
                <w:rFonts w:ascii="Calibri" w:hAnsi="Calibri" w:cs="Calibri"/>
                <w:color w:val="auto"/>
                <w:sz w:val="22"/>
                <w:szCs w:val="22"/>
              </w:rPr>
              <w:t>siete</w:t>
            </w:r>
            <w:r w:rsidRPr="0082288D">
              <w:rPr>
                <w:rFonts w:ascii="Calibri" w:hAnsi="Calibri" w:cs="Calibri"/>
                <w:color w:val="auto"/>
                <w:sz w:val="22"/>
                <w:szCs w:val="22"/>
              </w:rPr>
              <w:t xml:space="preserve"> (</w:t>
            </w:r>
            <w:r w:rsidR="007A33EC">
              <w:rPr>
                <w:rFonts w:ascii="Calibri" w:hAnsi="Calibri" w:cs="Calibri"/>
                <w:color w:val="auto"/>
                <w:sz w:val="22"/>
                <w:szCs w:val="22"/>
              </w:rPr>
              <w:t>7</w:t>
            </w:r>
            <w:r w:rsidRPr="0082288D">
              <w:rPr>
                <w:rFonts w:ascii="Calibri" w:hAnsi="Calibri" w:cs="Calibri"/>
                <w:color w:val="auto"/>
                <w:sz w:val="22"/>
                <w:szCs w:val="22"/>
              </w:rPr>
              <w:t xml:space="preserve">) años en adelante: </w:t>
            </w:r>
          </w:p>
        </w:tc>
        <w:tc>
          <w:tcPr>
            <w:tcW w:w="1276" w:type="dxa"/>
            <w:vAlign w:val="center"/>
          </w:tcPr>
          <w:p w14:paraId="59642EBC" w14:textId="77777777" w:rsidR="00024075" w:rsidRDefault="00024075" w:rsidP="007B6E88">
            <w:pPr>
              <w:pStyle w:val="Default"/>
              <w:jc w:val="right"/>
              <w:rPr>
                <w:rFonts w:ascii="Calibri" w:hAnsi="Calibri" w:cs="Calibri"/>
                <w:color w:val="auto"/>
                <w:sz w:val="22"/>
                <w:szCs w:val="22"/>
              </w:rPr>
            </w:pPr>
            <w:r w:rsidRPr="0082288D">
              <w:rPr>
                <w:rFonts w:ascii="Calibri" w:hAnsi="Calibri" w:cs="Calibri"/>
                <w:color w:val="auto"/>
                <w:sz w:val="22"/>
                <w:szCs w:val="22"/>
              </w:rPr>
              <w:t>5</w:t>
            </w:r>
            <w:r>
              <w:rPr>
                <w:rFonts w:ascii="Calibri" w:hAnsi="Calibri" w:cs="Calibri"/>
                <w:color w:val="auto"/>
                <w:sz w:val="22"/>
                <w:szCs w:val="22"/>
              </w:rPr>
              <w:t xml:space="preserve"> puntos</w:t>
            </w:r>
          </w:p>
        </w:tc>
      </w:tr>
    </w:tbl>
    <w:p w14:paraId="0A2A5D7B" w14:textId="77777777" w:rsidR="00024075" w:rsidRPr="0082288D" w:rsidRDefault="00024075" w:rsidP="006E0319">
      <w:pPr>
        <w:pStyle w:val="Default"/>
        <w:rPr>
          <w:rFonts w:ascii="Calibri" w:hAnsi="Calibri" w:cs="Calibri"/>
          <w:color w:val="auto"/>
          <w:sz w:val="22"/>
          <w:szCs w:val="22"/>
        </w:rPr>
      </w:pPr>
    </w:p>
    <w:p w14:paraId="1650F74D" w14:textId="77777777" w:rsidR="0042429B" w:rsidRDefault="0042429B" w:rsidP="006E0319">
      <w:pPr>
        <w:pStyle w:val="Default"/>
        <w:rPr>
          <w:rFonts w:ascii="Calibri" w:hAnsi="Calibri" w:cs="Calibri"/>
          <w:color w:val="auto"/>
          <w:sz w:val="22"/>
          <w:szCs w:val="22"/>
        </w:rPr>
      </w:pPr>
    </w:p>
    <w:p w14:paraId="3B2C009E" w14:textId="77777777" w:rsidR="00A94934" w:rsidRPr="00C661C8" w:rsidRDefault="00A94934" w:rsidP="006E0319">
      <w:pPr>
        <w:pStyle w:val="Default"/>
        <w:rPr>
          <w:rFonts w:ascii="Calibri" w:hAnsi="Calibri" w:cs="Calibri"/>
          <w:b/>
          <w:color w:val="auto"/>
          <w:sz w:val="22"/>
          <w:szCs w:val="22"/>
        </w:rPr>
      </w:pPr>
      <w:r w:rsidRPr="00C661C8">
        <w:rPr>
          <w:rFonts w:ascii="Calibri" w:hAnsi="Calibri" w:cs="Calibri"/>
          <w:b/>
          <w:color w:val="auto"/>
          <w:sz w:val="22"/>
          <w:szCs w:val="22"/>
        </w:rPr>
        <w:t>b) Experiencia (Puntos Totales: 14</w:t>
      </w:r>
      <w:r w:rsidR="006E0319" w:rsidRPr="00C661C8">
        <w:rPr>
          <w:rFonts w:ascii="Calibri" w:hAnsi="Calibri" w:cs="Calibri"/>
          <w:b/>
          <w:color w:val="auto"/>
          <w:sz w:val="22"/>
          <w:szCs w:val="22"/>
        </w:rPr>
        <w:t xml:space="preserve">): </w:t>
      </w:r>
    </w:p>
    <w:p w14:paraId="2220775B" w14:textId="65B788E0" w:rsidR="006E0319" w:rsidRDefault="006E0319" w:rsidP="006E0319">
      <w:pPr>
        <w:pStyle w:val="Default"/>
        <w:rPr>
          <w:rFonts w:ascii="Calibri" w:hAnsi="Calibri" w:cs="Calibri"/>
          <w:color w:val="auto"/>
          <w:sz w:val="22"/>
          <w:szCs w:val="22"/>
        </w:rPr>
      </w:pPr>
      <w:r w:rsidRPr="0082288D">
        <w:rPr>
          <w:rFonts w:ascii="Calibri" w:hAnsi="Calibri" w:cs="Calibri"/>
          <w:color w:val="auto"/>
          <w:sz w:val="22"/>
          <w:szCs w:val="22"/>
        </w:rPr>
        <w:t xml:space="preserve">Experiencia en prestación de </w:t>
      </w:r>
      <w:r w:rsidR="00EB5D84" w:rsidRPr="00EB5D84">
        <w:rPr>
          <w:rFonts w:ascii="Calibri" w:hAnsi="Calibri" w:cs="Calibri"/>
          <w:color w:val="auto"/>
          <w:sz w:val="22"/>
          <w:szCs w:val="22"/>
        </w:rPr>
        <w:t xml:space="preserve">servicios gastronómicos y/o servicio de cantina y/o restaurantes y/o comedores </w:t>
      </w:r>
      <w:r w:rsidRPr="0082288D">
        <w:rPr>
          <w:rFonts w:ascii="Calibri" w:hAnsi="Calibri" w:cs="Calibri"/>
          <w:color w:val="auto"/>
          <w:sz w:val="22"/>
          <w:szCs w:val="22"/>
        </w:rPr>
        <w:t xml:space="preserve">en instituciones públicas o privadas, comprobada por medio de la </w:t>
      </w:r>
      <w:r w:rsidR="00180D29">
        <w:rPr>
          <w:rFonts w:ascii="Calibri" w:hAnsi="Calibri" w:cs="Calibri"/>
          <w:color w:val="auto"/>
          <w:sz w:val="22"/>
          <w:szCs w:val="22"/>
        </w:rPr>
        <w:t>presentación de los documentos</w:t>
      </w:r>
      <w:r w:rsidR="005D3ED2">
        <w:rPr>
          <w:rFonts w:ascii="Calibri" w:hAnsi="Calibri" w:cs="Calibri"/>
          <w:color w:val="auto"/>
          <w:sz w:val="22"/>
          <w:szCs w:val="22"/>
        </w:rPr>
        <w:t xml:space="preserve"> indicados en el punto 6</w:t>
      </w:r>
      <w:r w:rsidR="00180D29">
        <w:rPr>
          <w:rFonts w:ascii="Calibri" w:hAnsi="Calibri" w:cs="Calibri"/>
          <w:color w:val="auto"/>
          <w:sz w:val="22"/>
          <w:szCs w:val="22"/>
        </w:rPr>
        <w:t>.</w:t>
      </w:r>
      <w:r w:rsidR="00EB5D84">
        <w:rPr>
          <w:rFonts w:ascii="Calibri" w:hAnsi="Calibri" w:cs="Calibri"/>
          <w:color w:val="auto"/>
          <w:sz w:val="22"/>
          <w:szCs w:val="22"/>
        </w:rPr>
        <w:t>2.</w:t>
      </w:r>
    </w:p>
    <w:p w14:paraId="528F9C40" w14:textId="77777777" w:rsidR="00707C32" w:rsidRDefault="00707C32" w:rsidP="006E0319">
      <w:pPr>
        <w:pStyle w:val="Default"/>
        <w:rPr>
          <w:rFonts w:ascii="Calibri" w:hAnsi="Calibri" w:cs="Calibri"/>
          <w:color w:val="auto"/>
          <w:sz w:val="22"/>
          <w:szCs w:val="22"/>
        </w:rPr>
      </w:pPr>
    </w:p>
    <w:tbl>
      <w:tblPr>
        <w:tblStyle w:val="Tablaconcuadrcula"/>
        <w:tblW w:w="0" w:type="auto"/>
        <w:jc w:val="center"/>
        <w:tblLook w:val="04A0" w:firstRow="1" w:lastRow="0" w:firstColumn="1" w:lastColumn="0" w:noHBand="0" w:noVBand="1"/>
      </w:tblPr>
      <w:tblGrid>
        <w:gridCol w:w="4248"/>
        <w:gridCol w:w="1701"/>
      </w:tblGrid>
      <w:tr w:rsidR="00707C32" w14:paraId="1FF3FA94" w14:textId="77777777" w:rsidTr="00707C32">
        <w:trPr>
          <w:jc w:val="center"/>
        </w:trPr>
        <w:tc>
          <w:tcPr>
            <w:tcW w:w="4248" w:type="dxa"/>
            <w:vAlign w:val="center"/>
          </w:tcPr>
          <w:p w14:paraId="4F52F915" w14:textId="544EC779" w:rsidR="0093755A" w:rsidRDefault="0093755A" w:rsidP="002B1E80">
            <w:pPr>
              <w:pStyle w:val="Default"/>
              <w:rPr>
                <w:rFonts w:ascii="Calibri" w:hAnsi="Calibri" w:cs="Calibri"/>
                <w:color w:val="auto"/>
                <w:sz w:val="22"/>
                <w:szCs w:val="22"/>
              </w:rPr>
            </w:pPr>
            <w:r>
              <w:rPr>
                <w:rFonts w:ascii="Calibri" w:hAnsi="Calibri" w:cs="Calibri"/>
              </w:rPr>
              <w:t>I</w:t>
            </w:r>
            <w:r w:rsidRPr="00E05D11">
              <w:rPr>
                <w:rFonts w:ascii="Calibri" w:hAnsi="Calibri" w:cs="Calibri"/>
              </w:rPr>
              <w:t>mporte igual o superior al 25% del monto de la oferta</w:t>
            </w:r>
            <w:r>
              <w:rPr>
                <w:rFonts w:ascii="Calibri" w:hAnsi="Calibri" w:cs="Calibri"/>
              </w:rPr>
              <w:t xml:space="preserve"> del punto 6.2</w:t>
            </w:r>
          </w:p>
        </w:tc>
        <w:tc>
          <w:tcPr>
            <w:tcW w:w="1701" w:type="dxa"/>
            <w:vAlign w:val="center"/>
          </w:tcPr>
          <w:p w14:paraId="3D2A6F13" w14:textId="77777777" w:rsidR="00707C32" w:rsidRDefault="00707C32" w:rsidP="00707C32">
            <w:pPr>
              <w:pStyle w:val="Default"/>
              <w:jc w:val="right"/>
              <w:rPr>
                <w:rFonts w:ascii="Calibri" w:hAnsi="Calibri" w:cs="Calibri"/>
                <w:color w:val="auto"/>
                <w:sz w:val="22"/>
                <w:szCs w:val="22"/>
              </w:rPr>
            </w:pPr>
            <w:r>
              <w:rPr>
                <w:rFonts w:ascii="Calibri" w:hAnsi="Calibri" w:cs="Calibri"/>
                <w:color w:val="auto"/>
                <w:sz w:val="22"/>
                <w:szCs w:val="22"/>
              </w:rPr>
              <w:t>14 puntos</w:t>
            </w:r>
          </w:p>
        </w:tc>
      </w:tr>
    </w:tbl>
    <w:p w14:paraId="6DE0CEF6" w14:textId="443F604D" w:rsidR="00707C32" w:rsidRDefault="00707C32" w:rsidP="006E0319">
      <w:pPr>
        <w:pStyle w:val="Default"/>
        <w:rPr>
          <w:rFonts w:ascii="Calibri" w:hAnsi="Calibri" w:cs="Calibri"/>
          <w:color w:val="auto"/>
          <w:sz w:val="22"/>
          <w:szCs w:val="22"/>
        </w:rPr>
      </w:pPr>
    </w:p>
    <w:p w14:paraId="529D1A19" w14:textId="6FE1FF84" w:rsidR="006E0319" w:rsidRPr="0037545A" w:rsidRDefault="006E0319" w:rsidP="00DA7792">
      <w:pPr>
        <w:pStyle w:val="Default"/>
        <w:jc w:val="both"/>
        <w:rPr>
          <w:rFonts w:ascii="Calibri" w:hAnsi="Calibri" w:cs="Calibri"/>
          <w:color w:val="auto"/>
          <w:sz w:val="22"/>
          <w:szCs w:val="22"/>
        </w:rPr>
      </w:pPr>
      <w:r w:rsidRPr="0082288D">
        <w:rPr>
          <w:rFonts w:ascii="Calibri" w:hAnsi="Calibri" w:cs="Calibri"/>
          <w:color w:val="auto"/>
          <w:sz w:val="22"/>
          <w:szCs w:val="22"/>
        </w:rPr>
        <w:t>c)</w:t>
      </w:r>
      <w:r w:rsidRPr="00654A17">
        <w:rPr>
          <w:rFonts w:ascii="Calibri" w:hAnsi="Calibri" w:cs="Calibri"/>
          <w:b/>
          <w:color w:val="auto"/>
          <w:sz w:val="22"/>
          <w:szCs w:val="22"/>
        </w:rPr>
        <w:t xml:space="preserve"> Infraestructura</w:t>
      </w:r>
      <w:r w:rsidRPr="0082288D">
        <w:rPr>
          <w:rFonts w:ascii="Calibri" w:hAnsi="Calibri" w:cs="Calibri"/>
          <w:color w:val="auto"/>
          <w:sz w:val="22"/>
          <w:szCs w:val="22"/>
        </w:rPr>
        <w:t xml:space="preserve"> (</w:t>
      </w:r>
      <w:r w:rsidR="007B4CC3">
        <w:rPr>
          <w:rFonts w:ascii="Calibri" w:hAnsi="Calibri" w:cs="Calibri"/>
          <w:color w:val="auto"/>
          <w:sz w:val="22"/>
          <w:szCs w:val="22"/>
        </w:rPr>
        <w:t>Puntos totales</w:t>
      </w:r>
      <w:r w:rsidR="00C1167E">
        <w:rPr>
          <w:rFonts w:ascii="Calibri" w:hAnsi="Calibri" w:cs="Calibri"/>
          <w:color w:val="auto"/>
          <w:sz w:val="22"/>
          <w:szCs w:val="22"/>
        </w:rPr>
        <w:t>: 11</w:t>
      </w:r>
      <w:r w:rsidRPr="0082288D">
        <w:rPr>
          <w:rFonts w:ascii="Calibri" w:hAnsi="Calibri" w:cs="Calibri"/>
          <w:color w:val="auto"/>
          <w:sz w:val="22"/>
          <w:szCs w:val="22"/>
        </w:rPr>
        <w:t xml:space="preserve">): comprobada por medio de la presentación de los documentos indicados en el </w:t>
      </w:r>
      <w:r w:rsidR="00DA7792">
        <w:rPr>
          <w:rFonts w:ascii="Calibri" w:hAnsi="Calibri" w:cs="Calibri"/>
          <w:color w:val="auto"/>
          <w:sz w:val="22"/>
          <w:szCs w:val="22"/>
        </w:rPr>
        <w:t>PBC</w:t>
      </w:r>
      <w:r w:rsidRPr="0082288D">
        <w:rPr>
          <w:rFonts w:ascii="Calibri" w:hAnsi="Calibri" w:cs="Calibri"/>
          <w:color w:val="auto"/>
          <w:sz w:val="22"/>
          <w:szCs w:val="22"/>
        </w:rPr>
        <w:t xml:space="preserve"> y </w:t>
      </w:r>
      <w:r w:rsidRPr="0037545A">
        <w:rPr>
          <w:rFonts w:ascii="Calibri" w:hAnsi="Calibri" w:cs="Calibri"/>
          <w:color w:val="auto"/>
          <w:sz w:val="22"/>
          <w:szCs w:val="22"/>
        </w:rPr>
        <w:t xml:space="preserve">verificación in situ; contar con locales habilitados y en funcionamiento, donde pueda constatarse la infraestructura y equipamiento: </w:t>
      </w:r>
    </w:p>
    <w:p w14:paraId="6FFF16D5" w14:textId="77777777" w:rsidR="00C661C8" w:rsidRPr="0037545A" w:rsidRDefault="00C661C8" w:rsidP="00DA7792">
      <w:pPr>
        <w:pStyle w:val="Default"/>
        <w:jc w:val="both"/>
        <w:rPr>
          <w:rFonts w:ascii="Calibri" w:hAnsi="Calibri" w:cs="Calibri"/>
          <w:color w:val="auto"/>
          <w:sz w:val="22"/>
          <w:szCs w:val="22"/>
        </w:rPr>
      </w:pPr>
    </w:p>
    <w:tbl>
      <w:tblPr>
        <w:tblStyle w:val="Tablaconcuadrcula"/>
        <w:tblW w:w="0" w:type="auto"/>
        <w:jc w:val="center"/>
        <w:tblLook w:val="04A0" w:firstRow="1" w:lastRow="0" w:firstColumn="1" w:lastColumn="0" w:noHBand="0" w:noVBand="1"/>
      </w:tblPr>
      <w:tblGrid>
        <w:gridCol w:w="4248"/>
        <w:gridCol w:w="1701"/>
      </w:tblGrid>
      <w:tr w:rsidR="00EB3D95" w:rsidRPr="0037545A" w14:paraId="0DF00DB2" w14:textId="77777777" w:rsidTr="007B6E88">
        <w:trPr>
          <w:jc w:val="center"/>
        </w:trPr>
        <w:tc>
          <w:tcPr>
            <w:tcW w:w="4248" w:type="dxa"/>
            <w:vAlign w:val="center"/>
          </w:tcPr>
          <w:p w14:paraId="2AB2C8C8" w14:textId="60387405" w:rsidR="00EB3D95" w:rsidRPr="0037545A" w:rsidRDefault="00EB3D95" w:rsidP="00C661C8">
            <w:pPr>
              <w:jc w:val="both"/>
              <w:rPr>
                <w:rFonts w:ascii="Calibri" w:hAnsi="Calibri" w:cs="Calibri"/>
              </w:rPr>
            </w:pPr>
            <w:r w:rsidRPr="0037545A">
              <w:rPr>
                <w:rFonts w:ascii="Calibri" w:hAnsi="Calibri" w:cs="Calibri"/>
              </w:rPr>
              <w:t>*Un local:</w:t>
            </w:r>
          </w:p>
        </w:tc>
        <w:tc>
          <w:tcPr>
            <w:tcW w:w="1701" w:type="dxa"/>
            <w:vAlign w:val="center"/>
          </w:tcPr>
          <w:p w14:paraId="27CD66DE" w14:textId="0F737C76" w:rsidR="00EB3D95" w:rsidRPr="0037545A" w:rsidRDefault="00EB3D95" w:rsidP="00EB3D95">
            <w:pPr>
              <w:pStyle w:val="Default"/>
              <w:jc w:val="right"/>
              <w:rPr>
                <w:rFonts w:ascii="Calibri" w:hAnsi="Calibri" w:cs="Calibri"/>
                <w:sz w:val="22"/>
                <w:szCs w:val="22"/>
              </w:rPr>
            </w:pPr>
            <w:r w:rsidRPr="0037545A">
              <w:rPr>
                <w:rFonts w:ascii="Calibri" w:hAnsi="Calibri" w:cs="Calibri"/>
                <w:sz w:val="22"/>
                <w:szCs w:val="22"/>
              </w:rPr>
              <w:t>9 puntos</w:t>
            </w:r>
          </w:p>
        </w:tc>
      </w:tr>
      <w:tr w:rsidR="00C661C8" w:rsidRPr="0037545A" w14:paraId="639D8251" w14:textId="77777777" w:rsidTr="007B6E88">
        <w:trPr>
          <w:jc w:val="center"/>
        </w:trPr>
        <w:tc>
          <w:tcPr>
            <w:tcW w:w="4248" w:type="dxa"/>
            <w:vAlign w:val="center"/>
          </w:tcPr>
          <w:p w14:paraId="281BDCD8" w14:textId="5C7A7071" w:rsidR="00C661C8" w:rsidRPr="0037545A" w:rsidRDefault="00C661C8" w:rsidP="00EB3D95">
            <w:pPr>
              <w:jc w:val="both"/>
              <w:rPr>
                <w:rFonts w:ascii="Calibri" w:hAnsi="Calibri" w:cs="Calibri"/>
              </w:rPr>
            </w:pPr>
            <w:r w:rsidRPr="0037545A">
              <w:rPr>
                <w:rFonts w:ascii="Calibri" w:hAnsi="Calibri" w:cs="Calibri"/>
              </w:rPr>
              <w:t xml:space="preserve">* Dos locales: </w:t>
            </w:r>
          </w:p>
        </w:tc>
        <w:tc>
          <w:tcPr>
            <w:tcW w:w="1701" w:type="dxa"/>
            <w:vAlign w:val="center"/>
          </w:tcPr>
          <w:p w14:paraId="4FF420DC" w14:textId="77777777" w:rsidR="00C661C8" w:rsidRPr="0037545A" w:rsidRDefault="00C661C8" w:rsidP="00C661C8">
            <w:pPr>
              <w:pStyle w:val="Default"/>
              <w:jc w:val="right"/>
              <w:rPr>
                <w:rFonts w:ascii="Calibri" w:hAnsi="Calibri" w:cs="Calibri"/>
                <w:color w:val="auto"/>
                <w:sz w:val="22"/>
                <w:szCs w:val="22"/>
              </w:rPr>
            </w:pPr>
            <w:r w:rsidRPr="0037545A">
              <w:rPr>
                <w:rFonts w:ascii="Calibri" w:hAnsi="Calibri" w:cs="Calibri"/>
                <w:sz w:val="22"/>
                <w:szCs w:val="22"/>
              </w:rPr>
              <w:t>10 puntos</w:t>
            </w:r>
          </w:p>
        </w:tc>
      </w:tr>
      <w:tr w:rsidR="00C661C8" w:rsidRPr="0037545A" w14:paraId="09BB0939" w14:textId="77777777" w:rsidTr="007B6E88">
        <w:trPr>
          <w:jc w:val="center"/>
        </w:trPr>
        <w:tc>
          <w:tcPr>
            <w:tcW w:w="4248" w:type="dxa"/>
            <w:vAlign w:val="center"/>
          </w:tcPr>
          <w:p w14:paraId="2C9D5AEF" w14:textId="6AE1E2A1" w:rsidR="00C661C8" w:rsidRPr="0037545A" w:rsidRDefault="00EB3D95" w:rsidP="00EB3D95">
            <w:pPr>
              <w:pStyle w:val="Default"/>
              <w:rPr>
                <w:rFonts w:ascii="Calibri" w:hAnsi="Calibri" w:cs="Calibri"/>
                <w:color w:val="auto"/>
                <w:sz w:val="22"/>
                <w:szCs w:val="22"/>
              </w:rPr>
            </w:pPr>
            <w:r w:rsidRPr="0037545A">
              <w:rPr>
                <w:rFonts w:ascii="Calibri" w:hAnsi="Calibri" w:cs="Calibri"/>
                <w:color w:val="auto"/>
                <w:sz w:val="22"/>
                <w:szCs w:val="22"/>
              </w:rPr>
              <w:t>*Tres</w:t>
            </w:r>
            <w:r w:rsidR="00C661C8" w:rsidRPr="0037545A">
              <w:rPr>
                <w:rFonts w:ascii="Calibri" w:hAnsi="Calibri" w:cs="Calibri"/>
                <w:color w:val="auto"/>
                <w:sz w:val="22"/>
                <w:szCs w:val="22"/>
              </w:rPr>
              <w:t xml:space="preserve"> </w:t>
            </w:r>
            <w:r w:rsidRPr="0037545A">
              <w:rPr>
                <w:rFonts w:ascii="Calibri" w:hAnsi="Calibri" w:cs="Calibri"/>
                <w:color w:val="auto"/>
                <w:sz w:val="22"/>
                <w:szCs w:val="22"/>
              </w:rPr>
              <w:t>locales en adelante:</w:t>
            </w:r>
            <w:r w:rsidR="00C661C8" w:rsidRPr="0037545A">
              <w:rPr>
                <w:rFonts w:ascii="Calibri" w:hAnsi="Calibri" w:cs="Calibri"/>
                <w:color w:val="auto"/>
                <w:sz w:val="22"/>
                <w:szCs w:val="22"/>
              </w:rPr>
              <w:t xml:space="preserve">: </w:t>
            </w:r>
          </w:p>
        </w:tc>
        <w:tc>
          <w:tcPr>
            <w:tcW w:w="1701" w:type="dxa"/>
            <w:vAlign w:val="center"/>
          </w:tcPr>
          <w:p w14:paraId="2BB63FD1" w14:textId="64CA5A54" w:rsidR="00C661C8" w:rsidRPr="0037545A" w:rsidRDefault="00EB3D95" w:rsidP="007B6E88">
            <w:pPr>
              <w:pStyle w:val="Default"/>
              <w:jc w:val="right"/>
              <w:rPr>
                <w:rFonts w:ascii="Calibri" w:hAnsi="Calibri" w:cs="Calibri"/>
                <w:color w:val="auto"/>
                <w:sz w:val="22"/>
                <w:szCs w:val="22"/>
              </w:rPr>
            </w:pPr>
            <w:r w:rsidRPr="0037545A">
              <w:rPr>
                <w:rFonts w:ascii="Calibri" w:hAnsi="Calibri" w:cs="Calibri"/>
                <w:color w:val="auto"/>
                <w:sz w:val="22"/>
                <w:szCs w:val="22"/>
              </w:rPr>
              <w:t>11</w:t>
            </w:r>
            <w:r w:rsidR="00C661C8" w:rsidRPr="0037545A">
              <w:rPr>
                <w:rFonts w:ascii="Calibri" w:hAnsi="Calibri" w:cs="Calibri"/>
                <w:color w:val="auto"/>
                <w:sz w:val="22"/>
                <w:szCs w:val="22"/>
              </w:rPr>
              <w:t xml:space="preserve"> puntos</w:t>
            </w:r>
          </w:p>
        </w:tc>
      </w:tr>
    </w:tbl>
    <w:p w14:paraId="04FDF769" w14:textId="77777777" w:rsidR="00C661C8" w:rsidRPr="0037545A" w:rsidRDefault="00C661C8" w:rsidP="00DA7792">
      <w:pPr>
        <w:pStyle w:val="Default"/>
        <w:jc w:val="both"/>
        <w:rPr>
          <w:rFonts w:ascii="Calibri" w:hAnsi="Calibri" w:cs="Calibri"/>
          <w:color w:val="auto"/>
          <w:sz w:val="22"/>
          <w:szCs w:val="22"/>
        </w:rPr>
      </w:pPr>
    </w:p>
    <w:p w14:paraId="1E093962" w14:textId="4CDA550C" w:rsidR="006E0319" w:rsidRPr="00DC502C" w:rsidRDefault="005F645B" w:rsidP="00DC502C">
      <w:pPr>
        <w:pStyle w:val="Default"/>
        <w:jc w:val="both"/>
        <w:rPr>
          <w:rFonts w:ascii="Calibri" w:hAnsi="Calibri" w:cs="Calibri"/>
        </w:rPr>
      </w:pPr>
      <w:proofErr w:type="spellStart"/>
      <w:r w:rsidRPr="0037545A">
        <w:rPr>
          <w:rFonts w:ascii="Calibri" w:hAnsi="Calibri" w:cs="Calibri"/>
          <w:sz w:val="22"/>
          <w:szCs w:val="22"/>
        </w:rPr>
        <w:t>Obs</w:t>
      </w:r>
      <w:proofErr w:type="spellEnd"/>
      <w:r w:rsidRPr="0037545A">
        <w:rPr>
          <w:rFonts w:ascii="Calibri" w:hAnsi="Calibri" w:cs="Calibri"/>
          <w:sz w:val="22"/>
          <w:szCs w:val="22"/>
        </w:rPr>
        <w:t xml:space="preserve">: entienda por locales a todos los lugares donde el oferente desarrolle su actividad de servicio </w:t>
      </w:r>
      <w:proofErr w:type="gramStart"/>
      <w:r w:rsidRPr="0037545A">
        <w:rPr>
          <w:rFonts w:ascii="Calibri" w:hAnsi="Calibri" w:cs="Calibri"/>
          <w:sz w:val="22"/>
          <w:szCs w:val="22"/>
        </w:rPr>
        <w:t>gastronómico  (</w:t>
      </w:r>
      <w:proofErr w:type="gramEnd"/>
      <w:r w:rsidRPr="0037545A">
        <w:rPr>
          <w:rFonts w:ascii="Calibri" w:hAnsi="Calibri" w:cs="Calibri"/>
          <w:sz w:val="22"/>
          <w:szCs w:val="22"/>
        </w:rPr>
        <w:t xml:space="preserve">comedores, restaurantes, </w:t>
      </w:r>
      <w:r w:rsidR="008F22ED" w:rsidRPr="0037545A">
        <w:rPr>
          <w:rFonts w:ascii="Calibri" w:hAnsi="Calibri" w:cs="Calibri"/>
          <w:sz w:val="22"/>
          <w:szCs w:val="22"/>
        </w:rPr>
        <w:t>panadería</w:t>
      </w:r>
      <w:r w:rsidR="0055263D" w:rsidRPr="0037545A">
        <w:rPr>
          <w:rFonts w:ascii="Calibri" w:hAnsi="Calibri" w:cs="Calibri"/>
          <w:sz w:val="22"/>
          <w:szCs w:val="22"/>
        </w:rPr>
        <w:t>,</w:t>
      </w:r>
      <w:r w:rsidR="008F22ED" w:rsidRPr="0037545A">
        <w:rPr>
          <w:rFonts w:ascii="Calibri" w:hAnsi="Calibri" w:cs="Calibri"/>
          <w:sz w:val="22"/>
          <w:szCs w:val="22"/>
        </w:rPr>
        <w:t xml:space="preserve"> confitería</w:t>
      </w:r>
      <w:r w:rsidR="0055263D" w:rsidRPr="0037545A">
        <w:rPr>
          <w:rFonts w:ascii="Calibri" w:hAnsi="Calibri" w:cs="Calibri"/>
          <w:sz w:val="22"/>
          <w:szCs w:val="22"/>
        </w:rPr>
        <w:t xml:space="preserve"> y/o local de producción</w:t>
      </w:r>
      <w:r w:rsidR="0055263D" w:rsidRPr="00DC502C">
        <w:rPr>
          <w:rFonts w:ascii="Calibri" w:hAnsi="Calibri" w:cs="Calibri"/>
        </w:rPr>
        <w:t>)</w:t>
      </w:r>
      <w:r w:rsidR="007E09B6">
        <w:rPr>
          <w:rFonts w:ascii="Calibri" w:hAnsi="Calibri" w:cs="Calibri"/>
        </w:rPr>
        <w:t>.</w:t>
      </w:r>
    </w:p>
    <w:p w14:paraId="4F12A4F1" w14:textId="77777777" w:rsidR="008F22ED" w:rsidRPr="00DC502C" w:rsidRDefault="008F22ED" w:rsidP="00DC502C">
      <w:pPr>
        <w:pStyle w:val="Default"/>
        <w:rPr>
          <w:rFonts w:ascii="Calibri" w:hAnsi="Calibri" w:cs="Calibri"/>
        </w:rPr>
      </w:pPr>
    </w:p>
    <w:p w14:paraId="62EB2DF4" w14:textId="0FB83D7B" w:rsidR="006E0319" w:rsidRPr="00DC502C" w:rsidRDefault="009B264F" w:rsidP="00DC502C">
      <w:pPr>
        <w:pStyle w:val="Default"/>
        <w:jc w:val="both"/>
        <w:rPr>
          <w:rFonts w:ascii="Calibri" w:hAnsi="Calibri" w:cs="Calibri"/>
          <w:color w:val="auto"/>
          <w:sz w:val="22"/>
          <w:szCs w:val="22"/>
        </w:rPr>
      </w:pPr>
      <w:r w:rsidRPr="00DC502C">
        <w:rPr>
          <w:rFonts w:ascii="Calibri" w:hAnsi="Calibri" w:cs="Calibri"/>
          <w:b/>
          <w:color w:val="auto"/>
          <w:sz w:val="22"/>
          <w:szCs w:val="22"/>
        </w:rPr>
        <w:t>d) Personal</w:t>
      </w:r>
      <w:r w:rsidRPr="00DC502C">
        <w:rPr>
          <w:rFonts w:ascii="Calibri" w:hAnsi="Calibri" w:cs="Calibri"/>
          <w:color w:val="auto"/>
          <w:sz w:val="22"/>
          <w:szCs w:val="22"/>
        </w:rPr>
        <w:t xml:space="preserve"> (Total de puntos:  0</w:t>
      </w:r>
      <w:r w:rsidR="006E0319" w:rsidRPr="00DC502C">
        <w:rPr>
          <w:rFonts w:ascii="Calibri" w:hAnsi="Calibri" w:cs="Calibri"/>
          <w:color w:val="auto"/>
          <w:sz w:val="22"/>
          <w:szCs w:val="22"/>
        </w:rPr>
        <w:t xml:space="preserve">5) disponer de una dotación de personal en estado activo </w:t>
      </w:r>
      <w:r w:rsidR="00974B32" w:rsidRPr="00DC502C">
        <w:rPr>
          <w:rFonts w:ascii="Calibri" w:hAnsi="Calibri" w:cs="Calibri"/>
          <w:color w:val="auto"/>
          <w:sz w:val="22"/>
          <w:szCs w:val="22"/>
        </w:rPr>
        <w:t>y con el seguro social vigente</w:t>
      </w:r>
      <w:r w:rsidR="006E0319" w:rsidRPr="00DC502C">
        <w:rPr>
          <w:rFonts w:ascii="Calibri" w:hAnsi="Calibri" w:cs="Calibri"/>
          <w:color w:val="auto"/>
          <w:sz w:val="22"/>
          <w:szCs w:val="22"/>
        </w:rPr>
        <w:t xml:space="preserve">. El oferente debe encontrarse al día en el pago de los aportes al IPS. </w:t>
      </w:r>
    </w:p>
    <w:tbl>
      <w:tblPr>
        <w:tblStyle w:val="Tablaconcuadrcula"/>
        <w:tblW w:w="0" w:type="auto"/>
        <w:jc w:val="center"/>
        <w:tblLook w:val="04A0" w:firstRow="1" w:lastRow="0" w:firstColumn="1" w:lastColumn="0" w:noHBand="0" w:noVBand="1"/>
      </w:tblPr>
      <w:tblGrid>
        <w:gridCol w:w="4531"/>
        <w:gridCol w:w="1701"/>
      </w:tblGrid>
      <w:tr w:rsidR="00AD64B1" w:rsidRPr="00DC502C" w14:paraId="7B1BCF45" w14:textId="77777777" w:rsidTr="000259B3">
        <w:trPr>
          <w:jc w:val="center"/>
        </w:trPr>
        <w:tc>
          <w:tcPr>
            <w:tcW w:w="4531" w:type="dxa"/>
            <w:vAlign w:val="center"/>
          </w:tcPr>
          <w:p w14:paraId="734EE32C" w14:textId="06449172" w:rsidR="00AD64B1" w:rsidRPr="00DC502C" w:rsidRDefault="00AD64B1" w:rsidP="00DC502C">
            <w:pPr>
              <w:pStyle w:val="Default"/>
              <w:rPr>
                <w:rFonts w:ascii="Calibri" w:hAnsi="Calibri" w:cs="Calibri"/>
                <w:color w:val="auto"/>
                <w:sz w:val="22"/>
                <w:szCs w:val="22"/>
              </w:rPr>
            </w:pPr>
            <w:r w:rsidRPr="00DC502C">
              <w:rPr>
                <w:rFonts w:ascii="Calibri" w:hAnsi="Calibri" w:cs="Calibri"/>
                <w:color w:val="auto"/>
                <w:sz w:val="22"/>
                <w:szCs w:val="22"/>
              </w:rPr>
              <w:t xml:space="preserve">*Desde </w:t>
            </w:r>
            <w:r w:rsidR="003C0F17" w:rsidRPr="00DC502C">
              <w:rPr>
                <w:rFonts w:ascii="Calibri" w:hAnsi="Calibri" w:cs="Calibri"/>
                <w:color w:val="auto"/>
                <w:sz w:val="22"/>
                <w:szCs w:val="22"/>
              </w:rPr>
              <w:t>cinco</w:t>
            </w:r>
            <w:r w:rsidRPr="00DC502C">
              <w:rPr>
                <w:rFonts w:ascii="Calibri" w:hAnsi="Calibri" w:cs="Calibri"/>
                <w:color w:val="auto"/>
                <w:sz w:val="22"/>
                <w:szCs w:val="22"/>
              </w:rPr>
              <w:t xml:space="preserve"> a trece (0</w:t>
            </w:r>
            <w:r w:rsidR="0009668B" w:rsidRPr="00DC502C">
              <w:rPr>
                <w:rFonts w:ascii="Calibri" w:hAnsi="Calibri" w:cs="Calibri"/>
                <w:color w:val="auto"/>
                <w:sz w:val="22"/>
                <w:szCs w:val="22"/>
              </w:rPr>
              <w:t>5</w:t>
            </w:r>
            <w:r w:rsidRPr="00DC502C">
              <w:rPr>
                <w:rFonts w:ascii="Calibri" w:hAnsi="Calibri" w:cs="Calibri"/>
                <w:color w:val="auto"/>
                <w:sz w:val="22"/>
                <w:szCs w:val="22"/>
              </w:rPr>
              <w:t xml:space="preserve"> a 13) personas en IPS: </w:t>
            </w:r>
          </w:p>
        </w:tc>
        <w:tc>
          <w:tcPr>
            <w:tcW w:w="1701" w:type="dxa"/>
            <w:vAlign w:val="center"/>
          </w:tcPr>
          <w:p w14:paraId="346E00A7" w14:textId="77777777" w:rsidR="00AD64B1" w:rsidRPr="00DC502C" w:rsidRDefault="00AD64B1" w:rsidP="007E09B6">
            <w:pPr>
              <w:pStyle w:val="Default"/>
              <w:jc w:val="right"/>
              <w:rPr>
                <w:rFonts w:ascii="Calibri" w:hAnsi="Calibri" w:cs="Calibri"/>
                <w:color w:val="auto"/>
                <w:sz w:val="22"/>
                <w:szCs w:val="22"/>
              </w:rPr>
            </w:pPr>
            <w:r w:rsidRPr="00DC502C">
              <w:rPr>
                <w:rFonts w:ascii="Calibri" w:hAnsi="Calibri" w:cs="Calibri"/>
                <w:color w:val="auto"/>
                <w:sz w:val="22"/>
                <w:szCs w:val="22"/>
              </w:rPr>
              <w:t>1 punto</w:t>
            </w:r>
          </w:p>
        </w:tc>
      </w:tr>
      <w:tr w:rsidR="00AD64B1" w:rsidRPr="001C6614" w14:paraId="31B41F94" w14:textId="77777777" w:rsidTr="000259B3">
        <w:trPr>
          <w:jc w:val="center"/>
        </w:trPr>
        <w:tc>
          <w:tcPr>
            <w:tcW w:w="4531" w:type="dxa"/>
            <w:vAlign w:val="center"/>
          </w:tcPr>
          <w:p w14:paraId="74EB8AA4" w14:textId="77777777" w:rsidR="00AD64B1" w:rsidRPr="00DC502C" w:rsidRDefault="00AD64B1" w:rsidP="00DC502C">
            <w:pPr>
              <w:pStyle w:val="Default"/>
              <w:rPr>
                <w:rFonts w:ascii="Calibri" w:hAnsi="Calibri" w:cs="Calibri"/>
                <w:color w:val="auto"/>
                <w:sz w:val="22"/>
                <w:szCs w:val="22"/>
              </w:rPr>
            </w:pPr>
            <w:r w:rsidRPr="00DC502C">
              <w:rPr>
                <w:rFonts w:ascii="Calibri" w:hAnsi="Calibri" w:cs="Calibri"/>
                <w:color w:val="auto"/>
                <w:sz w:val="22"/>
                <w:szCs w:val="22"/>
              </w:rPr>
              <w:t xml:space="preserve">*Catorce (14) a diecinueve (19) personas en IPS: </w:t>
            </w:r>
          </w:p>
        </w:tc>
        <w:tc>
          <w:tcPr>
            <w:tcW w:w="1701" w:type="dxa"/>
            <w:vAlign w:val="center"/>
          </w:tcPr>
          <w:p w14:paraId="0B32AA18" w14:textId="77777777" w:rsidR="00AD64B1" w:rsidRPr="001C6614" w:rsidRDefault="00AD64B1" w:rsidP="007E09B6">
            <w:pPr>
              <w:pStyle w:val="Default"/>
              <w:jc w:val="right"/>
              <w:rPr>
                <w:rFonts w:ascii="Calibri" w:hAnsi="Calibri" w:cs="Calibri"/>
                <w:color w:val="auto"/>
                <w:sz w:val="22"/>
                <w:szCs w:val="22"/>
              </w:rPr>
            </w:pPr>
            <w:r w:rsidRPr="00DC502C">
              <w:rPr>
                <w:rFonts w:ascii="Calibri" w:hAnsi="Calibri" w:cs="Calibri"/>
                <w:color w:val="auto"/>
                <w:sz w:val="22"/>
                <w:szCs w:val="22"/>
              </w:rPr>
              <w:t>3 puntos</w:t>
            </w:r>
          </w:p>
        </w:tc>
      </w:tr>
      <w:tr w:rsidR="00AD64B1" w14:paraId="0227419F" w14:textId="77777777" w:rsidTr="000259B3">
        <w:trPr>
          <w:jc w:val="center"/>
        </w:trPr>
        <w:tc>
          <w:tcPr>
            <w:tcW w:w="4531" w:type="dxa"/>
            <w:vAlign w:val="center"/>
          </w:tcPr>
          <w:p w14:paraId="662C47D5" w14:textId="77777777" w:rsidR="00AD64B1" w:rsidRPr="001C6614" w:rsidRDefault="00AD64B1" w:rsidP="000259B3">
            <w:pPr>
              <w:pStyle w:val="Default"/>
              <w:rPr>
                <w:rFonts w:ascii="Calibri" w:hAnsi="Calibri" w:cs="Calibri"/>
                <w:color w:val="auto"/>
                <w:sz w:val="22"/>
                <w:szCs w:val="22"/>
              </w:rPr>
            </w:pPr>
            <w:r w:rsidRPr="001C6614">
              <w:rPr>
                <w:rFonts w:ascii="Calibri" w:hAnsi="Calibri" w:cs="Calibri"/>
                <w:color w:val="auto"/>
                <w:sz w:val="22"/>
                <w:szCs w:val="22"/>
              </w:rPr>
              <w:t xml:space="preserve">*Veinte (20) personas en adelante en IPS: </w:t>
            </w:r>
          </w:p>
        </w:tc>
        <w:tc>
          <w:tcPr>
            <w:tcW w:w="1701" w:type="dxa"/>
            <w:vAlign w:val="center"/>
          </w:tcPr>
          <w:p w14:paraId="4BCC92C4" w14:textId="77777777" w:rsidR="00AD64B1" w:rsidRPr="00791B92" w:rsidRDefault="00AD64B1" w:rsidP="000259B3">
            <w:pPr>
              <w:pStyle w:val="Default"/>
              <w:jc w:val="right"/>
              <w:rPr>
                <w:rFonts w:ascii="Calibri" w:hAnsi="Calibri" w:cs="Calibri"/>
                <w:color w:val="auto"/>
                <w:sz w:val="22"/>
                <w:szCs w:val="22"/>
              </w:rPr>
            </w:pPr>
            <w:r w:rsidRPr="001C6614">
              <w:rPr>
                <w:rFonts w:ascii="Calibri" w:hAnsi="Calibri" w:cs="Calibri"/>
                <w:color w:val="auto"/>
                <w:sz w:val="22"/>
                <w:szCs w:val="22"/>
              </w:rPr>
              <w:t>5 puntos</w:t>
            </w:r>
          </w:p>
        </w:tc>
      </w:tr>
    </w:tbl>
    <w:p w14:paraId="370D3120" w14:textId="77777777" w:rsidR="0090653A" w:rsidRDefault="0090653A" w:rsidP="006E0319">
      <w:pPr>
        <w:pStyle w:val="Default"/>
        <w:rPr>
          <w:rFonts w:ascii="Calibri" w:hAnsi="Calibri" w:cs="Calibri"/>
          <w:color w:val="auto"/>
          <w:sz w:val="22"/>
          <w:szCs w:val="22"/>
          <w:highlight w:val="yellow"/>
        </w:rPr>
      </w:pPr>
    </w:p>
    <w:p w14:paraId="10227398" w14:textId="77777777" w:rsidR="00C141DD" w:rsidRDefault="00C141DD" w:rsidP="006E0319">
      <w:pPr>
        <w:pStyle w:val="Default"/>
        <w:rPr>
          <w:rFonts w:ascii="Calibri" w:hAnsi="Calibri" w:cs="Calibri"/>
          <w:b/>
          <w:bCs/>
          <w:color w:val="auto"/>
          <w:sz w:val="22"/>
          <w:szCs w:val="22"/>
        </w:rPr>
      </w:pPr>
    </w:p>
    <w:p w14:paraId="14B945F8" w14:textId="77777777" w:rsidR="006E0319" w:rsidRPr="0082288D" w:rsidRDefault="006E0319" w:rsidP="00804F6A">
      <w:pPr>
        <w:pStyle w:val="Default"/>
        <w:jc w:val="center"/>
        <w:rPr>
          <w:rFonts w:ascii="Calibri" w:hAnsi="Calibri" w:cs="Calibri"/>
          <w:color w:val="auto"/>
          <w:sz w:val="22"/>
          <w:szCs w:val="22"/>
        </w:rPr>
      </w:pPr>
      <w:r w:rsidRPr="0082288D">
        <w:rPr>
          <w:rFonts w:ascii="Calibri" w:hAnsi="Calibri" w:cs="Calibri"/>
          <w:b/>
          <w:bCs/>
          <w:color w:val="auto"/>
          <w:sz w:val="22"/>
          <w:szCs w:val="22"/>
        </w:rPr>
        <w:t>Criterios de Evaluación por Precios Ofertados</w:t>
      </w:r>
    </w:p>
    <w:p w14:paraId="22BDF3F7" w14:textId="77777777" w:rsidR="006E0319" w:rsidRDefault="006E0319" w:rsidP="006E0319">
      <w:pPr>
        <w:pStyle w:val="Default"/>
        <w:rPr>
          <w:rFonts w:ascii="Calibri" w:hAnsi="Calibri" w:cs="Calibri"/>
          <w:color w:val="auto"/>
          <w:sz w:val="22"/>
          <w:szCs w:val="22"/>
        </w:rPr>
      </w:pPr>
      <w:r w:rsidRPr="0082288D">
        <w:rPr>
          <w:rFonts w:ascii="Calibri" w:hAnsi="Calibri" w:cs="Calibri"/>
          <w:color w:val="auto"/>
          <w:sz w:val="22"/>
          <w:szCs w:val="22"/>
        </w:rPr>
        <w:t xml:space="preserve">Los puntajes de precio serán determinados de la siguiente manera: </w:t>
      </w:r>
    </w:p>
    <w:p w14:paraId="6C451F66" w14:textId="77777777" w:rsidR="007A3E19" w:rsidRDefault="007A3E19" w:rsidP="006E0319">
      <w:pPr>
        <w:pStyle w:val="Default"/>
        <w:rPr>
          <w:rFonts w:ascii="Calibri" w:hAnsi="Calibri" w:cs="Calibri"/>
          <w:color w:val="auto"/>
          <w:sz w:val="22"/>
          <w:szCs w:val="22"/>
        </w:rPr>
      </w:pPr>
    </w:p>
    <w:tbl>
      <w:tblPr>
        <w:tblStyle w:val="Tablaconcuadrcula"/>
        <w:tblW w:w="8642" w:type="dxa"/>
        <w:jc w:val="center"/>
        <w:tblLook w:val="04A0" w:firstRow="1" w:lastRow="0" w:firstColumn="1" w:lastColumn="0" w:noHBand="0" w:noVBand="1"/>
      </w:tblPr>
      <w:tblGrid>
        <w:gridCol w:w="6799"/>
        <w:gridCol w:w="1843"/>
      </w:tblGrid>
      <w:tr w:rsidR="007815F4" w14:paraId="06AA4554" w14:textId="77777777" w:rsidTr="00517E91">
        <w:trPr>
          <w:jc w:val="center"/>
        </w:trPr>
        <w:tc>
          <w:tcPr>
            <w:tcW w:w="6799" w:type="dxa"/>
          </w:tcPr>
          <w:p w14:paraId="4E118320" w14:textId="23DA1084" w:rsidR="007815F4" w:rsidRDefault="007815F4" w:rsidP="00517E91">
            <w:pPr>
              <w:pStyle w:val="Default"/>
              <w:rPr>
                <w:rFonts w:ascii="Calibri" w:hAnsi="Calibri" w:cs="Calibri"/>
                <w:color w:val="auto"/>
                <w:sz w:val="22"/>
                <w:szCs w:val="22"/>
              </w:rPr>
            </w:pPr>
            <w:r w:rsidRPr="0082288D">
              <w:rPr>
                <w:rFonts w:ascii="Calibri" w:hAnsi="Calibri" w:cs="Calibri"/>
                <w:color w:val="auto"/>
                <w:sz w:val="22"/>
                <w:szCs w:val="22"/>
              </w:rPr>
              <w:t>* El menor precio resultante de la su</w:t>
            </w:r>
            <w:r w:rsidR="00517E91">
              <w:rPr>
                <w:rFonts w:ascii="Calibri" w:hAnsi="Calibri" w:cs="Calibri"/>
                <w:color w:val="auto"/>
                <w:sz w:val="22"/>
                <w:szCs w:val="22"/>
              </w:rPr>
              <w:t xml:space="preserve">ma de los productos ofertados: </w:t>
            </w:r>
          </w:p>
        </w:tc>
        <w:tc>
          <w:tcPr>
            <w:tcW w:w="1843" w:type="dxa"/>
            <w:vAlign w:val="center"/>
          </w:tcPr>
          <w:p w14:paraId="10E04456" w14:textId="77777777" w:rsidR="007815F4" w:rsidRDefault="001F36C1" w:rsidP="007B6E88">
            <w:pPr>
              <w:pStyle w:val="Default"/>
              <w:jc w:val="center"/>
              <w:rPr>
                <w:rFonts w:ascii="Calibri" w:hAnsi="Calibri" w:cs="Calibri"/>
                <w:color w:val="auto"/>
                <w:sz w:val="22"/>
                <w:szCs w:val="22"/>
              </w:rPr>
            </w:pPr>
            <w:r>
              <w:rPr>
                <w:rFonts w:ascii="Calibri" w:hAnsi="Calibri" w:cs="Calibri"/>
                <w:color w:val="auto"/>
                <w:sz w:val="22"/>
                <w:szCs w:val="22"/>
              </w:rPr>
              <w:t>35 puntos</w:t>
            </w:r>
          </w:p>
        </w:tc>
      </w:tr>
      <w:tr w:rsidR="007815F4" w14:paraId="4A11E298" w14:textId="77777777" w:rsidTr="00517E91">
        <w:trPr>
          <w:jc w:val="center"/>
        </w:trPr>
        <w:tc>
          <w:tcPr>
            <w:tcW w:w="6799" w:type="dxa"/>
          </w:tcPr>
          <w:p w14:paraId="4D324FD4" w14:textId="77777777" w:rsidR="007815F4" w:rsidRDefault="007815F4" w:rsidP="00DE6F52">
            <w:pPr>
              <w:pStyle w:val="Default"/>
              <w:rPr>
                <w:rFonts w:ascii="Calibri" w:hAnsi="Calibri" w:cs="Calibri"/>
                <w:color w:val="auto"/>
                <w:sz w:val="22"/>
                <w:szCs w:val="22"/>
              </w:rPr>
            </w:pPr>
            <w:r w:rsidRPr="0082288D">
              <w:rPr>
                <w:rFonts w:ascii="Calibri" w:hAnsi="Calibri" w:cs="Calibri"/>
                <w:color w:val="auto"/>
                <w:sz w:val="22"/>
                <w:szCs w:val="22"/>
              </w:rPr>
              <w:t xml:space="preserve">* La segunda oferta resultante de la suma de los productos ofertados: </w:t>
            </w:r>
          </w:p>
        </w:tc>
        <w:tc>
          <w:tcPr>
            <w:tcW w:w="1843" w:type="dxa"/>
            <w:vAlign w:val="center"/>
          </w:tcPr>
          <w:p w14:paraId="1E2D4738" w14:textId="77777777" w:rsidR="007815F4" w:rsidRDefault="001F36C1" w:rsidP="007B6E88">
            <w:pPr>
              <w:pStyle w:val="Default"/>
              <w:jc w:val="center"/>
              <w:rPr>
                <w:rFonts w:ascii="Calibri" w:hAnsi="Calibri" w:cs="Calibri"/>
                <w:color w:val="auto"/>
                <w:sz w:val="22"/>
                <w:szCs w:val="22"/>
              </w:rPr>
            </w:pPr>
            <w:r>
              <w:rPr>
                <w:rFonts w:ascii="Calibri" w:hAnsi="Calibri" w:cs="Calibri"/>
                <w:color w:val="auto"/>
                <w:sz w:val="22"/>
                <w:szCs w:val="22"/>
              </w:rPr>
              <w:t>28 puntos</w:t>
            </w:r>
          </w:p>
        </w:tc>
      </w:tr>
      <w:tr w:rsidR="007815F4" w14:paraId="2A8E740A" w14:textId="77777777" w:rsidTr="00517E91">
        <w:trPr>
          <w:jc w:val="center"/>
        </w:trPr>
        <w:tc>
          <w:tcPr>
            <w:tcW w:w="6799" w:type="dxa"/>
          </w:tcPr>
          <w:p w14:paraId="3C2F7016" w14:textId="726F97E3" w:rsidR="007815F4" w:rsidRDefault="007815F4" w:rsidP="00517E91">
            <w:pPr>
              <w:pStyle w:val="Default"/>
              <w:rPr>
                <w:rFonts w:ascii="Calibri" w:hAnsi="Calibri" w:cs="Calibri"/>
                <w:color w:val="auto"/>
                <w:sz w:val="22"/>
                <w:szCs w:val="22"/>
              </w:rPr>
            </w:pPr>
            <w:r w:rsidRPr="0082288D">
              <w:rPr>
                <w:rFonts w:ascii="Calibri" w:hAnsi="Calibri" w:cs="Calibri"/>
                <w:color w:val="auto"/>
                <w:sz w:val="22"/>
                <w:szCs w:val="22"/>
              </w:rPr>
              <w:t>* La tercera oferta resultante de la su</w:t>
            </w:r>
            <w:r w:rsidR="00517E91">
              <w:rPr>
                <w:rFonts w:ascii="Calibri" w:hAnsi="Calibri" w:cs="Calibri"/>
                <w:color w:val="auto"/>
                <w:sz w:val="22"/>
                <w:szCs w:val="22"/>
              </w:rPr>
              <w:t xml:space="preserve">ma de los productos ofertados: </w:t>
            </w:r>
          </w:p>
        </w:tc>
        <w:tc>
          <w:tcPr>
            <w:tcW w:w="1843" w:type="dxa"/>
            <w:vAlign w:val="center"/>
          </w:tcPr>
          <w:p w14:paraId="02EBC919" w14:textId="77777777" w:rsidR="007815F4" w:rsidRDefault="001F36C1" w:rsidP="007B6E88">
            <w:pPr>
              <w:pStyle w:val="Default"/>
              <w:jc w:val="center"/>
              <w:rPr>
                <w:rFonts w:ascii="Calibri" w:hAnsi="Calibri" w:cs="Calibri"/>
                <w:color w:val="auto"/>
                <w:sz w:val="22"/>
                <w:szCs w:val="22"/>
              </w:rPr>
            </w:pPr>
            <w:r>
              <w:rPr>
                <w:rFonts w:ascii="Calibri" w:hAnsi="Calibri" w:cs="Calibri"/>
                <w:color w:val="auto"/>
                <w:sz w:val="22"/>
                <w:szCs w:val="22"/>
              </w:rPr>
              <w:t>25 puntos</w:t>
            </w:r>
          </w:p>
        </w:tc>
      </w:tr>
    </w:tbl>
    <w:p w14:paraId="360660B4" w14:textId="77777777" w:rsidR="007A3E19" w:rsidRPr="0082288D" w:rsidRDefault="007A3E19" w:rsidP="006E0319">
      <w:pPr>
        <w:pStyle w:val="Default"/>
        <w:rPr>
          <w:rFonts w:ascii="Calibri" w:hAnsi="Calibri" w:cs="Calibri"/>
          <w:color w:val="auto"/>
          <w:sz w:val="22"/>
          <w:szCs w:val="22"/>
        </w:rPr>
      </w:pPr>
    </w:p>
    <w:p w14:paraId="6AE0D015" w14:textId="4877FC4F" w:rsidR="00682131" w:rsidRPr="0082288D" w:rsidRDefault="00682131" w:rsidP="00682131">
      <w:pPr>
        <w:pStyle w:val="Default"/>
        <w:rPr>
          <w:rFonts w:ascii="Calibri" w:hAnsi="Calibri" w:cs="Calibri"/>
          <w:color w:val="auto"/>
          <w:sz w:val="22"/>
          <w:szCs w:val="22"/>
        </w:rPr>
      </w:pPr>
      <w:r>
        <w:rPr>
          <w:rFonts w:ascii="Calibri" w:hAnsi="Calibri" w:cs="Calibri"/>
          <w:color w:val="auto"/>
          <w:sz w:val="22"/>
          <w:szCs w:val="22"/>
        </w:rPr>
        <w:t>A partir de la cuarta oferta</w:t>
      </w:r>
      <w:r w:rsidR="00F72A31">
        <w:rPr>
          <w:rFonts w:ascii="Calibri" w:hAnsi="Calibri" w:cs="Calibri"/>
          <w:color w:val="auto"/>
          <w:sz w:val="22"/>
          <w:szCs w:val="22"/>
        </w:rPr>
        <w:t>,</w:t>
      </w:r>
      <w:r>
        <w:rPr>
          <w:rFonts w:ascii="Calibri" w:hAnsi="Calibri" w:cs="Calibri"/>
          <w:color w:val="auto"/>
          <w:sz w:val="22"/>
          <w:szCs w:val="22"/>
        </w:rPr>
        <w:t xml:space="preserve"> las demás ofert</w:t>
      </w:r>
      <w:r w:rsidRPr="0082288D">
        <w:rPr>
          <w:rFonts w:ascii="Calibri" w:hAnsi="Calibri" w:cs="Calibri"/>
          <w:color w:val="auto"/>
          <w:sz w:val="22"/>
          <w:szCs w:val="22"/>
        </w:rPr>
        <w:t xml:space="preserve">as recibirán la cantidad de puntos que correspondan al porcentaje que represente su oferta con relación a la </w:t>
      </w:r>
      <w:r>
        <w:rPr>
          <w:rFonts w:ascii="Calibri" w:hAnsi="Calibri" w:cs="Calibri"/>
          <w:color w:val="auto"/>
          <w:sz w:val="22"/>
          <w:szCs w:val="22"/>
        </w:rPr>
        <w:t>tercera</w:t>
      </w:r>
      <w:r w:rsidRPr="0082288D">
        <w:rPr>
          <w:rFonts w:ascii="Calibri" w:hAnsi="Calibri" w:cs="Calibri"/>
          <w:color w:val="auto"/>
          <w:sz w:val="22"/>
          <w:szCs w:val="22"/>
        </w:rPr>
        <w:t xml:space="preserve"> oferta. </w:t>
      </w:r>
    </w:p>
    <w:p w14:paraId="2DB8A54B" w14:textId="0F8C6628" w:rsidR="00C7090B" w:rsidRDefault="00C7090B" w:rsidP="006E0319">
      <w:pPr>
        <w:pStyle w:val="Default"/>
        <w:rPr>
          <w:rFonts w:ascii="Calibri" w:hAnsi="Calibri" w:cs="Calibri"/>
          <w:b/>
          <w:bCs/>
          <w:color w:val="auto"/>
          <w:sz w:val="22"/>
          <w:szCs w:val="22"/>
        </w:rPr>
      </w:pPr>
    </w:p>
    <w:p w14:paraId="73FE9E59" w14:textId="72F3C292" w:rsidR="003C0F17" w:rsidRDefault="003C0F17" w:rsidP="006E0319">
      <w:pPr>
        <w:pStyle w:val="Default"/>
        <w:rPr>
          <w:rFonts w:ascii="Calibri" w:hAnsi="Calibri" w:cs="Calibri"/>
          <w:b/>
          <w:bCs/>
          <w:color w:val="auto"/>
          <w:sz w:val="22"/>
          <w:szCs w:val="22"/>
        </w:rPr>
      </w:pPr>
    </w:p>
    <w:p w14:paraId="48C22B13" w14:textId="77777777" w:rsidR="003C0F17" w:rsidRDefault="003C0F17" w:rsidP="006E0319">
      <w:pPr>
        <w:pStyle w:val="Default"/>
        <w:rPr>
          <w:rFonts w:ascii="Calibri" w:hAnsi="Calibri" w:cs="Calibri"/>
          <w:b/>
          <w:bCs/>
          <w:color w:val="auto"/>
          <w:sz w:val="22"/>
          <w:szCs w:val="22"/>
        </w:rPr>
      </w:pPr>
    </w:p>
    <w:p w14:paraId="1FAA082A" w14:textId="77777777" w:rsidR="006E0319" w:rsidRDefault="00804F6A" w:rsidP="00804F6A">
      <w:pPr>
        <w:pStyle w:val="Default"/>
        <w:jc w:val="center"/>
        <w:rPr>
          <w:rFonts w:ascii="Calibri" w:hAnsi="Calibri" w:cs="Calibri"/>
          <w:b/>
          <w:bCs/>
          <w:color w:val="auto"/>
          <w:sz w:val="22"/>
          <w:szCs w:val="22"/>
        </w:rPr>
      </w:pPr>
      <w:r>
        <w:rPr>
          <w:rFonts w:ascii="Calibri" w:hAnsi="Calibri" w:cs="Calibri"/>
          <w:b/>
          <w:bCs/>
          <w:color w:val="auto"/>
          <w:sz w:val="22"/>
          <w:szCs w:val="22"/>
        </w:rPr>
        <w:t xml:space="preserve">Criterio de Evaluación del </w:t>
      </w:r>
      <w:r w:rsidR="006E0319" w:rsidRPr="0082288D">
        <w:rPr>
          <w:rFonts w:ascii="Calibri" w:hAnsi="Calibri" w:cs="Calibri"/>
          <w:b/>
          <w:bCs/>
          <w:color w:val="auto"/>
          <w:sz w:val="22"/>
          <w:szCs w:val="22"/>
        </w:rPr>
        <w:t>Canon Ofertado</w:t>
      </w:r>
    </w:p>
    <w:p w14:paraId="5907E589" w14:textId="77777777" w:rsidR="00C76CA1" w:rsidRPr="0082288D" w:rsidRDefault="00C76CA1" w:rsidP="00804F6A">
      <w:pPr>
        <w:pStyle w:val="Default"/>
        <w:jc w:val="center"/>
        <w:rPr>
          <w:rFonts w:ascii="Calibri" w:hAnsi="Calibri" w:cs="Calibri"/>
          <w:color w:val="auto"/>
          <w:sz w:val="22"/>
          <w:szCs w:val="22"/>
        </w:rPr>
      </w:pPr>
      <w:r>
        <w:rPr>
          <w:rFonts w:ascii="Calibri" w:hAnsi="Calibri" w:cs="Calibri"/>
          <w:b/>
          <w:bCs/>
          <w:color w:val="auto"/>
          <w:sz w:val="22"/>
          <w:szCs w:val="22"/>
        </w:rPr>
        <w:t>(30 Puntos)</w:t>
      </w:r>
    </w:p>
    <w:p w14:paraId="1EFD8E0A" w14:textId="70DF4870" w:rsidR="006E0319" w:rsidRPr="0082288D" w:rsidRDefault="006E0319" w:rsidP="00EA0DB3">
      <w:pPr>
        <w:pStyle w:val="Default"/>
        <w:jc w:val="both"/>
        <w:rPr>
          <w:rFonts w:ascii="Calibri" w:hAnsi="Calibri" w:cs="Calibri"/>
          <w:color w:val="auto"/>
          <w:sz w:val="22"/>
          <w:szCs w:val="22"/>
        </w:rPr>
      </w:pPr>
      <w:r w:rsidRPr="0082288D">
        <w:rPr>
          <w:rFonts w:ascii="Calibri" w:hAnsi="Calibri" w:cs="Calibri"/>
          <w:color w:val="auto"/>
          <w:sz w:val="22"/>
          <w:szCs w:val="22"/>
        </w:rPr>
        <w:t>Las ofertas de canon a pagar mensualmente que los oferentes deberán considerar</w:t>
      </w:r>
      <w:r w:rsidR="002C2B64">
        <w:rPr>
          <w:rFonts w:ascii="Calibri" w:hAnsi="Calibri" w:cs="Calibri"/>
          <w:color w:val="auto"/>
          <w:sz w:val="22"/>
          <w:szCs w:val="22"/>
        </w:rPr>
        <w:t xml:space="preserve"> al momento de ofertar y</w:t>
      </w:r>
      <w:r w:rsidRPr="0082288D">
        <w:rPr>
          <w:rFonts w:ascii="Calibri" w:hAnsi="Calibri" w:cs="Calibri"/>
          <w:color w:val="auto"/>
          <w:sz w:val="22"/>
          <w:szCs w:val="22"/>
        </w:rPr>
        <w:t xml:space="preserve"> como base de propuesta será la siguiente: G. 5.000.000 (</w:t>
      </w:r>
      <w:proofErr w:type="gramStart"/>
      <w:r w:rsidRPr="0082288D">
        <w:rPr>
          <w:rFonts w:ascii="Calibri" w:hAnsi="Calibri" w:cs="Calibri"/>
          <w:color w:val="auto"/>
          <w:sz w:val="22"/>
          <w:szCs w:val="22"/>
        </w:rPr>
        <w:t>Guaraníes</w:t>
      </w:r>
      <w:proofErr w:type="gramEnd"/>
      <w:r w:rsidRPr="0082288D">
        <w:rPr>
          <w:rFonts w:ascii="Calibri" w:hAnsi="Calibri" w:cs="Calibri"/>
          <w:color w:val="auto"/>
          <w:sz w:val="22"/>
          <w:szCs w:val="22"/>
        </w:rPr>
        <w:t xml:space="preserve"> Cinco Millones). </w:t>
      </w:r>
    </w:p>
    <w:p w14:paraId="003EE43D" w14:textId="77777777" w:rsidR="006E0319" w:rsidRPr="0082288D" w:rsidRDefault="006E0319" w:rsidP="00EA0DB3">
      <w:pPr>
        <w:pStyle w:val="Default"/>
        <w:jc w:val="both"/>
        <w:rPr>
          <w:rFonts w:ascii="Calibri" w:hAnsi="Calibri" w:cs="Calibri"/>
          <w:color w:val="auto"/>
          <w:sz w:val="22"/>
          <w:szCs w:val="22"/>
        </w:rPr>
      </w:pPr>
      <w:r w:rsidRPr="0082288D">
        <w:rPr>
          <w:rFonts w:ascii="Calibri" w:hAnsi="Calibri" w:cs="Calibri"/>
          <w:color w:val="auto"/>
          <w:sz w:val="22"/>
          <w:szCs w:val="22"/>
        </w:rPr>
        <w:t xml:space="preserve">La oferta de canon a pagar más alta, a partir de la base será puntuada de la siguiente manera: </w:t>
      </w:r>
    </w:p>
    <w:p w14:paraId="07C69A08" w14:textId="77777777" w:rsidR="00C76CA1" w:rsidRDefault="00C76CA1" w:rsidP="006E0319">
      <w:pPr>
        <w:pStyle w:val="Default"/>
        <w:rPr>
          <w:rFonts w:ascii="Calibri" w:hAnsi="Calibri" w:cs="Calibri"/>
          <w:color w:val="auto"/>
          <w:sz w:val="22"/>
          <w:szCs w:val="22"/>
        </w:rPr>
      </w:pPr>
    </w:p>
    <w:tbl>
      <w:tblPr>
        <w:tblStyle w:val="Tablaconcuadrcula"/>
        <w:tblW w:w="5666" w:type="dxa"/>
        <w:jc w:val="center"/>
        <w:tblLook w:val="04A0" w:firstRow="1" w:lastRow="0" w:firstColumn="1" w:lastColumn="0" w:noHBand="0" w:noVBand="1"/>
      </w:tblPr>
      <w:tblGrid>
        <w:gridCol w:w="3823"/>
        <w:gridCol w:w="1843"/>
      </w:tblGrid>
      <w:tr w:rsidR="00C76CA1" w14:paraId="4998D94A" w14:textId="77777777" w:rsidTr="00FA130A">
        <w:trPr>
          <w:jc w:val="center"/>
        </w:trPr>
        <w:tc>
          <w:tcPr>
            <w:tcW w:w="3823" w:type="dxa"/>
          </w:tcPr>
          <w:p w14:paraId="690FDC47" w14:textId="77777777" w:rsidR="00C76CA1" w:rsidRDefault="00C76CA1" w:rsidP="00F609DB">
            <w:pPr>
              <w:pStyle w:val="Default"/>
              <w:rPr>
                <w:rFonts w:ascii="Calibri" w:hAnsi="Calibri" w:cs="Calibri"/>
                <w:color w:val="auto"/>
                <w:sz w:val="22"/>
                <w:szCs w:val="22"/>
              </w:rPr>
            </w:pPr>
            <w:r w:rsidRPr="0082288D">
              <w:rPr>
                <w:rFonts w:ascii="Calibri" w:hAnsi="Calibri" w:cs="Calibri"/>
                <w:color w:val="auto"/>
                <w:sz w:val="22"/>
                <w:szCs w:val="22"/>
              </w:rPr>
              <w:t xml:space="preserve">* La mayor </w:t>
            </w:r>
            <w:r w:rsidR="00391620">
              <w:rPr>
                <w:rFonts w:ascii="Calibri" w:hAnsi="Calibri" w:cs="Calibri"/>
                <w:color w:val="auto"/>
                <w:sz w:val="22"/>
                <w:szCs w:val="22"/>
              </w:rPr>
              <w:t>oferta</w:t>
            </w:r>
            <w:r w:rsidRPr="0082288D">
              <w:rPr>
                <w:rFonts w:ascii="Calibri" w:hAnsi="Calibri" w:cs="Calibri"/>
                <w:color w:val="auto"/>
                <w:sz w:val="22"/>
                <w:szCs w:val="22"/>
              </w:rPr>
              <w:t xml:space="preserve"> </w:t>
            </w:r>
          </w:p>
        </w:tc>
        <w:tc>
          <w:tcPr>
            <w:tcW w:w="1843" w:type="dxa"/>
            <w:vAlign w:val="center"/>
          </w:tcPr>
          <w:p w14:paraId="208280ED" w14:textId="77777777" w:rsidR="00C76CA1" w:rsidRDefault="00E868AF" w:rsidP="00E868AF">
            <w:pPr>
              <w:pStyle w:val="Default"/>
              <w:jc w:val="center"/>
              <w:rPr>
                <w:rFonts w:ascii="Calibri" w:hAnsi="Calibri" w:cs="Calibri"/>
                <w:color w:val="auto"/>
                <w:sz w:val="22"/>
                <w:szCs w:val="22"/>
              </w:rPr>
            </w:pPr>
            <w:r>
              <w:rPr>
                <w:rFonts w:ascii="Calibri" w:hAnsi="Calibri" w:cs="Calibri"/>
                <w:color w:val="auto"/>
                <w:sz w:val="22"/>
                <w:szCs w:val="22"/>
              </w:rPr>
              <w:t>30</w:t>
            </w:r>
            <w:r w:rsidR="001E6261">
              <w:rPr>
                <w:rFonts w:ascii="Calibri" w:hAnsi="Calibri" w:cs="Calibri"/>
                <w:color w:val="auto"/>
                <w:sz w:val="22"/>
                <w:szCs w:val="22"/>
              </w:rPr>
              <w:t xml:space="preserve"> Puntos</w:t>
            </w:r>
          </w:p>
        </w:tc>
      </w:tr>
    </w:tbl>
    <w:p w14:paraId="07D4D9E2" w14:textId="77777777" w:rsidR="00C76CA1" w:rsidRDefault="00C76CA1" w:rsidP="006E0319">
      <w:pPr>
        <w:pStyle w:val="Default"/>
        <w:rPr>
          <w:rFonts w:ascii="Calibri" w:hAnsi="Calibri" w:cs="Calibri"/>
          <w:color w:val="auto"/>
          <w:sz w:val="22"/>
          <w:szCs w:val="22"/>
        </w:rPr>
      </w:pPr>
    </w:p>
    <w:p w14:paraId="0BB75918" w14:textId="5B847040" w:rsidR="006E0319" w:rsidRPr="0082288D" w:rsidRDefault="0025021E" w:rsidP="006E0319">
      <w:pPr>
        <w:pStyle w:val="Default"/>
        <w:rPr>
          <w:rFonts w:ascii="Calibri" w:hAnsi="Calibri" w:cs="Calibri"/>
          <w:color w:val="auto"/>
          <w:sz w:val="22"/>
          <w:szCs w:val="22"/>
        </w:rPr>
      </w:pPr>
      <w:r>
        <w:rPr>
          <w:rFonts w:ascii="Calibri" w:hAnsi="Calibri" w:cs="Calibri"/>
          <w:color w:val="auto"/>
          <w:sz w:val="22"/>
          <w:szCs w:val="22"/>
        </w:rPr>
        <w:t>A partir de la segunda mayor oferta las demás ofert</w:t>
      </w:r>
      <w:r w:rsidR="006E0319" w:rsidRPr="0082288D">
        <w:rPr>
          <w:rFonts w:ascii="Calibri" w:hAnsi="Calibri" w:cs="Calibri"/>
          <w:color w:val="auto"/>
          <w:sz w:val="22"/>
          <w:szCs w:val="22"/>
        </w:rPr>
        <w:t xml:space="preserve">as recibirán la cantidad de puntos que correspondan al porcentaje que represente su oferta con relación a la mayor oferta. </w:t>
      </w:r>
      <w:r w:rsidR="00B4521F">
        <w:rPr>
          <w:rFonts w:ascii="Calibri" w:hAnsi="Calibri" w:cs="Calibri"/>
          <w:color w:val="auto"/>
          <w:sz w:val="22"/>
          <w:szCs w:val="22"/>
        </w:rPr>
        <w:t>En caso de obtenerse decimales, se redondeará hacia abajo.</w:t>
      </w:r>
    </w:p>
    <w:p w14:paraId="60EF7B13" w14:textId="77777777" w:rsidR="00704FE0" w:rsidRDefault="00704FE0" w:rsidP="00140CB6">
      <w:pPr>
        <w:jc w:val="both"/>
        <w:rPr>
          <w:rFonts w:ascii="Calibri" w:hAnsi="Calibri" w:cs="Calibri"/>
          <w:highlight w:val="yellow"/>
        </w:rPr>
      </w:pPr>
    </w:p>
    <w:p w14:paraId="51A78588" w14:textId="77777777" w:rsidR="00140CB6" w:rsidRPr="0082288D" w:rsidRDefault="00CD6615" w:rsidP="00FF2E7B">
      <w:pPr>
        <w:pBdr>
          <w:bottom w:val="single" w:sz="4" w:space="1" w:color="auto"/>
        </w:pBdr>
        <w:jc w:val="both"/>
        <w:rPr>
          <w:rFonts w:ascii="Calibri" w:hAnsi="Calibri" w:cs="Calibri"/>
          <w:b/>
        </w:rPr>
      </w:pPr>
      <w:r>
        <w:rPr>
          <w:rFonts w:ascii="Calibri" w:hAnsi="Calibri" w:cs="Calibri"/>
          <w:b/>
        </w:rPr>
        <w:t>08</w:t>
      </w:r>
      <w:r w:rsidR="00140CB6" w:rsidRPr="0082288D">
        <w:rPr>
          <w:rFonts w:ascii="Calibri" w:hAnsi="Calibri" w:cs="Calibri"/>
          <w:b/>
        </w:rPr>
        <w:t>.</w:t>
      </w:r>
      <w:r w:rsidR="00140CB6" w:rsidRPr="0082288D">
        <w:rPr>
          <w:rFonts w:ascii="Calibri" w:hAnsi="Calibri" w:cs="Calibri"/>
          <w:b/>
        </w:rPr>
        <w:tab/>
        <w:t>Criterio de desempate de ofertas</w:t>
      </w:r>
    </w:p>
    <w:p w14:paraId="22BA88E0" w14:textId="77777777" w:rsidR="00140CB6" w:rsidRPr="0082288D" w:rsidRDefault="00140CB6" w:rsidP="00140CB6">
      <w:pPr>
        <w:jc w:val="both"/>
        <w:rPr>
          <w:rFonts w:ascii="Calibri" w:hAnsi="Calibri" w:cs="Calibri"/>
        </w:rPr>
      </w:pPr>
    </w:p>
    <w:p w14:paraId="6921C460" w14:textId="77777777" w:rsidR="00FF2E7B" w:rsidRPr="0082288D" w:rsidRDefault="00FF2E7B" w:rsidP="00FF2E7B">
      <w:pPr>
        <w:jc w:val="both"/>
        <w:rPr>
          <w:rFonts w:ascii="Calibri" w:hAnsi="Calibri" w:cs="Calibri"/>
        </w:rPr>
      </w:pPr>
      <w:r w:rsidRPr="0082288D">
        <w:rPr>
          <w:rFonts w:ascii="Calibri" w:hAnsi="Calibri" w:cs="Calibri"/>
          <w:b/>
        </w:rPr>
        <w:t>Criterio para desempate de ofertas:</w:t>
      </w:r>
      <w:r w:rsidRPr="0082288D">
        <w:rPr>
          <w:rFonts w:ascii="Calibri" w:hAnsi="Calibri" w:cs="Calibri"/>
        </w:rPr>
        <w:t xml:space="preserve"> En caso de que existan dos o más oferentes que cumplan con todos los requisitos establecidos en el </w:t>
      </w:r>
      <w:r w:rsidR="006C75BC" w:rsidRPr="0082288D">
        <w:rPr>
          <w:rFonts w:ascii="Calibri" w:hAnsi="Calibri" w:cs="Calibri"/>
        </w:rPr>
        <w:t>P</w:t>
      </w:r>
      <w:r w:rsidRPr="0082288D">
        <w:rPr>
          <w:rFonts w:ascii="Calibri" w:hAnsi="Calibri" w:cs="Calibri"/>
        </w:rPr>
        <w:t xml:space="preserve">liego de </w:t>
      </w:r>
      <w:r w:rsidR="006C75BC" w:rsidRPr="0082288D">
        <w:rPr>
          <w:rFonts w:ascii="Calibri" w:hAnsi="Calibri" w:cs="Calibri"/>
        </w:rPr>
        <w:t>B</w:t>
      </w:r>
      <w:r w:rsidRPr="0082288D">
        <w:rPr>
          <w:rFonts w:ascii="Calibri" w:hAnsi="Calibri" w:cs="Calibri"/>
        </w:rPr>
        <w:t xml:space="preserve">ases y </w:t>
      </w:r>
      <w:r w:rsidR="006C75BC" w:rsidRPr="0082288D">
        <w:rPr>
          <w:rFonts w:ascii="Calibri" w:hAnsi="Calibri" w:cs="Calibri"/>
        </w:rPr>
        <w:t>C</w:t>
      </w:r>
      <w:r w:rsidRPr="0082288D">
        <w:rPr>
          <w:rFonts w:ascii="Calibri" w:hAnsi="Calibri" w:cs="Calibri"/>
        </w:rPr>
        <w:t xml:space="preserve">ondiciones del llamado y coticen el mismo precio, la Convocante determinará cuál de ellas es la mejor calificada para ejecutar el contrato. </w:t>
      </w:r>
    </w:p>
    <w:p w14:paraId="4F779042" w14:textId="77777777" w:rsidR="00FF2E7B" w:rsidRPr="0082288D" w:rsidRDefault="00FF2E7B" w:rsidP="00FF2E7B">
      <w:pPr>
        <w:jc w:val="both"/>
        <w:rPr>
          <w:rFonts w:ascii="Calibri" w:hAnsi="Calibri" w:cs="Calibri"/>
        </w:rPr>
      </w:pPr>
      <w:r w:rsidRPr="0082288D">
        <w:rPr>
          <w:rFonts w:ascii="Calibri" w:hAnsi="Calibri" w:cs="Calibri"/>
        </w:rPr>
        <w:t xml:space="preserve">Dicha determinación se dará a partir de la información requerida por la Convocante y provista por el Oferente en su oferta: </w:t>
      </w:r>
    </w:p>
    <w:p w14:paraId="38E617B5" w14:textId="77777777" w:rsidR="00FF2E7B" w:rsidRPr="0082288D" w:rsidRDefault="00FF2E7B" w:rsidP="00FF2E7B">
      <w:pPr>
        <w:jc w:val="both"/>
        <w:rPr>
          <w:rFonts w:ascii="Calibri" w:hAnsi="Calibri" w:cs="Calibri"/>
        </w:rPr>
      </w:pPr>
      <w:r w:rsidRPr="0082288D">
        <w:rPr>
          <w:rFonts w:ascii="Calibri" w:hAnsi="Calibri" w:cs="Calibri"/>
        </w:rPr>
        <w:t xml:space="preserve">1) 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w:t>
      </w:r>
      <w:r w:rsidR="00C037CA">
        <w:rPr>
          <w:rFonts w:ascii="Calibri" w:hAnsi="Calibri" w:cs="Calibri"/>
        </w:rPr>
        <w:t>contenida en la oferta.</w:t>
      </w:r>
    </w:p>
    <w:p w14:paraId="6E284B86" w14:textId="77777777" w:rsidR="00FF2E7B" w:rsidRPr="0082288D" w:rsidRDefault="00FF2E7B" w:rsidP="00FF2E7B">
      <w:pPr>
        <w:jc w:val="both"/>
        <w:rPr>
          <w:rFonts w:ascii="Calibri" w:hAnsi="Calibri" w:cs="Calibri"/>
        </w:rPr>
      </w:pPr>
      <w:r w:rsidRPr="0082288D">
        <w:rPr>
          <w:rFonts w:ascii="Calibri" w:hAnsi="Calibri" w:cs="Calibri"/>
        </w:rPr>
        <w:t xml:space="preserve">2)  De persistir el empate, se analizará la capacidad financiera del Oferente, para cuyo efecto se verificará quien posea el mayor coeficiente en el Ratio de Liquidez (activo corriente / pasivo corriente) del último año. </w:t>
      </w:r>
    </w:p>
    <w:p w14:paraId="1AE64C8B" w14:textId="77777777" w:rsidR="00FF2E7B" w:rsidRPr="0082288D" w:rsidRDefault="00FF2E7B" w:rsidP="00FF2E7B">
      <w:pPr>
        <w:jc w:val="both"/>
        <w:rPr>
          <w:rFonts w:ascii="Calibri" w:hAnsi="Calibri" w:cs="Calibri"/>
        </w:rPr>
      </w:pPr>
      <w:r w:rsidRPr="0082288D">
        <w:rPr>
          <w:rFonts w:ascii="Calibri" w:hAnsi="Calibri" w:cs="Calibri"/>
        </w:rPr>
        <w:t xml:space="preserve">3) Si aun aplicando este criterio de desempate, persistiera el mismo, la Convocante analizará la capacidad técnica de las ofertas evaluándose lo siguiente: </w:t>
      </w:r>
    </w:p>
    <w:p w14:paraId="10132387" w14:textId="77777777" w:rsidR="00FF2E7B" w:rsidRPr="0082288D" w:rsidRDefault="00FF2E7B" w:rsidP="00FF2E7B">
      <w:pPr>
        <w:jc w:val="both"/>
        <w:rPr>
          <w:rFonts w:ascii="Calibri" w:hAnsi="Calibri" w:cs="Calibri"/>
        </w:rPr>
      </w:pPr>
      <w:r w:rsidRPr="0082288D">
        <w:rPr>
          <w:rFonts w:ascii="Calibri" w:hAnsi="Calibri" w:cs="Calibri"/>
        </w:rPr>
        <w:t>4) El que posea el mayor monto de contratos ejecutados en provisión de bienes de la misma naturaleza, satisfactoriamente con Instituciones Públicas o Privadas, en el último año.</w:t>
      </w:r>
    </w:p>
    <w:p w14:paraId="494699E8" w14:textId="77777777" w:rsidR="00FF2E7B" w:rsidRPr="0082288D" w:rsidRDefault="00FF2E7B" w:rsidP="00FF2E7B">
      <w:pPr>
        <w:jc w:val="both"/>
        <w:rPr>
          <w:rFonts w:ascii="Calibri" w:hAnsi="Calibri" w:cs="Calibri"/>
        </w:rPr>
      </w:pPr>
    </w:p>
    <w:p w14:paraId="348B2509" w14:textId="77777777" w:rsidR="00FF2E7B" w:rsidRPr="00CD6615" w:rsidRDefault="00FF2E7B" w:rsidP="00FF2E7B">
      <w:pPr>
        <w:jc w:val="both"/>
        <w:rPr>
          <w:rFonts w:ascii="Calibri" w:hAnsi="Calibri" w:cs="Calibri"/>
          <w:b/>
        </w:rPr>
      </w:pPr>
      <w:r w:rsidRPr="00CD6615">
        <w:rPr>
          <w:rFonts w:ascii="Calibri" w:hAnsi="Calibri" w:cs="Calibri"/>
          <w:b/>
        </w:rPr>
        <w:t>En caso de Consorcios;</w:t>
      </w:r>
    </w:p>
    <w:p w14:paraId="5918963F" w14:textId="77777777" w:rsidR="00FF2E7B" w:rsidRPr="0082288D" w:rsidRDefault="00FF2E7B" w:rsidP="00FF2E7B">
      <w:pPr>
        <w:jc w:val="both"/>
        <w:rPr>
          <w:rFonts w:ascii="Calibri" w:hAnsi="Calibri" w:cs="Calibri"/>
        </w:rPr>
      </w:pPr>
      <w:r w:rsidRPr="0082288D">
        <w:rPr>
          <w:rFonts w:ascii="Calibri" w:hAnsi="Calibri" w:cs="Calibri"/>
        </w:rPr>
        <w:t>Para los criterios a) y b), se sumarán los promedios y los coeficientes, respectivamente, de cada miembro, a los efectos de promediar los resultados; para el criterio c) se sumarán las cantidades de los contratos de todos los miembros.</w:t>
      </w:r>
    </w:p>
    <w:p w14:paraId="1F48CFC5" w14:textId="77777777" w:rsidR="00FF2E7B" w:rsidRPr="0082288D" w:rsidRDefault="00FF2E7B" w:rsidP="00FF2E7B">
      <w:pPr>
        <w:jc w:val="both"/>
        <w:rPr>
          <w:rFonts w:ascii="Calibri" w:hAnsi="Calibri" w:cs="Calibri"/>
        </w:rPr>
      </w:pPr>
    </w:p>
    <w:p w14:paraId="47578D16" w14:textId="77777777" w:rsidR="00140CB6" w:rsidRPr="0082288D" w:rsidRDefault="00FF2E7B" w:rsidP="00FF2E7B">
      <w:pPr>
        <w:jc w:val="both"/>
        <w:rPr>
          <w:rFonts w:ascii="Calibri" w:hAnsi="Calibri" w:cs="Calibri"/>
        </w:rPr>
      </w:pPr>
      <w:r w:rsidRPr="0082288D">
        <w:rPr>
          <w:rFonts w:ascii="Calibri" w:hAnsi="Calibri" w:cs="Calibri"/>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544DC694" w14:textId="5BFB5B42" w:rsidR="005407C4" w:rsidRDefault="00140CB6" w:rsidP="005407C4">
      <w:pPr>
        <w:pStyle w:val="Default"/>
      </w:pPr>
      <w:r w:rsidRPr="0082288D">
        <w:rPr>
          <w:rFonts w:ascii="Calibri" w:hAnsi="Calibri" w:cs="Calibri"/>
        </w:rPr>
        <w:t> </w:t>
      </w:r>
      <w:r w:rsidR="005407C4" w:rsidRPr="005407C4">
        <w:t xml:space="preserve"> </w:t>
      </w:r>
    </w:p>
    <w:p w14:paraId="54E8C745" w14:textId="0131892C" w:rsidR="003C0F17" w:rsidRDefault="003C0F17" w:rsidP="005407C4">
      <w:pPr>
        <w:pStyle w:val="Default"/>
      </w:pPr>
    </w:p>
    <w:p w14:paraId="64680E0F" w14:textId="06F054AF" w:rsidR="003C0F17" w:rsidRDefault="003C0F17" w:rsidP="005407C4">
      <w:pPr>
        <w:pStyle w:val="Default"/>
      </w:pPr>
    </w:p>
    <w:p w14:paraId="4CED667C" w14:textId="4A8183A1" w:rsidR="003C0F17" w:rsidRDefault="003C0F17" w:rsidP="005407C4">
      <w:pPr>
        <w:pStyle w:val="Default"/>
      </w:pPr>
    </w:p>
    <w:p w14:paraId="65A3967F" w14:textId="4FD16C43" w:rsidR="003C0F17" w:rsidRDefault="003C0F17" w:rsidP="005407C4">
      <w:pPr>
        <w:pStyle w:val="Default"/>
      </w:pPr>
    </w:p>
    <w:p w14:paraId="30333649" w14:textId="77777777" w:rsidR="003C0F17" w:rsidRDefault="003C0F17" w:rsidP="005407C4">
      <w:pPr>
        <w:pStyle w:val="Default"/>
      </w:pPr>
    </w:p>
    <w:p w14:paraId="46D2193C" w14:textId="77777777" w:rsidR="00140CB6" w:rsidRPr="00DC0BDD" w:rsidRDefault="00140CB6" w:rsidP="00DC0BDD">
      <w:pPr>
        <w:jc w:val="center"/>
        <w:rPr>
          <w:rFonts w:ascii="Calibri" w:hAnsi="Calibri" w:cs="Calibri"/>
          <w:b/>
          <w:u w:val="single"/>
        </w:rPr>
      </w:pPr>
      <w:r w:rsidRPr="00DC0BDD">
        <w:rPr>
          <w:rFonts w:ascii="Calibri" w:hAnsi="Calibri" w:cs="Calibri"/>
          <w:b/>
          <w:u w:val="single"/>
        </w:rPr>
        <w:t>ESPECIFICACIONES TÉCNICAS Y SUMINISTROS REQUERIDOS</w:t>
      </w:r>
    </w:p>
    <w:p w14:paraId="051EF269" w14:textId="77777777" w:rsidR="00140CB6" w:rsidRPr="0082288D" w:rsidRDefault="00140CB6" w:rsidP="00140CB6">
      <w:pPr>
        <w:jc w:val="both"/>
        <w:rPr>
          <w:rFonts w:ascii="Calibri" w:hAnsi="Calibri" w:cs="Calibri"/>
          <w:b/>
        </w:rPr>
      </w:pPr>
    </w:p>
    <w:p w14:paraId="0F4650EF" w14:textId="77777777" w:rsidR="00140CB6" w:rsidRPr="0082288D" w:rsidRDefault="00140CB6" w:rsidP="00140CB6">
      <w:pPr>
        <w:jc w:val="both"/>
        <w:rPr>
          <w:rFonts w:ascii="Calibri" w:hAnsi="Calibri" w:cs="Calibri"/>
          <w:b/>
        </w:rPr>
      </w:pPr>
      <w:r w:rsidRPr="0082288D">
        <w:rPr>
          <w:rFonts w:ascii="Calibri" w:hAnsi="Calibri" w:cs="Calibri"/>
          <w:b/>
        </w:rPr>
        <w:t>1.</w:t>
      </w:r>
      <w:r w:rsidRPr="0082288D">
        <w:rPr>
          <w:rFonts w:ascii="Calibri" w:hAnsi="Calibri" w:cs="Calibri"/>
          <w:b/>
        </w:rPr>
        <w:tab/>
        <w:t xml:space="preserve">Especificaciones Técnicas  </w:t>
      </w:r>
    </w:p>
    <w:p w14:paraId="179B8970" w14:textId="77777777" w:rsidR="00140CB6" w:rsidRPr="0082288D" w:rsidRDefault="00DB7491" w:rsidP="00140CB6">
      <w:pPr>
        <w:jc w:val="both"/>
        <w:rPr>
          <w:rFonts w:ascii="Calibri" w:hAnsi="Calibri" w:cs="Calibri"/>
        </w:rPr>
      </w:pPr>
      <w:r w:rsidRPr="0082288D">
        <w:rPr>
          <w:rFonts w:ascii="Calibri" w:hAnsi="Calibri" w:cs="Calibri"/>
        </w:rPr>
        <w:t xml:space="preserve"> </w:t>
      </w:r>
      <w:r w:rsidR="00140CB6" w:rsidRPr="0082288D">
        <w:rPr>
          <w:rFonts w:ascii="Calibri" w:hAnsi="Calibri" w:cs="Calibri"/>
        </w:rPr>
        <w:t>“Resumen de las Especificaciones Técnicas. Los bienes deberán cumplir con las siguientes Especificaciones Técnicas y Normas:</w:t>
      </w:r>
    </w:p>
    <w:tbl>
      <w:tblPr>
        <w:tblW w:w="905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78"/>
        <w:gridCol w:w="5528"/>
        <w:gridCol w:w="2551"/>
      </w:tblGrid>
      <w:tr w:rsidR="00DB7491" w:rsidRPr="0082288D" w14:paraId="26096022" w14:textId="77777777" w:rsidTr="00DB7491">
        <w:trPr>
          <w:trHeight w:val="510"/>
        </w:trPr>
        <w:tc>
          <w:tcPr>
            <w:tcW w:w="978" w:type="dxa"/>
          </w:tcPr>
          <w:p w14:paraId="44F45266" w14:textId="77777777" w:rsidR="00DB7491" w:rsidRPr="0082288D" w:rsidRDefault="00DB7491" w:rsidP="00DB7491">
            <w:pPr>
              <w:spacing w:before="120" w:after="120"/>
              <w:jc w:val="center"/>
              <w:rPr>
                <w:rFonts w:ascii="Calibri" w:hAnsi="Calibri" w:cs="Calibri"/>
                <w:b/>
                <w:i/>
                <w:iCs/>
                <w:lang w:val="es-ES"/>
              </w:rPr>
            </w:pPr>
            <w:r w:rsidRPr="0082288D">
              <w:rPr>
                <w:rFonts w:ascii="Calibri" w:hAnsi="Calibri" w:cs="Calibri"/>
                <w:b/>
                <w:i/>
                <w:iCs/>
                <w:lang w:val="es-ES"/>
              </w:rPr>
              <w:t>No. De Artículo</w:t>
            </w:r>
          </w:p>
        </w:tc>
        <w:tc>
          <w:tcPr>
            <w:tcW w:w="5528" w:type="dxa"/>
          </w:tcPr>
          <w:p w14:paraId="6C09DC2F" w14:textId="77777777" w:rsidR="00DB7491" w:rsidRPr="0082288D" w:rsidRDefault="00DB7491" w:rsidP="00A52EE1">
            <w:pPr>
              <w:spacing w:before="120" w:after="120"/>
              <w:jc w:val="center"/>
              <w:rPr>
                <w:rFonts w:ascii="Calibri" w:hAnsi="Calibri" w:cs="Calibri"/>
                <w:b/>
                <w:i/>
                <w:iCs/>
                <w:lang w:val="es-ES"/>
              </w:rPr>
            </w:pPr>
            <w:r w:rsidRPr="0082288D">
              <w:rPr>
                <w:rFonts w:ascii="Calibri" w:hAnsi="Calibri" w:cs="Calibri"/>
                <w:b/>
                <w:i/>
                <w:iCs/>
                <w:lang w:val="es-ES"/>
              </w:rPr>
              <w:t>Nombre de los Bienes o Servicios</w:t>
            </w:r>
          </w:p>
        </w:tc>
        <w:tc>
          <w:tcPr>
            <w:tcW w:w="2551" w:type="dxa"/>
          </w:tcPr>
          <w:p w14:paraId="5150DBB4" w14:textId="77777777" w:rsidR="00DB7491" w:rsidRPr="0082288D" w:rsidRDefault="00DB7491" w:rsidP="00A52EE1">
            <w:pPr>
              <w:spacing w:before="120" w:after="120"/>
              <w:jc w:val="center"/>
              <w:rPr>
                <w:rFonts w:ascii="Calibri" w:hAnsi="Calibri" w:cs="Calibri"/>
                <w:b/>
                <w:i/>
                <w:iCs/>
                <w:lang w:val="es-ES"/>
              </w:rPr>
            </w:pPr>
            <w:r w:rsidRPr="0082288D">
              <w:rPr>
                <w:rFonts w:ascii="Calibri" w:hAnsi="Calibri" w:cs="Calibri"/>
                <w:b/>
                <w:i/>
                <w:iCs/>
                <w:lang w:val="es-ES"/>
              </w:rPr>
              <w:t>Especificaciones Técnicas y Normas</w:t>
            </w:r>
          </w:p>
        </w:tc>
      </w:tr>
      <w:tr w:rsidR="000369EC" w:rsidRPr="0082288D" w14:paraId="41E90519" w14:textId="77777777" w:rsidTr="00DB7491">
        <w:trPr>
          <w:trHeight w:val="510"/>
        </w:trPr>
        <w:tc>
          <w:tcPr>
            <w:tcW w:w="978" w:type="dxa"/>
          </w:tcPr>
          <w:p w14:paraId="5370B3CB" w14:textId="77777777" w:rsidR="000369EC" w:rsidRPr="0082288D" w:rsidRDefault="000369EC" w:rsidP="00DB7491">
            <w:pPr>
              <w:spacing w:before="120" w:after="120"/>
              <w:jc w:val="center"/>
              <w:rPr>
                <w:rFonts w:ascii="Calibri" w:hAnsi="Calibri" w:cs="Calibri"/>
                <w:b/>
                <w:i/>
                <w:iCs/>
                <w:lang w:val="es-ES"/>
              </w:rPr>
            </w:pPr>
          </w:p>
        </w:tc>
        <w:tc>
          <w:tcPr>
            <w:tcW w:w="5528" w:type="dxa"/>
          </w:tcPr>
          <w:p w14:paraId="25AE482B" w14:textId="3633047D" w:rsidR="000369EC" w:rsidRPr="000369EC" w:rsidRDefault="000369EC" w:rsidP="000369EC">
            <w:pPr>
              <w:pStyle w:val="Prrafodelista"/>
              <w:numPr>
                <w:ilvl w:val="4"/>
                <w:numId w:val="5"/>
              </w:numPr>
              <w:spacing w:before="120" w:after="120"/>
              <w:ind w:left="0" w:firstLine="42"/>
              <w:rPr>
                <w:rFonts w:ascii="Calibri" w:hAnsi="Calibri" w:cs="Calibri"/>
                <w:b/>
                <w:i/>
                <w:iCs/>
                <w:lang w:val="es-ES"/>
              </w:rPr>
            </w:pPr>
            <w:r w:rsidRPr="000369EC">
              <w:rPr>
                <w:rFonts w:ascii="Calibri" w:hAnsi="Calibri" w:cs="Calibri"/>
                <w:b/>
                <w:i/>
                <w:iCs/>
                <w:lang w:val="es-ES"/>
              </w:rPr>
              <w:t>Menú a la carta</w:t>
            </w:r>
          </w:p>
        </w:tc>
        <w:tc>
          <w:tcPr>
            <w:tcW w:w="2551" w:type="dxa"/>
          </w:tcPr>
          <w:p w14:paraId="2A134FCC" w14:textId="77777777" w:rsidR="000369EC" w:rsidRPr="0082288D" w:rsidRDefault="000369EC" w:rsidP="00A52EE1">
            <w:pPr>
              <w:spacing w:before="120" w:after="120"/>
              <w:jc w:val="center"/>
              <w:rPr>
                <w:rFonts w:ascii="Calibri" w:hAnsi="Calibri" w:cs="Calibri"/>
                <w:b/>
                <w:i/>
                <w:iCs/>
                <w:lang w:val="es-ES"/>
              </w:rPr>
            </w:pPr>
          </w:p>
        </w:tc>
      </w:tr>
      <w:tr w:rsidR="00DB7491" w:rsidRPr="0082288D" w14:paraId="27CBAF8A" w14:textId="77777777" w:rsidTr="00DB7491">
        <w:trPr>
          <w:trHeight w:val="510"/>
        </w:trPr>
        <w:tc>
          <w:tcPr>
            <w:tcW w:w="978" w:type="dxa"/>
          </w:tcPr>
          <w:p w14:paraId="50B9C6BA" w14:textId="77777777" w:rsidR="00DB7491" w:rsidRPr="0082288D" w:rsidRDefault="00DB7491" w:rsidP="00DB7491">
            <w:pPr>
              <w:spacing w:before="120" w:after="120"/>
              <w:jc w:val="center"/>
              <w:rPr>
                <w:rFonts w:ascii="Calibri" w:hAnsi="Calibri" w:cs="Calibri"/>
                <w:i/>
                <w:iCs/>
                <w:lang w:val="es-ES"/>
              </w:rPr>
            </w:pPr>
          </w:p>
        </w:tc>
        <w:tc>
          <w:tcPr>
            <w:tcW w:w="5528" w:type="dxa"/>
          </w:tcPr>
          <w:p w14:paraId="0209A743" w14:textId="21EEDC23" w:rsidR="00DB7491" w:rsidRPr="000369EC" w:rsidRDefault="00DB7491" w:rsidP="000369EC">
            <w:pPr>
              <w:pStyle w:val="Prrafodelista"/>
              <w:numPr>
                <w:ilvl w:val="0"/>
                <w:numId w:val="17"/>
              </w:numPr>
              <w:spacing w:before="120" w:after="120"/>
              <w:rPr>
                <w:rFonts w:ascii="Calibri" w:hAnsi="Calibri" w:cs="Calibri"/>
                <w:i/>
                <w:iCs/>
                <w:lang w:val="es-ES"/>
              </w:rPr>
            </w:pPr>
            <w:r w:rsidRPr="000369EC">
              <w:rPr>
                <w:rFonts w:ascii="Calibri" w:hAnsi="Calibri" w:cs="Calibri"/>
                <w:b/>
                <w:bCs/>
                <w:color w:val="000000"/>
              </w:rPr>
              <w:t>Propuestas mínimas</w:t>
            </w:r>
          </w:p>
        </w:tc>
        <w:tc>
          <w:tcPr>
            <w:tcW w:w="2551" w:type="dxa"/>
          </w:tcPr>
          <w:p w14:paraId="47627913" w14:textId="77777777" w:rsidR="00DB7491" w:rsidRPr="0082288D" w:rsidRDefault="00DB7491" w:rsidP="00A52EE1">
            <w:pPr>
              <w:spacing w:before="120" w:after="120"/>
              <w:jc w:val="center"/>
              <w:rPr>
                <w:rFonts w:ascii="Calibri" w:hAnsi="Calibri" w:cs="Calibri"/>
                <w:i/>
                <w:iCs/>
                <w:lang w:val="es-ES"/>
              </w:rPr>
            </w:pPr>
          </w:p>
        </w:tc>
      </w:tr>
      <w:tr w:rsidR="00DB7491" w:rsidRPr="0082288D" w14:paraId="5AB15F70" w14:textId="77777777" w:rsidTr="00DB7491">
        <w:trPr>
          <w:trHeight w:val="510"/>
        </w:trPr>
        <w:tc>
          <w:tcPr>
            <w:tcW w:w="978" w:type="dxa"/>
          </w:tcPr>
          <w:p w14:paraId="4C19FF3F" w14:textId="77777777" w:rsidR="00DB7491" w:rsidRPr="0082288D" w:rsidRDefault="00DB7491" w:rsidP="00DB7491">
            <w:pPr>
              <w:spacing w:before="120" w:after="120"/>
              <w:jc w:val="center"/>
              <w:rPr>
                <w:rFonts w:ascii="Calibri" w:hAnsi="Calibri" w:cs="Calibri"/>
                <w:i/>
                <w:iCs/>
                <w:lang w:val="es-ES"/>
              </w:rPr>
            </w:pPr>
            <w:r w:rsidRPr="0082288D">
              <w:rPr>
                <w:rFonts w:ascii="Calibri" w:hAnsi="Calibri" w:cs="Calibri"/>
                <w:i/>
                <w:iCs/>
                <w:lang w:val="es-ES"/>
              </w:rPr>
              <w:t>1</w:t>
            </w:r>
          </w:p>
        </w:tc>
        <w:tc>
          <w:tcPr>
            <w:tcW w:w="5528" w:type="dxa"/>
          </w:tcPr>
          <w:p w14:paraId="1C6203FB" w14:textId="77777777" w:rsidR="00DB7491" w:rsidRPr="0082288D" w:rsidRDefault="00DB7491" w:rsidP="00A52EE1">
            <w:pPr>
              <w:spacing w:before="120" w:after="120"/>
              <w:rPr>
                <w:rFonts w:ascii="Calibri" w:hAnsi="Calibri" w:cs="Calibri"/>
                <w:i/>
                <w:iCs/>
                <w:lang w:val="es-ES"/>
              </w:rPr>
            </w:pPr>
            <w:r w:rsidRPr="0082288D">
              <w:rPr>
                <w:rFonts w:ascii="Calibri" w:hAnsi="Calibri" w:cs="Calibri"/>
                <w:color w:val="000000"/>
              </w:rPr>
              <w:t xml:space="preserve">Tallarín de carne o pollo + Jugo natural + Pan (o batata o mandioca) </w:t>
            </w:r>
            <w:r w:rsidR="00CB0258">
              <w:rPr>
                <w:rFonts w:ascii="Calibri" w:hAnsi="Calibri" w:cs="Calibri"/>
                <w:color w:val="000000"/>
              </w:rPr>
              <w:t>350 gr + 200 ml</w:t>
            </w:r>
          </w:p>
        </w:tc>
        <w:tc>
          <w:tcPr>
            <w:tcW w:w="2551" w:type="dxa"/>
          </w:tcPr>
          <w:p w14:paraId="773F83D4" w14:textId="77777777" w:rsidR="00DB7491" w:rsidRPr="0082288D" w:rsidRDefault="00DB7491"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DB7491" w:rsidRPr="0082288D" w14:paraId="0DD7EDB1" w14:textId="77777777" w:rsidTr="00DB7491">
        <w:trPr>
          <w:trHeight w:val="510"/>
        </w:trPr>
        <w:tc>
          <w:tcPr>
            <w:tcW w:w="978" w:type="dxa"/>
          </w:tcPr>
          <w:p w14:paraId="61A73C9A" w14:textId="77777777" w:rsidR="00DB7491" w:rsidRPr="0082288D" w:rsidRDefault="00DB7491" w:rsidP="00DB7491">
            <w:pPr>
              <w:spacing w:before="120" w:after="120"/>
              <w:jc w:val="center"/>
              <w:rPr>
                <w:rFonts w:ascii="Calibri" w:hAnsi="Calibri" w:cs="Calibri"/>
                <w:i/>
                <w:iCs/>
                <w:lang w:val="es-ES"/>
              </w:rPr>
            </w:pPr>
            <w:r w:rsidRPr="0082288D">
              <w:rPr>
                <w:rFonts w:ascii="Calibri" w:hAnsi="Calibri" w:cs="Calibri"/>
                <w:i/>
                <w:iCs/>
                <w:lang w:val="es-ES"/>
              </w:rPr>
              <w:t>2</w:t>
            </w:r>
          </w:p>
        </w:tc>
        <w:tc>
          <w:tcPr>
            <w:tcW w:w="5528" w:type="dxa"/>
          </w:tcPr>
          <w:p w14:paraId="67CCD5E1" w14:textId="77777777" w:rsidR="00CB0258" w:rsidRPr="00CB0258" w:rsidRDefault="00DB7491" w:rsidP="00CB0258">
            <w:pPr>
              <w:spacing w:before="120" w:after="120"/>
              <w:ind w:left="-101"/>
              <w:rPr>
                <w:rFonts w:ascii="Calibri" w:hAnsi="Calibri" w:cs="Calibri"/>
                <w:color w:val="000000"/>
              </w:rPr>
            </w:pPr>
            <w:r w:rsidRPr="0082288D">
              <w:rPr>
                <w:rFonts w:ascii="Calibri" w:hAnsi="Calibri" w:cs="Calibri"/>
                <w:color w:val="000000"/>
              </w:rPr>
              <w:t xml:space="preserve">Guiso de fideo de carne + Jugo natural + Pan (o batata o mandioca) </w:t>
            </w:r>
            <w:r w:rsidR="00CB0258">
              <w:rPr>
                <w:rFonts w:ascii="Calibri" w:hAnsi="Calibri" w:cs="Calibri"/>
                <w:color w:val="000000"/>
              </w:rPr>
              <w:t>350 gr +200 ml</w:t>
            </w:r>
          </w:p>
        </w:tc>
        <w:tc>
          <w:tcPr>
            <w:tcW w:w="2551" w:type="dxa"/>
          </w:tcPr>
          <w:p w14:paraId="38361532" w14:textId="77777777" w:rsidR="00DB7491" w:rsidRPr="0082288D" w:rsidRDefault="00DB7491"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DB7491" w:rsidRPr="0082288D" w14:paraId="2296F6CC" w14:textId="77777777" w:rsidTr="00DB7491">
        <w:trPr>
          <w:trHeight w:val="510"/>
        </w:trPr>
        <w:tc>
          <w:tcPr>
            <w:tcW w:w="978" w:type="dxa"/>
          </w:tcPr>
          <w:p w14:paraId="2FC66091" w14:textId="77777777" w:rsidR="00DB7491" w:rsidRPr="0082288D" w:rsidRDefault="00DB7491" w:rsidP="00DB7491">
            <w:pPr>
              <w:spacing w:before="120" w:after="120"/>
              <w:jc w:val="center"/>
              <w:rPr>
                <w:rFonts w:ascii="Calibri" w:hAnsi="Calibri" w:cs="Calibri"/>
                <w:i/>
                <w:iCs/>
                <w:lang w:val="es-ES"/>
              </w:rPr>
            </w:pPr>
            <w:r w:rsidRPr="0082288D">
              <w:rPr>
                <w:rFonts w:ascii="Calibri" w:hAnsi="Calibri" w:cs="Calibri"/>
                <w:i/>
                <w:iCs/>
                <w:lang w:val="es-ES"/>
              </w:rPr>
              <w:t>3</w:t>
            </w:r>
          </w:p>
        </w:tc>
        <w:tc>
          <w:tcPr>
            <w:tcW w:w="5528" w:type="dxa"/>
          </w:tcPr>
          <w:p w14:paraId="6873562B" w14:textId="77777777" w:rsidR="00DB7491" w:rsidRPr="0082288D" w:rsidRDefault="00DB7491" w:rsidP="00A52EE1">
            <w:pPr>
              <w:spacing w:before="120" w:after="120"/>
              <w:rPr>
                <w:rFonts w:ascii="Calibri" w:hAnsi="Calibri" w:cs="Calibri"/>
                <w:i/>
                <w:iCs/>
                <w:lang w:val="es-ES"/>
              </w:rPr>
            </w:pPr>
            <w:r w:rsidRPr="0082288D">
              <w:rPr>
                <w:rFonts w:ascii="Calibri" w:hAnsi="Calibri" w:cs="Calibri"/>
                <w:color w:val="000000"/>
              </w:rPr>
              <w:t>Variedad de Pastas + Jugo natural + (o batata o mandioca)</w:t>
            </w:r>
            <w:r w:rsidR="00CB0258">
              <w:rPr>
                <w:rFonts w:ascii="Calibri" w:hAnsi="Calibri" w:cs="Calibri"/>
                <w:color w:val="000000"/>
              </w:rPr>
              <w:t xml:space="preserve"> 300 gr + 200 ml</w:t>
            </w:r>
            <w:r w:rsidRPr="0082288D">
              <w:rPr>
                <w:rFonts w:ascii="Calibri" w:hAnsi="Calibri" w:cs="Calibri"/>
                <w:color w:val="000000"/>
              </w:rPr>
              <w:t xml:space="preserve"> </w:t>
            </w:r>
          </w:p>
        </w:tc>
        <w:tc>
          <w:tcPr>
            <w:tcW w:w="2551" w:type="dxa"/>
          </w:tcPr>
          <w:p w14:paraId="2BBD9201" w14:textId="77777777" w:rsidR="00DB7491" w:rsidRPr="0082288D" w:rsidRDefault="00DB7491"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DB7491" w:rsidRPr="0082288D" w14:paraId="2E84AA95" w14:textId="77777777" w:rsidTr="00DB7491">
        <w:trPr>
          <w:trHeight w:val="510"/>
        </w:trPr>
        <w:tc>
          <w:tcPr>
            <w:tcW w:w="978" w:type="dxa"/>
          </w:tcPr>
          <w:p w14:paraId="1486C010" w14:textId="77777777" w:rsidR="00DB7491" w:rsidRPr="0082288D" w:rsidRDefault="00DB7491" w:rsidP="00DB7491">
            <w:pPr>
              <w:spacing w:before="120" w:after="120"/>
              <w:jc w:val="center"/>
              <w:rPr>
                <w:rFonts w:ascii="Calibri" w:hAnsi="Calibri" w:cs="Calibri"/>
                <w:i/>
                <w:iCs/>
                <w:lang w:val="es-ES"/>
              </w:rPr>
            </w:pPr>
            <w:r w:rsidRPr="0082288D">
              <w:rPr>
                <w:rFonts w:ascii="Calibri" w:hAnsi="Calibri" w:cs="Calibri"/>
                <w:i/>
                <w:iCs/>
                <w:lang w:val="es-ES"/>
              </w:rPr>
              <w:t>4</w:t>
            </w:r>
          </w:p>
        </w:tc>
        <w:tc>
          <w:tcPr>
            <w:tcW w:w="5528" w:type="dxa"/>
          </w:tcPr>
          <w:p w14:paraId="1082D206" w14:textId="77777777" w:rsidR="00DB7491" w:rsidRPr="0082288D" w:rsidRDefault="00DB7491" w:rsidP="00CB0258">
            <w:pPr>
              <w:spacing w:before="120" w:after="120"/>
              <w:rPr>
                <w:rFonts w:ascii="Calibri" w:hAnsi="Calibri" w:cs="Calibri"/>
                <w:i/>
                <w:iCs/>
                <w:lang w:val="es-ES"/>
              </w:rPr>
            </w:pPr>
            <w:proofErr w:type="spellStart"/>
            <w:r w:rsidRPr="0082288D">
              <w:rPr>
                <w:rFonts w:ascii="Calibri" w:hAnsi="Calibri" w:cs="Calibri"/>
                <w:color w:val="000000"/>
              </w:rPr>
              <w:t>Strogonof</w:t>
            </w:r>
            <w:proofErr w:type="spellEnd"/>
            <w:r w:rsidRPr="0082288D">
              <w:rPr>
                <w:rFonts w:ascii="Calibri" w:hAnsi="Calibri" w:cs="Calibri"/>
                <w:color w:val="000000"/>
              </w:rPr>
              <w:t xml:space="preserve"> </w:t>
            </w:r>
            <w:r w:rsidR="00CB0258">
              <w:rPr>
                <w:rFonts w:ascii="Calibri" w:hAnsi="Calibri" w:cs="Calibri"/>
                <w:color w:val="000000"/>
              </w:rPr>
              <w:t xml:space="preserve">de </w:t>
            </w:r>
            <w:r w:rsidRPr="0082288D">
              <w:rPr>
                <w:rFonts w:ascii="Calibri" w:hAnsi="Calibri" w:cs="Calibri"/>
                <w:color w:val="000000"/>
              </w:rPr>
              <w:t xml:space="preserve">Pollo + arroz + pan </w:t>
            </w:r>
            <w:r w:rsidR="00CB0258">
              <w:rPr>
                <w:rFonts w:ascii="Calibri" w:hAnsi="Calibri" w:cs="Calibri"/>
                <w:color w:val="000000"/>
              </w:rPr>
              <w:t>350 gr</w:t>
            </w:r>
          </w:p>
        </w:tc>
        <w:tc>
          <w:tcPr>
            <w:tcW w:w="2551" w:type="dxa"/>
          </w:tcPr>
          <w:p w14:paraId="05BFEA1A" w14:textId="77777777" w:rsidR="00DB7491" w:rsidRPr="0082288D" w:rsidRDefault="00DB7491"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1BB9190" w14:textId="77777777" w:rsidTr="00DB7491">
        <w:trPr>
          <w:trHeight w:val="510"/>
        </w:trPr>
        <w:tc>
          <w:tcPr>
            <w:tcW w:w="978" w:type="dxa"/>
          </w:tcPr>
          <w:p w14:paraId="3290E661" w14:textId="77777777" w:rsidR="00CB0258" w:rsidRPr="0082288D" w:rsidRDefault="00CB0258" w:rsidP="00CB0258">
            <w:pPr>
              <w:spacing w:before="120" w:after="120"/>
              <w:jc w:val="center"/>
              <w:rPr>
                <w:rFonts w:ascii="Calibri" w:hAnsi="Calibri" w:cs="Calibri"/>
                <w:i/>
                <w:iCs/>
                <w:lang w:val="es-ES"/>
              </w:rPr>
            </w:pPr>
            <w:r>
              <w:rPr>
                <w:rFonts w:ascii="Calibri" w:hAnsi="Calibri" w:cs="Calibri"/>
                <w:i/>
                <w:iCs/>
                <w:lang w:val="es-ES"/>
              </w:rPr>
              <w:t>5</w:t>
            </w:r>
          </w:p>
        </w:tc>
        <w:tc>
          <w:tcPr>
            <w:tcW w:w="5528" w:type="dxa"/>
          </w:tcPr>
          <w:p w14:paraId="7BE2DF51" w14:textId="77777777" w:rsidR="00CB0258" w:rsidRPr="0082288D" w:rsidRDefault="00CB0258" w:rsidP="00CB0258">
            <w:pPr>
              <w:spacing w:before="120" w:after="120"/>
              <w:rPr>
                <w:rFonts w:ascii="Calibri" w:hAnsi="Calibri" w:cs="Calibri"/>
                <w:color w:val="000000"/>
              </w:rPr>
            </w:pPr>
            <w:r>
              <w:rPr>
                <w:rFonts w:ascii="Calibri" w:hAnsi="Calibri" w:cs="Calibri"/>
                <w:color w:val="000000"/>
              </w:rPr>
              <w:t xml:space="preserve">Lomo de cerdo + </w:t>
            </w:r>
            <w:proofErr w:type="spellStart"/>
            <w:r>
              <w:rPr>
                <w:rFonts w:ascii="Calibri" w:hAnsi="Calibri" w:cs="Calibri"/>
                <w:color w:val="000000"/>
              </w:rPr>
              <w:t>pure</w:t>
            </w:r>
            <w:proofErr w:type="spellEnd"/>
            <w:r>
              <w:rPr>
                <w:rFonts w:ascii="Calibri" w:hAnsi="Calibri" w:cs="Calibri"/>
                <w:color w:val="000000"/>
              </w:rPr>
              <w:t xml:space="preserve"> de papa + pan</w:t>
            </w:r>
          </w:p>
        </w:tc>
        <w:tc>
          <w:tcPr>
            <w:tcW w:w="2551" w:type="dxa"/>
          </w:tcPr>
          <w:p w14:paraId="499E1C9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6CABC61C" w14:textId="77777777" w:rsidTr="00DB7491">
        <w:trPr>
          <w:trHeight w:val="510"/>
        </w:trPr>
        <w:tc>
          <w:tcPr>
            <w:tcW w:w="978" w:type="dxa"/>
          </w:tcPr>
          <w:p w14:paraId="23CC30CF" w14:textId="77777777" w:rsidR="00CB0258" w:rsidRPr="0082288D" w:rsidRDefault="00CB0258" w:rsidP="00CB0258">
            <w:pPr>
              <w:spacing w:before="120" w:after="120"/>
              <w:jc w:val="center"/>
              <w:rPr>
                <w:rFonts w:ascii="Calibri" w:hAnsi="Calibri" w:cs="Calibri"/>
                <w:i/>
                <w:iCs/>
                <w:lang w:val="es-ES"/>
              </w:rPr>
            </w:pPr>
          </w:p>
        </w:tc>
        <w:tc>
          <w:tcPr>
            <w:tcW w:w="5528" w:type="dxa"/>
          </w:tcPr>
          <w:p w14:paraId="6B793376" w14:textId="5B54CE74" w:rsidR="00CB0258" w:rsidRPr="000369EC" w:rsidRDefault="00CB0258" w:rsidP="000369EC">
            <w:pPr>
              <w:pStyle w:val="Prrafodelista"/>
              <w:numPr>
                <w:ilvl w:val="0"/>
                <w:numId w:val="17"/>
              </w:numPr>
              <w:spacing w:before="120" w:after="120"/>
              <w:rPr>
                <w:rFonts w:ascii="Calibri" w:hAnsi="Calibri" w:cs="Calibri"/>
                <w:i/>
                <w:iCs/>
                <w:lang w:val="es-ES"/>
              </w:rPr>
            </w:pPr>
            <w:r w:rsidRPr="000369EC">
              <w:rPr>
                <w:rFonts w:ascii="Calibri" w:hAnsi="Calibri" w:cs="Calibri"/>
                <w:b/>
                <w:bCs/>
                <w:color w:val="000000"/>
              </w:rPr>
              <w:t>Propuesta Variadas</w:t>
            </w:r>
          </w:p>
        </w:tc>
        <w:tc>
          <w:tcPr>
            <w:tcW w:w="2551" w:type="dxa"/>
          </w:tcPr>
          <w:p w14:paraId="23B833E6" w14:textId="77777777" w:rsidR="00CB0258" w:rsidRPr="0082288D" w:rsidRDefault="00CB0258" w:rsidP="00CB0258">
            <w:pPr>
              <w:spacing w:before="120" w:after="120"/>
              <w:jc w:val="center"/>
              <w:rPr>
                <w:rFonts w:ascii="Calibri" w:hAnsi="Calibri" w:cs="Calibri"/>
                <w:i/>
                <w:iCs/>
                <w:lang w:val="es-ES"/>
              </w:rPr>
            </w:pPr>
          </w:p>
        </w:tc>
      </w:tr>
      <w:tr w:rsidR="00CB0258" w:rsidRPr="0082288D" w14:paraId="3F1029E7" w14:textId="77777777" w:rsidTr="00DB7491">
        <w:trPr>
          <w:trHeight w:val="510"/>
        </w:trPr>
        <w:tc>
          <w:tcPr>
            <w:tcW w:w="978" w:type="dxa"/>
          </w:tcPr>
          <w:p w14:paraId="14DC0BEC" w14:textId="77777777" w:rsidR="00CB0258" w:rsidRPr="0082288D" w:rsidRDefault="003A6E74" w:rsidP="00CB0258">
            <w:pPr>
              <w:spacing w:before="120" w:after="120"/>
              <w:jc w:val="center"/>
              <w:rPr>
                <w:rFonts w:ascii="Calibri" w:hAnsi="Calibri" w:cs="Calibri"/>
                <w:i/>
                <w:iCs/>
                <w:lang w:val="es-ES"/>
              </w:rPr>
            </w:pPr>
            <w:r>
              <w:rPr>
                <w:rFonts w:ascii="Calibri" w:hAnsi="Calibri" w:cs="Calibri"/>
                <w:i/>
                <w:iCs/>
                <w:lang w:val="es-ES"/>
              </w:rPr>
              <w:t>6</w:t>
            </w:r>
          </w:p>
        </w:tc>
        <w:tc>
          <w:tcPr>
            <w:tcW w:w="5528" w:type="dxa"/>
          </w:tcPr>
          <w:p w14:paraId="58C21800"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Milanesa de carne o pollo (con guarnición o ensalada) </w:t>
            </w:r>
            <w:r w:rsidR="00751DF6">
              <w:rPr>
                <w:rFonts w:ascii="Calibri" w:hAnsi="Calibri" w:cs="Calibri"/>
                <w:color w:val="000000"/>
              </w:rPr>
              <w:t xml:space="preserve"> 300 gr</w:t>
            </w:r>
          </w:p>
        </w:tc>
        <w:tc>
          <w:tcPr>
            <w:tcW w:w="2551" w:type="dxa"/>
          </w:tcPr>
          <w:p w14:paraId="291FABD7"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86E8D94" w14:textId="77777777" w:rsidTr="00DB7491">
        <w:trPr>
          <w:trHeight w:val="510"/>
        </w:trPr>
        <w:tc>
          <w:tcPr>
            <w:tcW w:w="978" w:type="dxa"/>
          </w:tcPr>
          <w:p w14:paraId="6A2451BE" w14:textId="77777777" w:rsidR="00CB0258" w:rsidRPr="0082288D" w:rsidRDefault="003A6E74" w:rsidP="00CB0258">
            <w:pPr>
              <w:spacing w:before="120" w:after="120"/>
              <w:jc w:val="center"/>
              <w:rPr>
                <w:rFonts w:ascii="Calibri" w:hAnsi="Calibri" w:cs="Calibri"/>
                <w:i/>
                <w:iCs/>
                <w:lang w:val="es-ES"/>
              </w:rPr>
            </w:pPr>
            <w:r>
              <w:rPr>
                <w:rFonts w:ascii="Calibri" w:hAnsi="Calibri" w:cs="Calibri"/>
                <w:i/>
                <w:iCs/>
                <w:lang w:val="es-ES"/>
              </w:rPr>
              <w:t>7</w:t>
            </w:r>
          </w:p>
        </w:tc>
        <w:tc>
          <w:tcPr>
            <w:tcW w:w="5528" w:type="dxa"/>
          </w:tcPr>
          <w:p w14:paraId="0E60C32A"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Lasaña de Carne o Jamón y Queso (con ensalada) </w:t>
            </w:r>
            <w:r w:rsidR="00751DF6">
              <w:rPr>
                <w:rFonts w:ascii="Calibri" w:hAnsi="Calibri" w:cs="Calibri"/>
                <w:color w:val="000000"/>
              </w:rPr>
              <w:t>400 gr</w:t>
            </w:r>
          </w:p>
        </w:tc>
        <w:tc>
          <w:tcPr>
            <w:tcW w:w="2551" w:type="dxa"/>
          </w:tcPr>
          <w:p w14:paraId="312BCD4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08B5BA0" w14:textId="77777777" w:rsidTr="00DB7491">
        <w:trPr>
          <w:trHeight w:val="510"/>
        </w:trPr>
        <w:tc>
          <w:tcPr>
            <w:tcW w:w="978" w:type="dxa"/>
          </w:tcPr>
          <w:p w14:paraId="443A6BD7" w14:textId="77777777" w:rsidR="00CB0258" w:rsidRPr="0082288D" w:rsidRDefault="003A6E74" w:rsidP="00CB0258">
            <w:pPr>
              <w:spacing w:before="120" w:after="120"/>
              <w:jc w:val="center"/>
              <w:rPr>
                <w:rFonts w:ascii="Calibri" w:hAnsi="Calibri" w:cs="Calibri"/>
                <w:i/>
                <w:iCs/>
                <w:lang w:val="es-ES"/>
              </w:rPr>
            </w:pPr>
            <w:r>
              <w:rPr>
                <w:rFonts w:ascii="Calibri" w:hAnsi="Calibri" w:cs="Calibri"/>
                <w:i/>
                <w:iCs/>
                <w:lang w:val="es-ES"/>
              </w:rPr>
              <w:t>8</w:t>
            </w:r>
          </w:p>
        </w:tc>
        <w:tc>
          <w:tcPr>
            <w:tcW w:w="5528" w:type="dxa"/>
          </w:tcPr>
          <w:p w14:paraId="1047E15D"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Canelones de Carne o Jamón y Queso (con ensalada) </w:t>
            </w:r>
            <w:r w:rsidR="00751DF6">
              <w:rPr>
                <w:rFonts w:ascii="Calibri" w:hAnsi="Calibri" w:cs="Calibri"/>
                <w:color w:val="000000"/>
              </w:rPr>
              <w:t>+pan 350 gr</w:t>
            </w:r>
          </w:p>
        </w:tc>
        <w:tc>
          <w:tcPr>
            <w:tcW w:w="2551" w:type="dxa"/>
          </w:tcPr>
          <w:p w14:paraId="309D607D"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B7C0FC0" w14:textId="77777777" w:rsidTr="00DB7491">
        <w:trPr>
          <w:trHeight w:val="510"/>
        </w:trPr>
        <w:tc>
          <w:tcPr>
            <w:tcW w:w="978" w:type="dxa"/>
          </w:tcPr>
          <w:p w14:paraId="1D46D627" w14:textId="77777777" w:rsidR="00CB0258" w:rsidRPr="0082288D" w:rsidRDefault="003A6E74" w:rsidP="00CB0258">
            <w:pPr>
              <w:spacing w:before="120" w:after="120"/>
              <w:jc w:val="center"/>
              <w:rPr>
                <w:rFonts w:ascii="Calibri" w:hAnsi="Calibri" w:cs="Calibri"/>
                <w:i/>
                <w:iCs/>
                <w:lang w:val="es-ES"/>
              </w:rPr>
            </w:pPr>
            <w:r>
              <w:rPr>
                <w:rFonts w:ascii="Calibri" w:hAnsi="Calibri" w:cs="Calibri"/>
                <w:i/>
                <w:iCs/>
                <w:lang w:val="es-ES"/>
              </w:rPr>
              <w:t>9</w:t>
            </w:r>
          </w:p>
        </w:tc>
        <w:tc>
          <w:tcPr>
            <w:tcW w:w="5528" w:type="dxa"/>
          </w:tcPr>
          <w:p w14:paraId="41926584"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Asado al Horno de Costilla (con guarnición o ensalada) </w:t>
            </w:r>
            <w:r w:rsidR="00751DF6">
              <w:rPr>
                <w:rFonts w:ascii="Calibri" w:hAnsi="Calibri" w:cs="Calibri"/>
                <w:color w:val="000000"/>
              </w:rPr>
              <w:t>+</w:t>
            </w:r>
            <w:r w:rsidR="00CD6615">
              <w:rPr>
                <w:rFonts w:ascii="Calibri" w:hAnsi="Calibri" w:cs="Calibri"/>
                <w:color w:val="000000"/>
              </w:rPr>
              <w:t xml:space="preserve"> gaseosa personal - 400 gr</w:t>
            </w:r>
          </w:p>
        </w:tc>
        <w:tc>
          <w:tcPr>
            <w:tcW w:w="2551" w:type="dxa"/>
          </w:tcPr>
          <w:p w14:paraId="284D6081"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7D282D2" w14:textId="77777777" w:rsidTr="00DB7491">
        <w:trPr>
          <w:trHeight w:val="510"/>
        </w:trPr>
        <w:tc>
          <w:tcPr>
            <w:tcW w:w="978" w:type="dxa"/>
          </w:tcPr>
          <w:p w14:paraId="21751F41" w14:textId="77777777" w:rsidR="00CB0258" w:rsidRPr="0082288D" w:rsidRDefault="003A6E74" w:rsidP="00CB0258">
            <w:pPr>
              <w:spacing w:before="120" w:after="120"/>
              <w:jc w:val="center"/>
              <w:rPr>
                <w:rFonts w:ascii="Calibri" w:hAnsi="Calibri" w:cs="Calibri"/>
                <w:i/>
                <w:iCs/>
                <w:lang w:val="es-ES"/>
              </w:rPr>
            </w:pPr>
            <w:r>
              <w:rPr>
                <w:rFonts w:ascii="Calibri" w:hAnsi="Calibri" w:cs="Calibri"/>
                <w:i/>
                <w:iCs/>
                <w:lang w:val="es-ES"/>
              </w:rPr>
              <w:t>10</w:t>
            </w:r>
          </w:p>
        </w:tc>
        <w:tc>
          <w:tcPr>
            <w:tcW w:w="5528" w:type="dxa"/>
          </w:tcPr>
          <w:p w14:paraId="253CC6AC"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Cerdo a la Cacerola, con guarnición o ensalada </w:t>
            </w:r>
            <w:r w:rsidR="003A6E74">
              <w:rPr>
                <w:rFonts w:ascii="Calibri" w:hAnsi="Calibri" w:cs="Calibri"/>
                <w:color w:val="000000"/>
              </w:rPr>
              <w:t>- 400 gr</w:t>
            </w:r>
          </w:p>
        </w:tc>
        <w:tc>
          <w:tcPr>
            <w:tcW w:w="2551" w:type="dxa"/>
          </w:tcPr>
          <w:p w14:paraId="279E87F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12074CC" w14:textId="77777777" w:rsidTr="00DB7491">
        <w:trPr>
          <w:trHeight w:val="510"/>
        </w:trPr>
        <w:tc>
          <w:tcPr>
            <w:tcW w:w="978" w:type="dxa"/>
          </w:tcPr>
          <w:p w14:paraId="31F16A56" w14:textId="77777777" w:rsidR="00CB0258" w:rsidRPr="0082288D" w:rsidRDefault="00CB0258" w:rsidP="00CB0258">
            <w:pPr>
              <w:spacing w:before="120" w:after="120"/>
              <w:jc w:val="center"/>
              <w:rPr>
                <w:rFonts w:ascii="Calibri" w:hAnsi="Calibri" w:cs="Calibri"/>
                <w:i/>
                <w:iCs/>
                <w:lang w:val="es-ES"/>
              </w:rPr>
            </w:pPr>
          </w:p>
        </w:tc>
        <w:tc>
          <w:tcPr>
            <w:tcW w:w="5528" w:type="dxa"/>
          </w:tcPr>
          <w:p w14:paraId="158939FD"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b/>
                <w:bCs/>
                <w:color w:val="000000"/>
              </w:rPr>
              <w:t>II. MINUTAS VARIAS Y COMIDAS</w:t>
            </w:r>
          </w:p>
        </w:tc>
        <w:tc>
          <w:tcPr>
            <w:tcW w:w="2551" w:type="dxa"/>
          </w:tcPr>
          <w:p w14:paraId="4C826318" w14:textId="77777777" w:rsidR="00CB0258" w:rsidRPr="0082288D" w:rsidRDefault="00CB0258" w:rsidP="00CB0258">
            <w:pPr>
              <w:spacing w:before="120" w:after="120"/>
              <w:jc w:val="center"/>
              <w:rPr>
                <w:rFonts w:ascii="Calibri" w:hAnsi="Calibri" w:cs="Calibri"/>
                <w:i/>
                <w:iCs/>
                <w:lang w:val="es-ES"/>
              </w:rPr>
            </w:pPr>
          </w:p>
        </w:tc>
      </w:tr>
      <w:tr w:rsidR="00CB0258" w:rsidRPr="0082288D" w14:paraId="19E136CC" w14:textId="77777777" w:rsidTr="00DB7491">
        <w:trPr>
          <w:trHeight w:val="510"/>
        </w:trPr>
        <w:tc>
          <w:tcPr>
            <w:tcW w:w="978" w:type="dxa"/>
          </w:tcPr>
          <w:p w14:paraId="152D913A" w14:textId="74C6BA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lang w:val="es-ES"/>
              </w:rPr>
              <w:t>1</w:t>
            </w:r>
            <w:r w:rsidR="00A74D5C">
              <w:rPr>
                <w:rFonts w:ascii="Calibri" w:hAnsi="Calibri" w:cs="Calibri"/>
                <w:i/>
                <w:iCs/>
                <w:lang w:val="es-ES"/>
              </w:rPr>
              <w:t>1</w:t>
            </w:r>
          </w:p>
        </w:tc>
        <w:tc>
          <w:tcPr>
            <w:tcW w:w="5528" w:type="dxa"/>
          </w:tcPr>
          <w:p w14:paraId="10290CC1"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Bife a caballo (papa, cebolla y un huevo) </w:t>
            </w:r>
          </w:p>
        </w:tc>
        <w:tc>
          <w:tcPr>
            <w:tcW w:w="2551" w:type="dxa"/>
          </w:tcPr>
          <w:p w14:paraId="11DB01D0"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6A654E8" w14:textId="77777777" w:rsidTr="00DB7491">
        <w:trPr>
          <w:trHeight w:val="510"/>
        </w:trPr>
        <w:tc>
          <w:tcPr>
            <w:tcW w:w="978" w:type="dxa"/>
          </w:tcPr>
          <w:p w14:paraId="6FFFE65B" w14:textId="06EC6B2F"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w:t>
            </w:r>
            <w:r w:rsidR="00CB0258" w:rsidRPr="0082288D">
              <w:rPr>
                <w:rFonts w:ascii="Calibri" w:hAnsi="Calibri" w:cs="Calibri"/>
                <w:i/>
                <w:iCs/>
                <w:lang w:val="es-ES"/>
              </w:rPr>
              <w:t>2</w:t>
            </w:r>
          </w:p>
        </w:tc>
        <w:tc>
          <w:tcPr>
            <w:tcW w:w="5528" w:type="dxa"/>
          </w:tcPr>
          <w:p w14:paraId="47351E61"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Bife a la plancha de lomo </w:t>
            </w:r>
          </w:p>
        </w:tc>
        <w:tc>
          <w:tcPr>
            <w:tcW w:w="2551" w:type="dxa"/>
          </w:tcPr>
          <w:p w14:paraId="5BDB49AD"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3D363C5" w14:textId="77777777" w:rsidTr="00DB7491">
        <w:trPr>
          <w:trHeight w:val="510"/>
        </w:trPr>
        <w:tc>
          <w:tcPr>
            <w:tcW w:w="978" w:type="dxa"/>
          </w:tcPr>
          <w:p w14:paraId="361400B4" w14:textId="36D8989B"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w:t>
            </w:r>
            <w:r w:rsidR="00CB0258" w:rsidRPr="0082288D">
              <w:rPr>
                <w:rFonts w:ascii="Calibri" w:hAnsi="Calibri" w:cs="Calibri"/>
                <w:i/>
                <w:iCs/>
                <w:lang w:val="es-ES"/>
              </w:rPr>
              <w:t>3</w:t>
            </w:r>
          </w:p>
        </w:tc>
        <w:tc>
          <w:tcPr>
            <w:tcW w:w="5528" w:type="dxa"/>
          </w:tcPr>
          <w:p w14:paraId="386BCA9D"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Chipa Almidón </w:t>
            </w:r>
          </w:p>
        </w:tc>
        <w:tc>
          <w:tcPr>
            <w:tcW w:w="2551" w:type="dxa"/>
          </w:tcPr>
          <w:p w14:paraId="1A48BEFB"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F95B123" w14:textId="77777777" w:rsidTr="00DB7491">
        <w:trPr>
          <w:trHeight w:val="510"/>
        </w:trPr>
        <w:tc>
          <w:tcPr>
            <w:tcW w:w="978" w:type="dxa"/>
          </w:tcPr>
          <w:p w14:paraId="0FA76C70" w14:textId="2E63446E"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w:t>
            </w:r>
            <w:r w:rsidR="00CB0258" w:rsidRPr="0082288D">
              <w:rPr>
                <w:rFonts w:ascii="Calibri" w:hAnsi="Calibri" w:cs="Calibri"/>
                <w:i/>
                <w:iCs/>
                <w:lang w:val="es-ES"/>
              </w:rPr>
              <w:t>4</w:t>
            </w:r>
          </w:p>
        </w:tc>
        <w:tc>
          <w:tcPr>
            <w:tcW w:w="5528" w:type="dxa"/>
          </w:tcPr>
          <w:p w14:paraId="24F7BF82"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Chipa Guazú (porción) </w:t>
            </w:r>
          </w:p>
        </w:tc>
        <w:tc>
          <w:tcPr>
            <w:tcW w:w="2551" w:type="dxa"/>
          </w:tcPr>
          <w:p w14:paraId="4F7AA841"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169B37C" w14:textId="77777777" w:rsidTr="00DB7491">
        <w:trPr>
          <w:trHeight w:val="510"/>
        </w:trPr>
        <w:tc>
          <w:tcPr>
            <w:tcW w:w="978" w:type="dxa"/>
          </w:tcPr>
          <w:p w14:paraId="1CB9584B" w14:textId="09392376"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lastRenderedPageBreak/>
              <w:t>15</w:t>
            </w:r>
          </w:p>
        </w:tc>
        <w:tc>
          <w:tcPr>
            <w:tcW w:w="5528" w:type="dxa"/>
          </w:tcPr>
          <w:p w14:paraId="0D7D0127"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carne al horno de 120 gr. </w:t>
            </w:r>
          </w:p>
        </w:tc>
        <w:tc>
          <w:tcPr>
            <w:tcW w:w="2551" w:type="dxa"/>
          </w:tcPr>
          <w:p w14:paraId="0FA1E8B9"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AA5C4AB" w14:textId="77777777" w:rsidTr="00DB7491">
        <w:trPr>
          <w:trHeight w:val="510"/>
        </w:trPr>
        <w:tc>
          <w:tcPr>
            <w:tcW w:w="978" w:type="dxa"/>
          </w:tcPr>
          <w:p w14:paraId="5F177150" w14:textId="4249735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16</w:t>
            </w:r>
          </w:p>
        </w:tc>
        <w:tc>
          <w:tcPr>
            <w:tcW w:w="5528" w:type="dxa"/>
          </w:tcPr>
          <w:p w14:paraId="2162FF07"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carne frita de 120 gr. </w:t>
            </w:r>
          </w:p>
        </w:tc>
        <w:tc>
          <w:tcPr>
            <w:tcW w:w="2551" w:type="dxa"/>
          </w:tcPr>
          <w:p w14:paraId="6DDE77C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14E01EB" w14:textId="77777777" w:rsidTr="00DB7491">
        <w:trPr>
          <w:trHeight w:val="510"/>
        </w:trPr>
        <w:tc>
          <w:tcPr>
            <w:tcW w:w="978" w:type="dxa"/>
          </w:tcPr>
          <w:p w14:paraId="14769097" w14:textId="53EA4052"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17</w:t>
            </w:r>
          </w:p>
        </w:tc>
        <w:tc>
          <w:tcPr>
            <w:tcW w:w="5528" w:type="dxa"/>
          </w:tcPr>
          <w:p w14:paraId="2395BABD"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huevo al horno de 120 gr. </w:t>
            </w:r>
          </w:p>
        </w:tc>
        <w:tc>
          <w:tcPr>
            <w:tcW w:w="2551" w:type="dxa"/>
          </w:tcPr>
          <w:p w14:paraId="42299BE2"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85A92BB" w14:textId="77777777" w:rsidTr="00DB7491">
        <w:trPr>
          <w:trHeight w:val="510"/>
        </w:trPr>
        <w:tc>
          <w:tcPr>
            <w:tcW w:w="978" w:type="dxa"/>
          </w:tcPr>
          <w:p w14:paraId="38AC85E3" w14:textId="0CA4326D"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18</w:t>
            </w:r>
          </w:p>
        </w:tc>
        <w:tc>
          <w:tcPr>
            <w:tcW w:w="5528" w:type="dxa"/>
          </w:tcPr>
          <w:p w14:paraId="4D99366C"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huevo frita de 120 gr. </w:t>
            </w:r>
          </w:p>
        </w:tc>
        <w:tc>
          <w:tcPr>
            <w:tcW w:w="2551" w:type="dxa"/>
          </w:tcPr>
          <w:p w14:paraId="09C9A8B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E71559D" w14:textId="77777777" w:rsidTr="00DB7491">
        <w:trPr>
          <w:trHeight w:val="510"/>
        </w:trPr>
        <w:tc>
          <w:tcPr>
            <w:tcW w:w="978" w:type="dxa"/>
          </w:tcPr>
          <w:p w14:paraId="65BBDB62" w14:textId="7D542473"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19</w:t>
            </w:r>
          </w:p>
        </w:tc>
        <w:tc>
          <w:tcPr>
            <w:tcW w:w="5528" w:type="dxa"/>
          </w:tcPr>
          <w:p w14:paraId="72DC3B6E"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jamón y queso al horno de 120 gr.  </w:t>
            </w:r>
          </w:p>
        </w:tc>
        <w:tc>
          <w:tcPr>
            <w:tcW w:w="2551" w:type="dxa"/>
          </w:tcPr>
          <w:p w14:paraId="05E0DC5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3607AA8" w14:textId="77777777" w:rsidTr="00DB7491">
        <w:trPr>
          <w:trHeight w:val="510"/>
        </w:trPr>
        <w:tc>
          <w:tcPr>
            <w:tcW w:w="978" w:type="dxa"/>
          </w:tcPr>
          <w:p w14:paraId="7CEE2C5E" w14:textId="492343FD"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20</w:t>
            </w:r>
          </w:p>
        </w:tc>
        <w:tc>
          <w:tcPr>
            <w:tcW w:w="5528" w:type="dxa"/>
          </w:tcPr>
          <w:p w14:paraId="5829052A"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jamón y queso frita de 120 gr. </w:t>
            </w:r>
          </w:p>
        </w:tc>
        <w:tc>
          <w:tcPr>
            <w:tcW w:w="2551" w:type="dxa"/>
          </w:tcPr>
          <w:p w14:paraId="38B7EF34"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1A31AD6" w14:textId="77777777" w:rsidTr="00DB7491">
        <w:trPr>
          <w:trHeight w:val="510"/>
        </w:trPr>
        <w:tc>
          <w:tcPr>
            <w:tcW w:w="978" w:type="dxa"/>
          </w:tcPr>
          <w:p w14:paraId="274E2D90" w14:textId="2D028E9B"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21</w:t>
            </w:r>
          </w:p>
        </w:tc>
        <w:tc>
          <w:tcPr>
            <w:tcW w:w="5528" w:type="dxa"/>
          </w:tcPr>
          <w:p w14:paraId="7D36BF6E" w14:textId="57B77A0D" w:rsidR="00CB0258" w:rsidRPr="0082288D" w:rsidRDefault="00CB0258" w:rsidP="00CB0258">
            <w:pPr>
              <w:rPr>
                <w:rFonts w:ascii="Calibri" w:hAnsi="Calibri" w:cs="Calibri"/>
                <w:i/>
                <w:iCs/>
                <w:lang w:val="es-ES"/>
              </w:rPr>
            </w:pPr>
            <w:r w:rsidRPr="0082288D">
              <w:rPr>
                <w:rFonts w:ascii="Calibri" w:hAnsi="Calibri" w:cs="Calibri"/>
                <w:color w:val="000000"/>
              </w:rPr>
              <w:t xml:space="preserve">Empanada de mandioca de 120 gr. </w:t>
            </w:r>
          </w:p>
        </w:tc>
        <w:tc>
          <w:tcPr>
            <w:tcW w:w="2551" w:type="dxa"/>
          </w:tcPr>
          <w:p w14:paraId="385AE229"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486B283" w14:textId="77777777" w:rsidTr="00DB7491">
        <w:trPr>
          <w:trHeight w:val="510"/>
        </w:trPr>
        <w:tc>
          <w:tcPr>
            <w:tcW w:w="978" w:type="dxa"/>
          </w:tcPr>
          <w:p w14:paraId="39493259" w14:textId="5971C5A4"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22</w:t>
            </w:r>
          </w:p>
        </w:tc>
        <w:tc>
          <w:tcPr>
            <w:tcW w:w="5528" w:type="dxa"/>
          </w:tcPr>
          <w:p w14:paraId="481D596C"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pollo al horno de 120 gr. </w:t>
            </w:r>
          </w:p>
        </w:tc>
        <w:tc>
          <w:tcPr>
            <w:tcW w:w="2551" w:type="dxa"/>
          </w:tcPr>
          <w:p w14:paraId="28FC5CF4"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690C8A7" w14:textId="77777777" w:rsidTr="00DB7491">
        <w:trPr>
          <w:trHeight w:val="510"/>
        </w:trPr>
        <w:tc>
          <w:tcPr>
            <w:tcW w:w="978" w:type="dxa"/>
          </w:tcPr>
          <w:p w14:paraId="6E7B3C6E" w14:textId="79AF5276"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23</w:t>
            </w:r>
          </w:p>
        </w:tc>
        <w:tc>
          <w:tcPr>
            <w:tcW w:w="5528" w:type="dxa"/>
          </w:tcPr>
          <w:p w14:paraId="08CA3715"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Empanada de pollo frita de 120 gr. </w:t>
            </w:r>
          </w:p>
        </w:tc>
        <w:tc>
          <w:tcPr>
            <w:tcW w:w="2551" w:type="dxa"/>
          </w:tcPr>
          <w:p w14:paraId="50AFE27D"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1F3540B" w14:textId="77777777" w:rsidTr="00DB7491">
        <w:trPr>
          <w:trHeight w:val="510"/>
        </w:trPr>
        <w:tc>
          <w:tcPr>
            <w:tcW w:w="978" w:type="dxa"/>
          </w:tcPr>
          <w:p w14:paraId="7B6E7014" w14:textId="6B2EB689"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24</w:t>
            </w:r>
          </w:p>
        </w:tc>
        <w:tc>
          <w:tcPr>
            <w:tcW w:w="5528" w:type="dxa"/>
          </w:tcPr>
          <w:p w14:paraId="56CE9F0F"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Ensalada de lechuga </w:t>
            </w:r>
          </w:p>
        </w:tc>
        <w:tc>
          <w:tcPr>
            <w:tcW w:w="2551" w:type="dxa"/>
          </w:tcPr>
          <w:p w14:paraId="4FB8DC9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6A0A14F" w14:textId="77777777" w:rsidTr="00DB7491">
        <w:trPr>
          <w:trHeight w:val="510"/>
        </w:trPr>
        <w:tc>
          <w:tcPr>
            <w:tcW w:w="978" w:type="dxa"/>
          </w:tcPr>
          <w:p w14:paraId="6EEBCC89" w14:textId="629FAA50"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25</w:t>
            </w:r>
          </w:p>
        </w:tc>
        <w:tc>
          <w:tcPr>
            <w:tcW w:w="5528" w:type="dxa"/>
          </w:tcPr>
          <w:p w14:paraId="671299DB" w14:textId="77777777" w:rsidR="00CB0258" w:rsidRPr="0082288D" w:rsidRDefault="00CB0258" w:rsidP="00CB0258">
            <w:pPr>
              <w:rPr>
                <w:rFonts w:ascii="Calibri" w:hAnsi="Calibri" w:cs="Calibri"/>
                <w:i/>
                <w:iCs/>
                <w:lang w:val="es-ES"/>
              </w:rPr>
            </w:pPr>
            <w:r w:rsidRPr="0082288D">
              <w:rPr>
                <w:rFonts w:ascii="Calibri" w:hAnsi="Calibri" w:cs="Calibri"/>
                <w:color w:val="000000"/>
              </w:rPr>
              <w:t xml:space="preserve">Ensalada mixta </w:t>
            </w:r>
          </w:p>
        </w:tc>
        <w:tc>
          <w:tcPr>
            <w:tcW w:w="2551" w:type="dxa"/>
          </w:tcPr>
          <w:p w14:paraId="4FA561A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15385E5" w14:textId="77777777" w:rsidTr="00DB7491">
        <w:trPr>
          <w:trHeight w:val="510"/>
        </w:trPr>
        <w:tc>
          <w:tcPr>
            <w:tcW w:w="978" w:type="dxa"/>
          </w:tcPr>
          <w:p w14:paraId="2B59126A" w14:textId="7D94E8E6"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26</w:t>
            </w:r>
          </w:p>
        </w:tc>
        <w:tc>
          <w:tcPr>
            <w:tcW w:w="5528" w:type="dxa"/>
          </w:tcPr>
          <w:p w14:paraId="132447A0"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Ensalada rusa </w:t>
            </w:r>
          </w:p>
        </w:tc>
        <w:tc>
          <w:tcPr>
            <w:tcW w:w="2551" w:type="dxa"/>
          </w:tcPr>
          <w:p w14:paraId="71DC73CD"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EC259B6" w14:textId="77777777" w:rsidTr="00DB7491">
        <w:trPr>
          <w:trHeight w:val="510"/>
        </w:trPr>
        <w:tc>
          <w:tcPr>
            <w:tcW w:w="978" w:type="dxa"/>
          </w:tcPr>
          <w:p w14:paraId="6C4476EF" w14:textId="62CD08EF"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27</w:t>
            </w:r>
          </w:p>
        </w:tc>
        <w:tc>
          <w:tcPr>
            <w:tcW w:w="5528" w:type="dxa"/>
          </w:tcPr>
          <w:p w14:paraId="19939960" w14:textId="77777777" w:rsidR="00CB0258" w:rsidRPr="0082288D" w:rsidRDefault="00CB0258" w:rsidP="00CB0258">
            <w:pPr>
              <w:spacing w:before="120" w:after="120"/>
              <w:rPr>
                <w:rFonts w:ascii="Calibri" w:hAnsi="Calibri" w:cs="Calibri"/>
                <w:i/>
                <w:iCs/>
                <w:lang w:val="es-ES"/>
              </w:rPr>
            </w:pPr>
            <w:proofErr w:type="spellStart"/>
            <w:r w:rsidRPr="0082288D">
              <w:rPr>
                <w:rFonts w:ascii="Calibri" w:hAnsi="Calibri" w:cs="Calibri"/>
                <w:color w:val="000000"/>
              </w:rPr>
              <w:t>Fugaza</w:t>
            </w:r>
            <w:proofErr w:type="spellEnd"/>
            <w:r w:rsidRPr="0082288D">
              <w:rPr>
                <w:rFonts w:ascii="Calibri" w:hAnsi="Calibri" w:cs="Calibri"/>
                <w:color w:val="000000"/>
              </w:rPr>
              <w:t xml:space="preserve"> </w:t>
            </w:r>
          </w:p>
        </w:tc>
        <w:tc>
          <w:tcPr>
            <w:tcW w:w="2551" w:type="dxa"/>
          </w:tcPr>
          <w:p w14:paraId="4E6FB6BD"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A77691B" w14:textId="77777777" w:rsidTr="00DB7491">
        <w:trPr>
          <w:trHeight w:val="510"/>
        </w:trPr>
        <w:tc>
          <w:tcPr>
            <w:tcW w:w="978" w:type="dxa"/>
          </w:tcPr>
          <w:p w14:paraId="70F867EB" w14:textId="7C1B3D09"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28</w:t>
            </w:r>
          </w:p>
        </w:tc>
        <w:tc>
          <w:tcPr>
            <w:tcW w:w="5528" w:type="dxa"/>
          </w:tcPr>
          <w:p w14:paraId="04B7832F"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Hamburguesa completa </w:t>
            </w:r>
          </w:p>
        </w:tc>
        <w:tc>
          <w:tcPr>
            <w:tcW w:w="2551" w:type="dxa"/>
          </w:tcPr>
          <w:p w14:paraId="0F304944"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D41D7E1" w14:textId="77777777" w:rsidTr="00DB7491">
        <w:trPr>
          <w:trHeight w:val="510"/>
        </w:trPr>
        <w:tc>
          <w:tcPr>
            <w:tcW w:w="978" w:type="dxa"/>
          </w:tcPr>
          <w:p w14:paraId="6207FB83" w14:textId="08B9C310"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29</w:t>
            </w:r>
          </w:p>
        </w:tc>
        <w:tc>
          <w:tcPr>
            <w:tcW w:w="5528" w:type="dxa"/>
          </w:tcPr>
          <w:p w14:paraId="6748AE19"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Hamburguesa sencilla </w:t>
            </w:r>
          </w:p>
        </w:tc>
        <w:tc>
          <w:tcPr>
            <w:tcW w:w="2551" w:type="dxa"/>
          </w:tcPr>
          <w:p w14:paraId="6A4BE94B"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CCA3E72" w14:textId="77777777" w:rsidTr="00DB7491">
        <w:trPr>
          <w:trHeight w:val="510"/>
        </w:trPr>
        <w:tc>
          <w:tcPr>
            <w:tcW w:w="978" w:type="dxa"/>
          </w:tcPr>
          <w:p w14:paraId="6203D9AF" w14:textId="0D40A27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30</w:t>
            </w:r>
          </w:p>
        </w:tc>
        <w:tc>
          <w:tcPr>
            <w:tcW w:w="5528" w:type="dxa"/>
          </w:tcPr>
          <w:p w14:paraId="48C2EDA8"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Milanesa de carne con guarnición </w:t>
            </w:r>
          </w:p>
        </w:tc>
        <w:tc>
          <w:tcPr>
            <w:tcW w:w="2551" w:type="dxa"/>
          </w:tcPr>
          <w:p w14:paraId="79243320"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405FF72" w14:textId="77777777" w:rsidTr="00DB7491">
        <w:trPr>
          <w:trHeight w:val="510"/>
        </w:trPr>
        <w:tc>
          <w:tcPr>
            <w:tcW w:w="978" w:type="dxa"/>
          </w:tcPr>
          <w:p w14:paraId="75CA83F0" w14:textId="374DD18A"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31</w:t>
            </w:r>
          </w:p>
        </w:tc>
        <w:tc>
          <w:tcPr>
            <w:tcW w:w="5528" w:type="dxa"/>
          </w:tcPr>
          <w:p w14:paraId="75347702"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Milanesa de pescado (surubí) </w:t>
            </w:r>
          </w:p>
        </w:tc>
        <w:tc>
          <w:tcPr>
            <w:tcW w:w="2551" w:type="dxa"/>
          </w:tcPr>
          <w:p w14:paraId="78C68C6C"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AE9D431" w14:textId="77777777" w:rsidTr="00DB7491">
        <w:trPr>
          <w:trHeight w:val="510"/>
        </w:trPr>
        <w:tc>
          <w:tcPr>
            <w:tcW w:w="978" w:type="dxa"/>
          </w:tcPr>
          <w:p w14:paraId="2525AE21" w14:textId="647D6AE8"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32</w:t>
            </w:r>
          </w:p>
        </w:tc>
        <w:tc>
          <w:tcPr>
            <w:tcW w:w="5528" w:type="dxa"/>
          </w:tcPr>
          <w:p w14:paraId="3195E941"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Milanesa de pollo con guarnición </w:t>
            </w:r>
          </w:p>
        </w:tc>
        <w:tc>
          <w:tcPr>
            <w:tcW w:w="2551" w:type="dxa"/>
          </w:tcPr>
          <w:p w14:paraId="5F221E1B"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5834371" w14:textId="77777777" w:rsidTr="00DB7491">
        <w:trPr>
          <w:trHeight w:val="510"/>
        </w:trPr>
        <w:tc>
          <w:tcPr>
            <w:tcW w:w="978" w:type="dxa"/>
          </w:tcPr>
          <w:p w14:paraId="377E223C" w14:textId="4E576BEE"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33</w:t>
            </w:r>
          </w:p>
        </w:tc>
        <w:tc>
          <w:tcPr>
            <w:tcW w:w="5528" w:type="dxa"/>
          </w:tcPr>
          <w:p w14:paraId="7CF427BE" w14:textId="77777777" w:rsidR="00CB0258" w:rsidRPr="0082288D" w:rsidRDefault="00CB0258" w:rsidP="003A6E74">
            <w:pPr>
              <w:spacing w:before="120" w:after="120"/>
              <w:rPr>
                <w:rFonts w:ascii="Calibri" w:hAnsi="Calibri" w:cs="Calibri"/>
                <w:i/>
                <w:iCs/>
                <w:lang w:val="es-ES"/>
              </w:rPr>
            </w:pPr>
            <w:proofErr w:type="spellStart"/>
            <w:r w:rsidRPr="0082288D">
              <w:rPr>
                <w:rFonts w:ascii="Calibri" w:hAnsi="Calibri" w:cs="Calibri"/>
                <w:color w:val="000000"/>
              </w:rPr>
              <w:t>Pizz</w:t>
            </w:r>
            <w:r w:rsidR="003A6E74">
              <w:rPr>
                <w:rFonts w:ascii="Calibri" w:hAnsi="Calibri" w:cs="Calibri"/>
                <w:color w:val="000000"/>
              </w:rPr>
              <w:t>etas</w:t>
            </w:r>
            <w:proofErr w:type="spellEnd"/>
          </w:p>
        </w:tc>
        <w:tc>
          <w:tcPr>
            <w:tcW w:w="2551" w:type="dxa"/>
          </w:tcPr>
          <w:p w14:paraId="3DA59CF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C3DEB84" w14:textId="77777777" w:rsidTr="00DB7491">
        <w:trPr>
          <w:trHeight w:val="510"/>
        </w:trPr>
        <w:tc>
          <w:tcPr>
            <w:tcW w:w="978" w:type="dxa"/>
          </w:tcPr>
          <w:p w14:paraId="67BEF0C2" w14:textId="3CEF0252"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34</w:t>
            </w:r>
          </w:p>
        </w:tc>
        <w:tc>
          <w:tcPr>
            <w:tcW w:w="5528" w:type="dxa"/>
          </w:tcPr>
          <w:p w14:paraId="232730D9"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de verduras </w:t>
            </w:r>
          </w:p>
        </w:tc>
        <w:tc>
          <w:tcPr>
            <w:tcW w:w="2551" w:type="dxa"/>
          </w:tcPr>
          <w:p w14:paraId="3189BDA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FF1467A" w14:textId="77777777" w:rsidTr="00DB7491">
        <w:trPr>
          <w:trHeight w:val="510"/>
        </w:trPr>
        <w:tc>
          <w:tcPr>
            <w:tcW w:w="978" w:type="dxa"/>
          </w:tcPr>
          <w:p w14:paraId="3E80E8BE" w14:textId="16D3339B"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35</w:t>
            </w:r>
          </w:p>
        </w:tc>
        <w:tc>
          <w:tcPr>
            <w:tcW w:w="5528" w:type="dxa"/>
          </w:tcPr>
          <w:p w14:paraId="726D86EE"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mixto caliente (jamón y queso) </w:t>
            </w:r>
          </w:p>
        </w:tc>
        <w:tc>
          <w:tcPr>
            <w:tcW w:w="2551" w:type="dxa"/>
          </w:tcPr>
          <w:p w14:paraId="6EDE445B"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6E85EF3" w14:textId="77777777" w:rsidTr="00DB7491">
        <w:trPr>
          <w:trHeight w:val="510"/>
        </w:trPr>
        <w:tc>
          <w:tcPr>
            <w:tcW w:w="978" w:type="dxa"/>
          </w:tcPr>
          <w:p w14:paraId="4629940E" w14:textId="75500D6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36</w:t>
            </w:r>
          </w:p>
        </w:tc>
        <w:tc>
          <w:tcPr>
            <w:tcW w:w="5528" w:type="dxa"/>
          </w:tcPr>
          <w:p w14:paraId="4421BFD7"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de huevo </w:t>
            </w:r>
          </w:p>
        </w:tc>
        <w:tc>
          <w:tcPr>
            <w:tcW w:w="2551" w:type="dxa"/>
          </w:tcPr>
          <w:p w14:paraId="5DC98461"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38A8796" w14:textId="77777777" w:rsidTr="00DB7491">
        <w:trPr>
          <w:trHeight w:val="510"/>
        </w:trPr>
        <w:tc>
          <w:tcPr>
            <w:tcW w:w="978" w:type="dxa"/>
          </w:tcPr>
          <w:p w14:paraId="6B8F3E5B" w14:textId="12B613E6"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37</w:t>
            </w:r>
          </w:p>
        </w:tc>
        <w:tc>
          <w:tcPr>
            <w:tcW w:w="5528" w:type="dxa"/>
          </w:tcPr>
          <w:p w14:paraId="71581E18"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de lomito de carne </w:t>
            </w:r>
          </w:p>
        </w:tc>
        <w:tc>
          <w:tcPr>
            <w:tcW w:w="2551" w:type="dxa"/>
          </w:tcPr>
          <w:p w14:paraId="5C87746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71E05F5" w14:textId="77777777" w:rsidTr="00DB7491">
        <w:trPr>
          <w:trHeight w:val="510"/>
        </w:trPr>
        <w:tc>
          <w:tcPr>
            <w:tcW w:w="978" w:type="dxa"/>
          </w:tcPr>
          <w:p w14:paraId="0480675A" w14:textId="3447C67B"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38</w:t>
            </w:r>
          </w:p>
        </w:tc>
        <w:tc>
          <w:tcPr>
            <w:tcW w:w="5528" w:type="dxa"/>
          </w:tcPr>
          <w:p w14:paraId="4D09A3B6"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de lomito de pollo </w:t>
            </w:r>
          </w:p>
        </w:tc>
        <w:tc>
          <w:tcPr>
            <w:tcW w:w="2551" w:type="dxa"/>
          </w:tcPr>
          <w:p w14:paraId="05DA69EB"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CF08126" w14:textId="77777777" w:rsidTr="00DB7491">
        <w:trPr>
          <w:trHeight w:val="510"/>
        </w:trPr>
        <w:tc>
          <w:tcPr>
            <w:tcW w:w="978" w:type="dxa"/>
          </w:tcPr>
          <w:p w14:paraId="45D75A93" w14:textId="6DF4D4A5"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39</w:t>
            </w:r>
          </w:p>
        </w:tc>
        <w:tc>
          <w:tcPr>
            <w:tcW w:w="5528" w:type="dxa"/>
          </w:tcPr>
          <w:p w14:paraId="71BA99AF"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de milanesa </w:t>
            </w:r>
          </w:p>
        </w:tc>
        <w:tc>
          <w:tcPr>
            <w:tcW w:w="2551" w:type="dxa"/>
          </w:tcPr>
          <w:p w14:paraId="1EA6B813"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B692A5D" w14:textId="77777777" w:rsidTr="00DB7491">
        <w:trPr>
          <w:trHeight w:val="510"/>
        </w:trPr>
        <w:tc>
          <w:tcPr>
            <w:tcW w:w="978" w:type="dxa"/>
          </w:tcPr>
          <w:p w14:paraId="31977D40" w14:textId="75AAB620"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40</w:t>
            </w:r>
          </w:p>
        </w:tc>
        <w:tc>
          <w:tcPr>
            <w:tcW w:w="5528" w:type="dxa"/>
          </w:tcPr>
          <w:p w14:paraId="1BACD033"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de queso (simple) </w:t>
            </w:r>
          </w:p>
        </w:tc>
        <w:tc>
          <w:tcPr>
            <w:tcW w:w="2551" w:type="dxa"/>
          </w:tcPr>
          <w:p w14:paraId="4FBC0719"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C26F01A" w14:textId="77777777" w:rsidTr="00DB7491">
        <w:trPr>
          <w:trHeight w:val="510"/>
        </w:trPr>
        <w:tc>
          <w:tcPr>
            <w:tcW w:w="978" w:type="dxa"/>
          </w:tcPr>
          <w:p w14:paraId="0C8B1B4A" w14:textId="7B57B4CE"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41</w:t>
            </w:r>
          </w:p>
        </w:tc>
        <w:tc>
          <w:tcPr>
            <w:tcW w:w="5528" w:type="dxa"/>
          </w:tcPr>
          <w:p w14:paraId="4FA28FC4"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Sándwich mixto (jamón y queso) </w:t>
            </w:r>
          </w:p>
        </w:tc>
        <w:tc>
          <w:tcPr>
            <w:tcW w:w="2551" w:type="dxa"/>
          </w:tcPr>
          <w:p w14:paraId="2A7240A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1BD8E56" w14:textId="77777777" w:rsidTr="00DB7491">
        <w:trPr>
          <w:trHeight w:val="510"/>
        </w:trPr>
        <w:tc>
          <w:tcPr>
            <w:tcW w:w="978" w:type="dxa"/>
          </w:tcPr>
          <w:p w14:paraId="7CD60071" w14:textId="01C0EA5E"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42</w:t>
            </w:r>
          </w:p>
        </w:tc>
        <w:tc>
          <w:tcPr>
            <w:tcW w:w="5528" w:type="dxa"/>
          </w:tcPr>
          <w:p w14:paraId="38DBD794"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Sopa paraguaya (porción) </w:t>
            </w:r>
          </w:p>
        </w:tc>
        <w:tc>
          <w:tcPr>
            <w:tcW w:w="2551" w:type="dxa"/>
          </w:tcPr>
          <w:p w14:paraId="64EA0B3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62B2C023" w14:textId="77777777" w:rsidTr="00DB7491">
        <w:trPr>
          <w:trHeight w:val="510"/>
        </w:trPr>
        <w:tc>
          <w:tcPr>
            <w:tcW w:w="978" w:type="dxa"/>
          </w:tcPr>
          <w:p w14:paraId="600A19AF" w14:textId="4A45CB5A"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lastRenderedPageBreak/>
              <w:t>43</w:t>
            </w:r>
          </w:p>
        </w:tc>
        <w:tc>
          <w:tcPr>
            <w:tcW w:w="5528" w:type="dxa"/>
          </w:tcPr>
          <w:p w14:paraId="7E88415D" w14:textId="77777777" w:rsidR="00CB0258" w:rsidRPr="0082288D" w:rsidRDefault="00CB0258" w:rsidP="00CB0258">
            <w:pPr>
              <w:spacing w:before="120" w:after="120"/>
              <w:rPr>
                <w:rFonts w:ascii="Calibri" w:hAnsi="Calibri" w:cs="Calibri"/>
                <w:i/>
                <w:iCs/>
                <w:lang w:val="es-ES"/>
              </w:rPr>
            </w:pPr>
            <w:r w:rsidRPr="0082288D">
              <w:rPr>
                <w:rFonts w:ascii="Calibri" w:hAnsi="Calibri" w:cs="Calibri"/>
                <w:color w:val="000000"/>
              </w:rPr>
              <w:t xml:space="preserve">Tartas de acelga, jamón y queso, y atún </w:t>
            </w:r>
          </w:p>
        </w:tc>
        <w:tc>
          <w:tcPr>
            <w:tcW w:w="2551" w:type="dxa"/>
          </w:tcPr>
          <w:p w14:paraId="4C40881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8EBD8EC" w14:textId="77777777" w:rsidTr="00DB7491">
        <w:trPr>
          <w:trHeight w:val="510"/>
        </w:trPr>
        <w:tc>
          <w:tcPr>
            <w:tcW w:w="978" w:type="dxa"/>
          </w:tcPr>
          <w:p w14:paraId="7E81E55D" w14:textId="77777777" w:rsidR="00CB0258" w:rsidRPr="0082288D" w:rsidRDefault="00CB0258" w:rsidP="00CB0258">
            <w:pPr>
              <w:spacing w:before="120" w:after="120"/>
              <w:jc w:val="center"/>
              <w:rPr>
                <w:rFonts w:ascii="Calibri" w:hAnsi="Calibri" w:cs="Calibri"/>
                <w:i/>
                <w:iCs/>
                <w:lang w:val="es-ES"/>
              </w:rPr>
            </w:pPr>
          </w:p>
        </w:tc>
        <w:tc>
          <w:tcPr>
            <w:tcW w:w="5528" w:type="dxa"/>
          </w:tcPr>
          <w:p w14:paraId="58491B24" w14:textId="77777777" w:rsidR="00CB0258" w:rsidRPr="0082288D" w:rsidRDefault="00CB0258" w:rsidP="00CB0258">
            <w:pPr>
              <w:spacing w:before="120" w:after="120"/>
              <w:rPr>
                <w:rFonts w:ascii="Calibri" w:hAnsi="Calibri" w:cs="Calibri"/>
                <w:color w:val="000000"/>
              </w:rPr>
            </w:pPr>
            <w:r w:rsidRPr="0082288D">
              <w:rPr>
                <w:rFonts w:ascii="Calibri" w:hAnsi="Calibri" w:cs="Calibri"/>
                <w:b/>
                <w:bCs/>
                <w:color w:val="000000"/>
              </w:rPr>
              <w:t>III. JUGOS DE FRUTAS NATURALES</w:t>
            </w:r>
          </w:p>
        </w:tc>
        <w:tc>
          <w:tcPr>
            <w:tcW w:w="2551" w:type="dxa"/>
          </w:tcPr>
          <w:p w14:paraId="07A325C0" w14:textId="77777777" w:rsidR="00CB0258" w:rsidRPr="0082288D" w:rsidRDefault="00CB0258" w:rsidP="00CB0258">
            <w:pPr>
              <w:spacing w:before="120" w:after="120"/>
              <w:jc w:val="center"/>
              <w:rPr>
                <w:rFonts w:ascii="Calibri" w:hAnsi="Calibri" w:cs="Calibri"/>
                <w:i/>
                <w:iCs/>
                <w:lang w:val="es-ES"/>
              </w:rPr>
            </w:pPr>
          </w:p>
        </w:tc>
      </w:tr>
      <w:tr w:rsidR="00CB0258" w:rsidRPr="0082288D" w14:paraId="3D4987E3" w14:textId="77777777" w:rsidTr="00DB7491">
        <w:trPr>
          <w:trHeight w:val="510"/>
        </w:trPr>
        <w:tc>
          <w:tcPr>
            <w:tcW w:w="978" w:type="dxa"/>
          </w:tcPr>
          <w:p w14:paraId="2AED829E" w14:textId="49C236DF"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44</w:t>
            </w:r>
          </w:p>
        </w:tc>
        <w:tc>
          <w:tcPr>
            <w:tcW w:w="5528" w:type="dxa"/>
          </w:tcPr>
          <w:p w14:paraId="74B8B9AB"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manzana por vaso de 250 ml </w:t>
            </w:r>
          </w:p>
        </w:tc>
        <w:tc>
          <w:tcPr>
            <w:tcW w:w="2551" w:type="dxa"/>
          </w:tcPr>
          <w:p w14:paraId="6DB7BFE4"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A4DCF2D" w14:textId="77777777" w:rsidTr="00DB7491">
        <w:trPr>
          <w:trHeight w:val="510"/>
        </w:trPr>
        <w:tc>
          <w:tcPr>
            <w:tcW w:w="978" w:type="dxa"/>
          </w:tcPr>
          <w:p w14:paraId="48EEE542" w14:textId="32A32409"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45</w:t>
            </w:r>
          </w:p>
        </w:tc>
        <w:tc>
          <w:tcPr>
            <w:tcW w:w="5528" w:type="dxa"/>
          </w:tcPr>
          <w:p w14:paraId="0FDDEDFF"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manzana por litro </w:t>
            </w:r>
          </w:p>
        </w:tc>
        <w:tc>
          <w:tcPr>
            <w:tcW w:w="2551" w:type="dxa"/>
          </w:tcPr>
          <w:p w14:paraId="4FFFFB0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F39E908" w14:textId="77777777" w:rsidTr="00DB7491">
        <w:trPr>
          <w:trHeight w:val="510"/>
        </w:trPr>
        <w:tc>
          <w:tcPr>
            <w:tcW w:w="978" w:type="dxa"/>
          </w:tcPr>
          <w:p w14:paraId="0611BB75" w14:textId="15B2F2F7"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46</w:t>
            </w:r>
          </w:p>
        </w:tc>
        <w:tc>
          <w:tcPr>
            <w:tcW w:w="5528" w:type="dxa"/>
          </w:tcPr>
          <w:p w14:paraId="71511D44" w14:textId="77777777" w:rsidR="00CB0258" w:rsidRPr="000369EC" w:rsidRDefault="00CB0258" w:rsidP="00CB0258">
            <w:pPr>
              <w:spacing w:before="120" w:after="120"/>
              <w:rPr>
                <w:rFonts w:ascii="Calibri" w:hAnsi="Calibri" w:cs="Calibri"/>
                <w:color w:val="000000"/>
              </w:rPr>
            </w:pPr>
            <w:r w:rsidRPr="000369EC">
              <w:rPr>
                <w:rFonts w:ascii="Calibri" w:hAnsi="Calibri" w:cs="Calibri"/>
                <w:color w:val="000000"/>
              </w:rPr>
              <w:t xml:space="preserve">De durazno, con leche por vaso de 250 ml </w:t>
            </w:r>
          </w:p>
        </w:tc>
        <w:tc>
          <w:tcPr>
            <w:tcW w:w="2551" w:type="dxa"/>
          </w:tcPr>
          <w:p w14:paraId="4FDCA88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2DEA5DD" w14:textId="77777777" w:rsidTr="00DB7491">
        <w:trPr>
          <w:trHeight w:val="510"/>
        </w:trPr>
        <w:tc>
          <w:tcPr>
            <w:tcW w:w="978" w:type="dxa"/>
          </w:tcPr>
          <w:p w14:paraId="4BADB544" w14:textId="50C8CE66" w:rsidR="00CB0258" w:rsidRPr="0082288D" w:rsidRDefault="00CB0258" w:rsidP="00A74D5C">
            <w:pPr>
              <w:spacing w:before="120" w:after="120"/>
              <w:jc w:val="center"/>
              <w:rPr>
                <w:rFonts w:ascii="Calibri" w:hAnsi="Calibri" w:cs="Calibri"/>
                <w:i/>
                <w:iCs/>
                <w:lang w:val="es-ES"/>
              </w:rPr>
            </w:pPr>
            <w:r w:rsidRPr="0082288D">
              <w:rPr>
                <w:rFonts w:ascii="Calibri" w:hAnsi="Calibri" w:cs="Calibri"/>
                <w:i/>
                <w:iCs/>
                <w:lang w:val="es-ES"/>
              </w:rPr>
              <w:t>4</w:t>
            </w:r>
            <w:r w:rsidR="00A74D5C">
              <w:rPr>
                <w:rFonts w:ascii="Calibri" w:hAnsi="Calibri" w:cs="Calibri"/>
                <w:i/>
                <w:iCs/>
                <w:lang w:val="es-ES"/>
              </w:rPr>
              <w:t>7</w:t>
            </w:r>
          </w:p>
        </w:tc>
        <w:tc>
          <w:tcPr>
            <w:tcW w:w="5528" w:type="dxa"/>
          </w:tcPr>
          <w:p w14:paraId="620FD7FA" w14:textId="77777777" w:rsidR="00CB0258" w:rsidRPr="000369EC" w:rsidRDefault="00CB0258" w:rsidP="00CB0258">
            <w:pPr>
              <w:spacing w:before="120" w:after="120"/>
              <w:rPr>
                <w:rFonts w:ascii="Calibri" w:hAnsi="Calibri" w:cs="Calibri"/>
                <w:color w:val="000000"/>
              </w:rPr>
            </w:pPr>
            <w:r w:rsidRPr="000369EC">
              <w:rPr>
                <w:rFonts w:ascii="Calibri" w:hAnsi="Calibri" w:cs="Calibri"/>
                <w:color w:val="000000"/>
              </w:rPr>
              <w:t xml:space="preserve">De durazno, con agua por vaso de 250 ml </w:t>
            </w:r>
          </w:p>
        </w:tc>
        <w:tc>
          <w:tcPr>
            <w:tcW w:w="2551" w:type="dxa"/>
          </w:tcPr>
          <w:p w14:paraId="14DD8FB4"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676A8976" w14:textId="77777777" w:rsidTr="00DB7491">
        <w:trPr>
          <w:trHeight w:val="510"/>
        </w:trPr>
        <w:tc>
          <w:tcPr>
            <w:tcW w:w="978" w:type="dxa"/>
          </w:tcPr>
          <w:p w14:paraId="028DCEFA" w14:textId="65BDEA2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48</w:t>
            </w:r>
          </w:p>
        </w:tc>
        <w:tc>
          <w:tcPr>
            <w:tcW w:w="5528" w:type="dxa"/>
          </w:tcPr>
          <w:p w14:paraId="154A0F6F" w14:textId="77777777" w:rsidR="00CB0258" w:rsidRPr="000369EC" w:rsidRDefault="00CB0258" w:rsidP="00CB0258">
            <w:pPr>
              <w:spacing w:before="120" w:after="120"/>
              <w:rPr>
                <w:rFonts w:ascii="Calibri" w:hAnsi="Calibri" w:cs="Calibri"/>
                <w:color w:val="000000"/>
              </w:rPr>
            </w:pPr>
            <w:r w:rsidRPr="000369EC">
              <w:rPr>
                <w:rFonts w:ascii="Calibri" w:hAnsi="Calibri" w:cs="Calibri"/>
                <w:color w:val="000000"/>
              </w:rPr>
              <w:t xml:space="preserve">De durazno, con agua por litro </w:t>
            </w:r>
          </w:p>
        </w:tc>
        <w:tc>
          <w:tcPr>
            <w:tcW w:w="2551" w:type="dxa"/>
          </w:tcPr>
          <w:p w14:paraId="553EDB29"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908B527" w14:textId="77777777" w:rsidTr="00DB7491">
        <w:trPr>
          <w:trHeight w:val="510"/>
        </w:trPr>
        <w:tc>
          <w:tcPr>
            <w:tcW w:w="978" w:type="dxa"/>
          </w:tcPr>
          <w:p w14:paraId="7D285E56" w14:textId="4BBDDB97"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49</w:t>
            </w:r>
          </w:p>
        </w:tc>
        <w:tc>
          <w:tcPr>
            <w:tcW w:w="5528" w:type="dxa"/>
          </w:tcPr>
          <w:p w14:paraId="10B80DB8" w14:textId="77777777" w:rsidR="00CB0258" w:rsidRPr="000369EC" w:rsidRDefault="00CB0258" w:rsidP="00CB0258">
            <w:pPr>
              <w:spacing w:before="120" w:after="120"/>
              <w:rPr>
                <w:rFonts w:ascii="Calibri" w:hAnsi="Calibri" w:cs="Calibri"/>
                <w:color w:val="000000"/>
              </w:rPr>
            </w:pPr>
            <w:r w:rsidRPr="000369EC">
              <w:rPr>
                <w:rFonts w:ascii="Calibri" w:hAnsi="Calibri" w:cs="Calibri"/>
                <w:color w:val="000000"/>
              </w:rPr>
              <w:t xml:space="preserve">De piña por vaso de 250 ml </w:t>
            </w:r>
          </w:p>
        </w:tc>
        <w:tc>
          <w:tcPr>
            <w:tcW w:w="2551" w:type="dxa"/>
          </w:tcPr>
          <w:p w14:paraId="7FF304B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3E9FD98" w14:textId="77777777" w:rsidTr="00DB7491">
        <w:trPr>
          <w:trHeight w:val="510"/>
        </w:trPr>
        <w:tc>
          <w:tcPr>
            <w:tcW w:w="978" w:type="dxa"/>
          </w:tcPr>
          <w:p w14:paraId="4E1A5689" w14:textId="59052F1E"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50</w:t>
            </w:r>
          </w:p>
        </w:tc>
        <w:tc>
          <w:tcPr>
            <w:tcW w:w="5528" w:type="dxa"/>
          </w:tcPr>
          <w:p w14:paraId="6376968A" w14:textId="77777777" w:rsidR="00CB0258" w:rsidRPr="000369EC" w:rsidRDefault="00CB0258" w:rsidP="00CB0258">
            <w:pPr>
              <w:spacing w:before="120" w:after="120"/>
              <w:rPr>
                <w:rFonts w:ascii="Calibri" w:hAnsi="Calibri" w:cs="Calibri"/>
                <w:color w:val="000000"/>
              </w:rPr>
            </w:pPr>
            <w:r w:rsidRPr="000369EC">
              <w:rPr>
                <w:rFonts w:ascii="Calibri" w:hAnsi="Calibri" w:cs="Calibri"/>
                <w:color w:val="000000"/>
              </w:rPr>
              <w:t xml:space="preserve">De piña por litro </w:t>
            </w:r>
          </w:p>
        </w:tc>
        <w:tc>
          <w:tcPr>
            <w:tcW w:w="2551" w:type="dxa"/>
          </w:tcPr>
          <w:p w14:paraId="577A24F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3548BCA" w14:textId="77777777" w:rsidTr="00DB7491">
        <w:trPr>
          <w:trHeight w:val="510"/>
        </w:trPr>
        <w:tc>
          <w:tcPr>
            <w:tcW w:w="978" w:type="dxa"/>
          </w:tcPr>
          <w:p w14:paraId="42B2511D" w14:textId="3DD008DB"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51</w:t>
            </w:r>
          </w:p>
        </w:tc>
        <w:tc>
          <w:tcPr>
            <w:tcW w:w="5528" w:type="dxa"/>
          </w:tcPr>
          <w:p w14:paraId="4DDE9568"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naranja por vaso de 250 ml </w:t>
            </w:r>
          </w:p>
        </w:tc>
        <w:tc>
          <w:tcPr>
            <w:tcW w:w="2551" w:type="dxa"/>
          </w:tcPr>
          <w:p w14:paraId="6F16A8BF"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32C83E6" w14:textId="77777777" w:rsidTr="00DB7491">
        <w:trPr>
          <w:trHeight w:val="510"/>
        </w:trPr>
        <w:tc>
          <w:tcPr>
            <w:tcW w:w="978" w:type="dxa"/>
          </w:tcPr>
          <w:p w14:paraId="6D83AD81" w14:textId="2C31B3B5"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52</w:t>
            </w:r>
          </w:p>
        </w:tc>
        <w:tc>
          <w:tcPr>
            <w:tcW w:w="5528" w:type="dxa"/>
          </w:tcPr>
          <w:p w14:paraId="6FA427FE"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naranja por litro </w:t>
            </w:r>
          </w:p>
        </w:tc>
        <w:tc>
          <w:tcPr>
            <w:tcW w:w="2551" w:type="dxa"/>
          </w:tcPr>
          <w:p w14:paraId="079F3E7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C6D60E0" w14:textId="77777777" w:rsidTr="00DB7491">
        <w:trPr>
          <w:trHeight w:val="510"/>
        </w:trPr>
        <w:tc>
          <w:tcPr>
            <w:tcW w:w="978" w:type="dxa"/>
          </w:tcPr>
          <w:p w14:paraId="5DCCBD29" w14:textId="1E936193"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53</w:t>
            </w:r>
          </w:p>
        </w:tc>
        <w:tc>
          <w:tcPr>
            <w:tcW w:w="5528" w:type="dxa"/>
          </w:tcPr>
          <w:p w14:paraId="1281A6FD"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pomelo por vaso de 250 ml </w:t>
            </w:r>
          </w:p>
        </w:tc>
        <w:tc>
          <w:tcPr>
            <w:tcW w:w="2551" w:type="dxa"/>
          </w:tcPr>
          <w:p w14:paraId="12F0014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B43E456" w14:textId="77777777" w:rsidTr="00DB7491">
        <w:trPr>
          <w:trHeight w:val="510"/>
        </w:trPr>
        <w:tc>
          <w:tcPr>
            <w:tcW w:w="978" w:type="dxa"/>
          </w:tcPr>
          <w:p w14:paraId="2B2A3CAE" w14:textId="4165F90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54</w:t>
            </w:r>
          </w:p>
        </w:tc>
        <w:tc>
          <w:tcPr>
            <w:tcW w:w="5528" w:type="dxa"/>
          </w:tcPr>
          <w:p w14:paraId="0E66A7BF"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pomelo por litro </w:t>
            </w:r>
          </w:p>
        </w:tc>
        <w:tc>
          <w:tcPr>
            <w:tcW w:w="2551" w:type="dxa"/>
          </w:tcPr>
          <w:p w14:paraId="133DF74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A3D46D5" w14:textId="77777777" w:rsidTr="00DB7491">
        <w:trPr>
          <w:trHeight w:val="510"/>
        </w:trPr>
        <w:tc>
          <w:tcPr>
            <w:tcW w:w="978" w:type="dxa"/>
          </w:tcPr>
          <w:p w14:paraId="069BA205" w14:textId="71E71D5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55</w:t>
            </w:r>
          </w:p>
        </w:tc>
        <w:tc>
          <w:tcPr>
            <w:tcW w:w="5528" w:type="dxa"/>
          </w:tcPr>
          <w:p w14:paraId="1BA34713"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limón por vaso de 250 ml </w:t>
            </w:r>
          </w:p>
        </w:tc>
        <w:tc>
          <w:tcPr>
            <w:tcW w:w="2551" w:type="dxa"/>
          </w:tcPr>
          <w:p w14:paraId="61EA72A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015A1A5" w14:textId="77777777" w:rsidTr="00DB7491">
        <w:trPr>
          <w:trHeight w:val="510"/>
        </w:trPr>
        <w:tc>
          <w:tcPr>
            <w:tcW w:w="978" w:type="dxa"/>
          </w:tcPr>
          <w:p w14:paraId="1BD3553D" w14:textId="7A914EE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56</w:t>
            </w:r>
          </w:p>
        </w:tc>
        <w:tc>
          <w:tcPr>
            <w:tcW w:w="5528" w:type="dxa"/>
          </w:tcPr>
          <w:p w14:paraId="1579C261"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limón por litro </w:t>
            </w:r>
          </w:p>
        </w:tc>
        <w:tc>
          <w:tcPr>
            <w:tcW w:w="2551" w:type="dxa"/>
          </w:tcPr>
          <w:p w14:paraId="7B22C612"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14A8CEA" w14:textId="77777777" w:rsidTr="00DB7491">
        <w:trPr>
          <w:trHeight w:val="510"/>
        </w:trPr>
        <w:tc>
          <w:tcPr>
            <w:tcW w:w="978" w:type="dxa"/>
          </w:tcPr>
          <w:p w14:paraId="58E6E938" w14:textId="3A50823F"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57</w:t>
            </w:r>
          </w:p>
        </w:tc>
        <w:tc>
          <w:tcPr>
            <w:tcW w:w="5528" w:type="dxa"/>
          </w:tcPr>
          <w:p w14:paraId="2D8DDE9D"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melón por vaso de 250 ml </w:t>
            </w:r>
          </w:p>
        </w:tc>
        <w:tc>
          <w:tcPr>
            <w:tcW w:w="2551" w:type="dxa"/>
          </w:tcPr>
          <w:p w14:paraId="36A2094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92A6B8A" w14:textId="77777777" w:rsidTr="00DB7491">
        <w:trPr>
          <w:trHeight w:val="510"/>
        </w:trPr>
        <w:tc>
          <w:tcPr>
            <w:tcW w:w="978" w:type="dxa"/>
          </w:tcPr>
          <w:p w14:paraId="240C8F41" w14:textId="39B4DD5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58</w:t>
            </w:r>
          </w:p>
        </w:tc>
        <w:tc>
          <w:tcPr>
            <w:tcW w:w="5528" w:type="dxa"/>
          </w:tcPr>
          <w:p w14:paraId="10E06478"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melón por litro </w:t>
            </w:r>
          </w:p>
        </w:tc>
        <w:tc>
          <w:tcPr>
            <w:tcW w:w="2551" w:type="dxa"/>
          </w:tcPr>
          <w:p w14:paraId="0B7B02E3"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7B9ED78" w14:textId="77777777" w:rsidTr="00DB7491">
        <w:trPr>
          <w:trHeight w:val="510"/>
        </w:trPr>
        <w:tc>
          <w:tcPr>
            <w:tcW w:w="978" w:type="dxa"/>
          </w:tcPr>
          <w:p w14:paraId="3B6C3748" w14:textId="701C7963"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59</w:t>
            </w:r>
          </w:p>
        </w:tc>
        <w:tc>
          <w:tcPr>
            <w:tcW w:w="5528" w:type="dxa"/>
          </w:tcPr>
          <w:p w14:paraId="41919272"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frutilla por vaso de 250 ml </w:t>
            </w:r>
          </w:p>
        </w:tc>
        <w:tc>
          <w:tcPr>
            <w:tcW w:w="2551" w:type="dxa"/>
          </w:tcPr>
          <w:p w14:paraId="08ABF3F0"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66EE3D4" w14:textId="77777777" w:rsidTr="00DB7491">
        <w:trPr>
          <w:trHeight w:val="510"/>
        </w:trPr>
        <w:tc>
          <w:tcPr>
            <w:tcW w:w="978" w:type="dxa"/>
          </w:tcPr>
          <w:p w14:paraId="42D7DFAC" w14:textId="375B02AB"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60</w:t>
            </w:r>
          </w:p>
        </w:tc>
        <w:tc>
          <w:tcPr>
            <w:tcW w:w="5528" w:type="dxa"/>
          </w:tcPr>
          <w:p w14:paraId="6EACA379"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De frutilla por litro </w:t>
            </w:r>
          </w:p>
        </w:tc>
        <w:tc>
          <w:tcPr>
            <w:tcW w:w="2551" w:type="dxa"/>
          </w:tcPr>
          <w:p w14:paraId="70083890"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6F73BDD" w14:textId="77777777" w:rsidTr="00DB7491">
        <w:trPr>
          <w:trHeight w:val="510"/>
        </w:trPr>
        <w:tc>
          <w:tcPr>
            <w:tcW w:w="978" w:type="dxa"/>
          </w:tcPr>
          <w:p w14:paraId="6726E4B3" w14:textId="77777777" w:rsidR="00CB0258" w:rsidRPr="0082288D" w:rsidRDefault="00CB0258" w:rsidP="00CB0258">
            <w:pPr>
              <w:spacing w:before="120" w:after="120"/>
              <w:jc w:val="center"/>
              <w:rPr>
                <w:rFonts w:ascii="Calibri" w:hAnsi="Calibri" w:cs="Calibri"/>
                <w:i/>
                <w:iCs/>
                <w:lang w:val="es-ES"/>
              </w:rPr>
            </w:pPr>
          </w:p>
        </w:tc>
        <w:tc>
          <w:tcPr>
            <w:tcW w:w="5528" w:type="dxa"/>
          </w:tcPr>
          <w:p w14:paraId="5A209911" w14:textId="77777777" w:rsidR="00CB0258" w:rsidRPr="0082288D" w:rsidRDefault="00CB0258" w:rsidP="00CB0258">
            <w:pPr>
              <w:spacing w:before="120" w:after="120"/>
              <w:rPr>
                <w:rFonts w:ascii="Calibri" w:hAnsi="Calibri" w:cs="Calibri"/>
                <w:color w:val="000000"/>
              </w:rPr>
            </w:pPr>
            <w:r w:rsidRPr="0082288D">
              <w:rPr>
                <w:rFonts w:ascii="Calibri" w:hAnsi="Calibri" w:cs="Calibri"/>
                <w:b/>
                <w:bCs/>
                <w:color w:val="000000"/>
              </w:rPr>
              <w:t>IV. BEBIDAS GASEOSAS Y NO GASEOSAS</w:t>
            </w:r>
          </w:p>
        </w:tc>
        <w:tc>
          <w:tcPr>
            <w:tcW w:w="2551" w:type="dxa"/>
          </w:tcPr>
          <w:p w14:paraId="2F9D0C8D" w14:textId="77777777" w:rsidR="00CB0258" w:rsidRPr="0082288D" w:rsidRDefault="00CB0258" w:rsidP="00CB0258">
            <w:pPr>
              <w:spacing w:before="120" w:after="120"/>
              <w:jc w:val="center"/>
              <w:rPr>
                <w:rFonts w:ascii="Calibri" w:hAnsi="Calibri" w:cs="Calibri"/>
                <w:i/>
                <w:iCs/>
                <w:lang w:val="es-ES"/>
              </w:rPr>
            </w:pPr>
          </w:p>
        </w:tc>
      </w:tr>
      <w:tr w:rsidR="00CB0258" w:rsidRPr="0082288D" w14:paraId="08386FD2" w14:textId="77777777" w:rsidTr="00DB7491">
        <w:trPr>
          <w:trHeight w:val="510"/>
        </w:trPr>
        <w:tc>
          <w:tcPr>
            <w:tcW w:w="978" w:type="dxa"/>
          </w:tcPr>
          <w:p w14:paraId="45C0616E" w14:textId="39821DC8"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6</w:t>
            </w:r>
            <w:r w:rsidR="00CB0258" w:rsidRPr="0082288D">
              <w:rPr>
                <w:rFonts w:ascii="Calibri" w:hAnsi="Calibri" w:cs="Calibri"/>
                <w:i/>
                <w:iCs/>
                <w:lang w:val="es-ES"/>
              </w:rPr>
              <w:t>1</w:t>
            </w:r>
          </w:p>
        </w:tc>
        <w:tc>
          <w:tcPr>
            <w:tcW w:w="5528" w:type="dxa"/>
          </w:tcPr>
          <w:p w14:paraId="00669221" w14:textId="77777777" w:rsidR="00CB0258" w:rsidRPr="0082288D" w:rsidRDefault="00CB0258" w:rsidP="00CF6E29">
            <w:pPr>
              <w:spacing w:before="120" w:after="120"/>
              <w:rPr>
                <w:rFonts w:ascii="Calibri" w:hAnsi="Calibri" w:cs="Calibri"/>
                <w:color w:val="000000"/>
              </w:rPr>
            </w:pPr>
            <w:r w:rsidRPr="0082288D">
              <w:rPr>
                <w:rFonts w:ascii="Calibri" w:hAnsi="Calibri" w:cs="Calibri"/>
                <w:color w:val="000000"/>
              </w:rPr>
              <w:t>Agua mineral sin gas de</w:t>
            </w:r>
            <w:r w:rsidR="00CF6E29">
              <w:rPr>
                <w:rFonts w:ascii="Calibri" w:hAnsi="Calibri" w:cs="Calibri"/>
                <w:color w:val="000000"/>
              </w:rPr>
              <w:t xml:space="preserve"> 500 ml</w:t>
            </w:r>
            <w:r w:rsidRPr="0082288D">
              <w:rPr>
                <w:rFonts w:ascii="Calibri" w:hAnsi="Calibri" w:cs="Calibri"/>
                <w:color w:val="000000"/>
              </w:rPr>
              <w:t xml:space="preserve"> </w:t>
            </w:r>
          </w:p>
        </w:tc>
        <w:tc>
          <w:tcPr>
            <w:tcW w:w="2551" w:type="dxa"/>
          </w:tcPr>
          <w:p w14:paraId="7A00B54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326139F" w14:textId="77777777" w:rsidTr="00DB7491">
        <w:trPr>
          <w:trHeight w:val="510"/>
        </w:trPr>
        <w:tc>
          <w:tcPr>
            <w:tcW w:w="978" w:type="dxa"/>
          </w:tcPr>
          <w:p w14:paraId="78267E2A" w14:textId="4FBD5C52"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6</w:t>
            </w:r>
            <w:r w:rsidR="00CB0258" w:rsidRPr="0082288D">
              <w:rPr>
                <w:rFonts w:ascii="Calibri" w:hAnsi="Calibri" w:cs="Calibri"/>
                <w:i/>
                <w:iCs/>
                <w:lang w:val="es-ES"/>
              </w:rPr>
              <w:t>2</w:t>
            </w:r>
          </w:p>
        </w:tc>
        <w:tc>
          <w:tcPr>
            <w:tcW w:w="5528" w:type="dxa"/>
          </w:tcPr>
          <w:p w14:paraId="77C2F7E8" w14:textId="77777777" w:rsidR="00CB0258" w:rsidRPr="0082288D" w:rsidRDefault="00CF6E29" w:rsidP="00CB0258">
            <w:pPr>
              <w:spacing w:before="120" w:after="120"/>
              <w:rPr>
                <w:rFonts w:ascii="Calibri" w:hAnsi="Calibri" w:cs="Calibri"/>
                <w:color w:val="000000"/>
              </w:rPr>
            </w:pPr>
            <w:r>
              <w:rPr>
                <w:rFonts w:ascii="Calibri" w:hAnsi="Calibri" w:cs="Calibri"/>
                <w:color w:val="000000"/>
              </w:rPr>
              <w:t>Agua mineral con gas de 500 ml</w:t>
            </w:r>
            <w:r w:rsidR="00CB0258" w:rsidRPr="0082288D">
              <w:rPr>
                <w:rFonts w:ascii="Calibri" w:hAnsi="Calibri" w:cs="Calibri"/>
                <w:color w:val="000000"/>
              </w:rPr>
              <w:t xml:space="preserve"> </w:t>
            </w:r>
          </w:p>
        </w:tc>
        <w:tc>
          <w:tcPr>
            <w:tcW w:w="2551" w:type="dxa"/>
          </w:tcPr>
          <w:p w14:paraId="0DAD79CB"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B29E53B" w14:textId="77777777" w:rsidTr="00DB7491">
        <w:trPr>
          <w:trHeight w:val="510"/>
        </w:trPr>
        <w:tc>
          <w:tcPr>
            <w:tcW w:w="978" w:type="dxa"/>
          </w:tcPr>
          <w:p w14:paraId="76CBA169" w14:textId="2E8B8763"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6</w:t>
            </w:r>
            <w:r w:rsidR="00CB0258" w:rsidRPr="0082288D">
              <w:rPr>
                <w:rFonts w:ascii="Calibri" w:hAnsi="Calibri" w:cs="Calibri"/>
                <w:i/>
                <w:iCs/>
                <w:lang w:val="es-ES"/>
              </w:rPr>
              <w:t>3</w:t>
            </w:r>
          </w:p>
        </w:tc>
        <w:tc>
          <w:tcPr>
            <w:tcW w:w="5528" w:type="dxa"/>
          </w:tcPr>
          <w:p w14:paraId="7CFC3380" w14:textId="77777777" w:rsidR="00CB0258" w:rsidRPr="0082288D" w:rsidRDefault="00CB0258" w:rsidP="00052276">
            <w:pPr>
              <w:spacing w:before="120" w:after="120"/>
              <w:rPr>
                <w:rFonts w:ascii="Calibri" w:hAnsi="Calibri" w:cs="Calibri"/>
                <w:color w:val="000000"/>
              </w:rPr>
            </w:pPr>
            <w:r w:rsidRPr="0082288D">
              <w:rPr>
                <w:rFonts w:ascii="Calibri" w:hAnsi="Calibri" w:cs="Calibri"/>
                <w:color w:val="000000"/>
              </w:rPr>
              <w:t xml:space="preserve">Agua </w:t>
            </w:r>
            <w:proofErr w:type="spellStart"/>
            <w:r w:rsidRPr="0082288D">
              <w:rPr>
                <w:rFonts w:ascii="Calibri" w:hAnsi="Calibri" w:cs="Calibri"/>
                <w:color w:val="000000"/>
              </w:rPr>
              <w:t>saborizada</w:t>
            </w:r>
            <w:proofErr w:type="spellEnd"/>
            <w:r w:rsidRPr="0082288D">
              <w:rPr>
                <w:rFonts w:ascii="Calibri" w:hAnsi="Calibri" w:cs="Calibri"/>
                <w:color w:val="000000"/>
              </w:rPr>
              <w:t xml:space="preserve"> de </w:t>
            </w:r>
            <w:r w:rsidR="00052276">
              <w:rPr>
                <w:rFonts w:ascii="Calibri" w:hAnsi="Calibri" w:cs="Calibri"/>
                <w:color w:val="000000"/>
              </w:rPr>
              <w:t>500ml</w:t>
            </w:r>
            <w:r w:rsidRPr="0082288D">
              <w:rPr>
                <w:rFonts w:ascii="Calibri" w:hAnsi="Calibri" w:cs="Calibri"/>
                <w:color w:val="000000"/>
              </w:rPr>
              <w:t xml:space="preserve"> </w:t>
            </w:r>
          </w:p>
        </w:tc>
        <w:tc>
          <w:tcPr>
            <w:tcW w:w="2551" w:type="dxa"/>
          </w:tcPr>
          <w:p w14:paraId="7250A72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84AD05E" w14:textId="77777777" w:rsidTr="00DB7491">
        <w:trPr>
          <w:trHeight w:val="510"/>
        </w:trPr>
        <w:tc>
          <w:tcPr>
            <w:tcW w:w="978" w:type="dxa"/>
          </w:tcPr>
          <w:p w14:paraId="314BBC5C" w14:textId="4A055B7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64</w:t>
            </w:r>
          </w:p>
        </w:tc>
        <w:tc>
          <w:tcPr>
            <w:tcW w:w="5528" w:type="dxa"/>
          </w:tcPr>
          <w:p w14:paraId="4185EA8A"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Agua tónica </w:t>
            </w:r>
            <w:r w:rsidR="00052276">
              <w:rPr>
                <w:rFonts w:ascii="Calibri" w:hAnsi="Calibri" w:cs="Calibri"/>
                <w:color w:val="000000"/>
              </w:rPr>
              <w:t>de 500ml</w:t>
            </w:r>
          </w:p>
        </w:tc>
        <w:tc>
          <w:tcPr>
            <w:tcW w:w="2551" w:type="dxa"/>
          </w:tcPr>
          <w:p w14:paraId="49839729"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C018C0F" w14:textId="77777777" w:rsidTr="00DB7491">
        <w:trPr>
          <w:trHeight w:val="510"/>
        </w:trPr>
        <w:tc>
          <w:tcPr>
            <w:tcW w:w="978" w:type="dxa"/>
          </w:tcPr>
          <w:p w14:paraId="49288322" w14:textId="15795713"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65</w:t>
            </w:r>
          </w:p>
        </w:tc>
        <w:tc>
          <w:tcPr>
            <w:tcW w:w="5528" w:type="dxa"/>
          </w:tcPr>
          <w:p w14:paraId="323B9927"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Gaseosa personal </w:t>
            </w:r>
            <w:r w:rsidR="00052276">
              <w:rPr>
                <w:rFonts w:ascii="Calibri" w:hAnsi="Calibri" w:cs="Calibri"/>
                <w:color w:val="000000"/>
              </w:rPr>
              <w:t>de 500 ml</w:t>
            </w:r>
          </w:p>
        </w:tc>
        <w:tc>
          <w:tcPr>
            <w:tcW w:w="2551" w:type="dxa"/>
          </w:tcPr>
          <w:p w14:paraId="336F32ED"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A6C27" w:rsidRPr="0082288D" w14:paraId="2DD41F02" w14:textId="77777777" w:rsidTr="00CA6C27">
        <w:trPr>
          <w:trHeight w:val="510"/>
        </w:trPr>
        <w:tc>
          <w:tcPr>
            <w:tcW w:w="978" w:type="dxa"/>
          </w:tcPr>
          <w:p w14:paraId="7266ECBE" w14:textId="1AC431FF" w:rsidR="00CA6C27" w:rsidRPr="0082288D" w:rsidRDefault="00A74D5C" w:rsidP="00CA6C27">
            <w:pPr>
              <w:spacing w:before="120" w:after="120"/>
              <w:jc w:val="center"/>
              <w:rPr>
                <w:rFonts w:ascii="Calibri" w:hAnsi="Calibri" w:cs="Calibri"/>
                <w:i/>
                <w:iCs/>
                <w:lang w:val="es-ES"/>
              </w:rPr>
            </w:pPr>
            <w:r>
              <w:rPr>
                <w:rFonts w:ascii="Calibri" w:hAnsi="Calibri" w:cs="Calibri"/>
                <w:i/>
                <w:iCs/>
                <w:lang w:val="es-ES"/>
              </w:rPr>
              <w:t>66</w:t>
            </w:r>
          </w:p>
        </w:tc>
        <w:tc>
          <w:tcPr>
            <w:tcW w:w="5528" w:type="dxa"/>
          </w:tcPr>
          <w:p w14:paraId="7195384C" w14:textId="77777777" w:rsidR="00CA6C27" w:rsidRPr="0082288D" w:rsidRDefault="00CA6C27" w:rsidP="00CA6C27">
            <w:pPr>
              <w:spacing w:before="120" w:after="120"/>
              <w:rPr>
                <w:rFonts w:ascii="Calibri" w:hAnsi="Calibri" w:cs="Calibri"/>
                <w:color w:val="000000"/>
              </w:rPr>
            </w:pPr>
            <w:r>
              <w:rPr>
                <w:rFonts w:ascii="Calibri" w:hAnsi="Calibri" w:cs="Calibri"/>
                <w:color w:val="000000"/>
              </w:rPr>
              <w:t>Gaseosa de 350 ml vidrio</w:t>
            </w:r>
          </w:p>
        </w:tc>
        <w:tc>
          <w:tcPr>
            <w:tcW w:w="2551" w:type="dxa"/>
            <w:vAlign w:val="center"/>
          </w:tcPr>
          <w:p w14:paraId="049D9E72" w14:textId="77777777" w:rsidR="00CA6C27" w:rsidRDefault="00CA6C27" w:rsidP="00CA6C27">
            <w:pPr>
              <w:jc w:val="center"/>
            </w:pPr>
            <w:r w:rsidRPr="00115B4B">
              <w:rPr>
                <w:rFonts w:ascii="Calibri" w:hAnsi="Calibri" w:cs="Calibri"/>
                <w:i/>
                <w:iCs/>
                <w:color w:val="FF0000"/>
                <w:lang w:val="es-ES"/>
              </w:rPr>
              <w:t>INDICAR</w:t>
            </w:r>
          </w:p>
        </w:tc>
      </w:tr>
      <w:tr w:rsidR="00CA6C27" w:rsidRPr="0082288D" w14:paraId="1AB9F89D" w14:textId="77777777" w:rsidTr="00CA6C27">
        <w:trPr>
          <w:trHeight w:val="510"/>
        </w:trPr>
        <w:tc>
          <w:tcPr>
            <w:tcW w:w="978" w:type="dxa"/>
          </w:tcPr>
          <w:p w14:paraId="3DB64DEB" w14:textId="791307B8" w:rsidR="00CA6C27" w:rsidRPr="0082288D" w:rsidRDefault="00A74D5C" w:rsidP="00CA6C27">
            <w:pPr>
              <w:spacing w:before="120" w:after="120"/>
              <w:jc w:val="center"/>
              <w:rPr>
                <w:rFonts w:ascii="Calibri" w:hAnsi="Calibri" w:cs="Calibri"/>
                <w:i/>
                <w:iCs/>
                <w:lang w:val="es-ES"/>
              </w:rPr>
            </w:pPr>
            <w:r>
              <w:rPr>
                <w:rFonts w:ascii="Calibri" w:hAnsi="Calibri" w:cs="Calibri"/>
                <w:i/>
                <w:iCs/>
                <w:lang w:val="es-ES"/>
              </w:rPr>
              <w:t>67</w:t>
            </w:r>
          </w:p>
        </w:tc>
        <w:tc>
          <w:tcPr>
            <w:tcW w:w="5528" w:type="dxa"/>
          </w:tcPr>
          <w:p w14:paraId="15D80112" w14:textId="77777777" w:rsidR="00CA6C27" w:rsidRDefault="00CA6C27" w:rsidP="00CA6C27">
            <w:pPr>
              <w:spacing w:before="120" w:after="120"/>
              <w:rPr>
                <w:rFonts w:ascii="Calibri" w:hAnsi="Calibri" w:cs="Calibri"/>
                <w:color w:val="000000"/>
              </w:rPr>
            </w:pPr>
            <w:r>
              <w:rPr>
                <w:rFonts w:ascii="Calibri" w:hAnsi="Calibri" w:cs="Calibri"/>
                <w:color w:val="000000"/>
              </w:rPr>
              <w:t>Gaseosa personal de 200 ml</w:t>
            </w:r>
          </w:p>
        </w:tc>
        <w:tc>
          <w:tcPr>
            <w:tcW w:w="2551" w:type="dxa"/>
            <w:vAlign w:val="center"/>
          </w:tcPr>
          <w:p w14:paraId="1AADDB12" w14:textId="77777777" w:rsidR="00CA6C27" w:rsidRDefault="00CA6C27" w:rsidP="00CA6C27">
            <w:pPr>
              <w:jc w:val="center"/>
            </w:pPr>
            <w:r w:rsidRPr="00115B4B">
              <w:rPr>
                <w:rFonts w:ascii="Calibri" w:hAnsi="Calibri" w:cs="Calibri"/>
                <w:i/>
                <w:iCs/>
                <w:color w:val="FF0000"/>
                <w:lang w:val="es-ES"/>
              </w:rPr>
              <w:t>INDICAR</w:t>
            </w:r>
          </w:p>
        </w:tc>
      </w:tr>
      <w:tr w:rsidR="00CB0258" w:rsidRPr="0082288D" w14:paraId="0465348D" w14:textId="77777777" w:rsidTr="00DB7491">
        <w:trPr>
          <w:trHeight w:val="510"/>
        </w:trPr>
        <w:tc>
          <w:tcPr>
            <w:tcW w:w="978" w:type="dxa"/>
          </w:tcPr>
          <w:p w14:paraId="6B8365EA" w14:textId="560D67D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68</w:t>
            </w:r>
          </w:p>
        </w:tc>
        <w:tc>
          <w:tcPr>
            <w:tcW w:w="5528" w:type="dxa"/>
          </w:tcPr>
          <w:p w14:paraId="2AE9BBC5"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Gaseosa por </w:t>
            </w:r>
            <w:r w:rsidR="00052276">
              <w:rPr>
                <w:rFonts w:ascii="Calibri" w:hAnsi="Calibri" w:cs="Calibri"/>
                <w:color w:val="000000"/>
              </w:rPr>
              <w:t xml:space="preserve">1 </w:t>
            </w:r>
            <w:r w:rsidRPr="0082288D">
              <w:rPr>
                <w:rFonts w:ascii="Calibri" w:hAnsi="Calibri" w:cs="Calibri"/>
                <w:color w:val="000000"/>
              </w:rPr>
              <w:t xml:space="preserve">litro </w:t>
            </w:r>
          </w:p>
        </w:tc>
        <w:tc>
          <w:tcPr>
            <w:tcW w:w="2551" w:type="dxa"/>
          </w:tcPr>
          <w:p w14:paraId="63D52E7C"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7EE9538" w14:textId="77777777" w:rsidTr="00DB7491">
        <w:trPr>
          <w:trHeight w:val="510"/>
        </w:trPr>
        <w:tc>
          <w:tcPr>
            <w:tcW w:w="978" w:type="dxa"/>
          </w:tcPr>
          <w:p w14:paraId="399DAF1C" w14:textId="18EC2C3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lastRenderedPageBreak/>
              <w:t>69</w:t>
            </w:r>
          </w:p>
        </w:tc>
        <w:tc>
          <w:tcPr>
            <w:tcW w:w="5528" w:type="dxa"/>
          </w:tcPr>
          <w:p w14:paraId="71538D40"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Gaseosa por 2 litros </w:t>
            </w:r>
          </w:p>
        </w:tc>
        <w:tc>
          <w:tcPr>
            <w:tcW w:w="2551" w:type="dxa"/>
          </w:tcPr>
          <w:p w14:paraId="2D5EC66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329F24D" w14:textId="77777777" w:rsidTr="00DB7491">
        <w:trPr>
          <w:trHeight w:val="510"/>
        </w:trPr>
        <w:tc>
          <w:tcPr>
            <w:tcW w:w="978" w:type="dxa"/>
          </w:tcPr>
          <w:p w14:paraId="06DF4E7A" w14:textId="77777777" w:rsidR="00CB0258" w:rsidRPr="0082288D" w:rsidRDefault="00CB0258" w:rsidP="00CB0258">
            <w:pPr>
              <w:spacing w:before="120" w:after="120"/>
              <w:jc w:val="center"/>
              <w:rPr>
                <w:rFonts w:ascii="Calibri" w:hAnsi="Calibri" w:cs="Calibri"/>
                <w:i/>
                <w:iCs/>
                <w:lang w:val="es-ES"/>
              </w:rPr>
            </w:pPr>
          </w:p>
        </w:tc>
        <w:tc>
          <w:tcPr>
            <w:tcW w:w="5528" w:type="dxa"/>
          </w:tcPr>
          <w:p w14:paraId="3FD25C96" w14:textId="77777777" w:rsidR="00CB0258" w:rsidRPr="0082288D" w:rsidRDefault="00CB0258" w:rsidP="00CB0258">
            <w:pPr>
              <w:spacing w:before="120" w:after="120"/>
              <w:rPr>
                <w:rFonts w:ascii="Calibri" w:hAnsi="Calibri" w:cs="Calibri"/>
                <w:color w:val="000000"/>
              </w:rPr>
            </w:pPr>
            <w:r w:rsidRPr="0082288D">
              <w:rPr>
                <w:rFonts w:ascii="Calibri" w:hAnsi="Calibri" w:cs="Calibri"/>
                <w:b/>
                <w:bCs/>
                <w:color w:val="000000"/>
              </w:rPr>
              <w:t xml:space="preserve">V. POSTRES (todos por porción de 200 </w:t>
            </w:r>
            <w:proofErr w:type="spellStart"/>
            <w:r w:rsidRPr="0082288D">
              <w:rPr>
                <w:rFonts w:ascii="Calibri" w:hAnsi="Calibri" w:cs="Calibri"/>
                <w:b/>
                <w:bCs/>
                <w:color w:val="000000"/>
              </w:rPr>
              <w:t>grs</w:t>
            </w:r>
            <w:proofErr w:type="spellEnd"/>
            <w:r w:rsidRPr="0082288D">
              <w:rPr>
                <w:rFonts w:ascii="Calibri" w:hAnsi="Calibri" w:cs="Calibri"/>
                <w:b/>
                <w:bCs/>
                <w:color w:val="000000"/>
              </w:rPr>
              <w:t>.)</w:t>
            </w:r>
          </w:p>
        </w:tc>
        <w:tc>
          <w:tcPr>
            <w:tcW w:w="2551" w:type="dxa"/>
          </w:tcPr>
          <w:p w14:paraId="0436BE2A" w14:textId="77777777" w:rsidR="00CB0258" w:rsidRPr="0082288D" w:rsidRDefault="00CB0258" w:rsidP="00CB0258">
            <w:pPr>
              <w:spacing w:before="120" w:after="120"/>
              <w:jc w:val="center"/>
              <w:rPr>
                <w:rFonts w:ascii="Calibri" w:hAnsi="Calibri" w:cs="Calibri"/>
                <w:i/>
                <w:iCs/>
                <w:lang w:val="es-ES"/>
              </w:rPr>
            </w:pPr>
          </w:p>
        </w:tc>
      </w:tr>
      <w:tr w:rsidR="00CB0258" w:rsidRPr="0082288D" w14:paraId="147ADB6A" w14:textId="77777777" w:rsidTr="00DB7491">
        <w:trPr>
          <w:trHeight w:val="510"/>
        </w:trPr>
        <w:tc>
          <w:tcPr>
            <w:tcW w:w="978" w:type="dxa"/>
          </w:tcPr>
          <w:p w14:paraId="3B4151C9" w14:textId="6E53CCA9"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70</w:t>
            </w:r>
          </w:p>
        </w:tc>
        <w:tc>
          <w:tcPr>
            <w:tcW w:w="5528" w:type="dxa"/>
          </w:tcPr>
          <w:p w14:paraId="53EB4F61"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Ensalada de fruta </w:t>
            </w:r>
          </w:p>
        </w:tc>
        <w:tc>
          <w:tcPr>
            <w:tcW w:w="2551" w:type="dxa"/>
          </w:tcPr>
          <w:p w14:paraId="05512165"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F8D8C65" w14:textId="77777777" w:rsidTr="00DB7491">
        <w:trPr>
          <w:trHeight w:val="510"/>
        </w:trPr>
        <w:tc>
          <w:tcPr>
            <w:tcW w:w="978" w:type="dxa"/>
          </w:tcPr>
          <w:p w14:paraId="48401C11" w14:textId="605498F8"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71</w:t>
            </w:r>
          </w:p>
        </w:tc>
        <w:tc>
          <w:tcPr>
            <w:tcW w:w="5528" w:type="dxa"/>
          </w:tcPr>
          <w:p w14:paraId="5E81989B"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Budín de pan </w:t>
            </w:r>
          </w:p>
        </w:tc>
        <w:tc>
          <w:tcPr>
            <w:tcW w:w="2551" w:type="dxa"/>
          </w:tcPr>
          <w:p w14:paraId="2CC869BF"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853983B" w14:textId="77777777" w:rsidTr="00DB7491">
        <w:trPr>
          <w:trHeight w:val="510"/>
        </w:trPr>
        <w:tc>
          <w:tcPr>
            <w:tcW w:w="978" w:type="dxa"/>
          </w:tcPr>
          <w:p w14:paraId="144FC786" w14:textId="287D58C8"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lang w:val="es-ES"/>
              </w:rPr>
              <w:t>7</w:t>
            </w:r>
            <w:r w:rsidR="00A74D5C">
              <w:rPr>
                <w:rFonts w:ascii="Calibri" w:hAnsi="Calibri" w:cs="Calibri"/>
                <w:i/>
                <w:iCs/>
                <w:lang w:val="es-ES"/>
              </w:rPr>
              <w:t>2</w:t>
            </w:r>
          </w:p>
        </w:tc>
        <w:tc>
          <w:tcPr>
            <w:tcW w:w="5528" w:type="dxa"/>
          </w:tcPr>
          <w:p w14:paraId="53A6286F"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Flan </w:t>
            </w:r>
          </w:p>
        </w:tc>
        <w:tc>
          <w:tcPr>
            <w:tcW w:w="2551" w:type="dxa"/>
          </w:tcPr>
          <w:p w14:paraId="286A127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5689305" w14:textId="77777777" w:rsidTr="00DB7491">
        <w:trPr>
          <w:trHeight w:val="510"/>
        </w:trPr>
        <w:tc>
          <w:tcPr>
            <w:tcW w:w="978" w:type="dxa"/>
          </w:tcPr>
          <w:p w14:paraId="0A03D4F8" w14:textId="66F90A9F"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73</w:t>
            </w:r>
          </w:p>
        </w:tc>
        <w:tc>
          <w:tcPr>
            <w:tcW w:w="5528" w:type="dxa"/>
          </w:tcPr>
          <w:p w14:paraId="500DF726"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Arroz con leche </w:t>
            </w:r>
          </w:p>
        </w:tc>
        <w:tc>
          <w:tcPr>
            <w:tcW w:w="2551" w:type="dxa"/>
          </w:tcPr>
          <w:p w14:paraId="42CF4A77"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4A6DBFD" w14:textId="77777777" w:rsidTr="00DB7491">
        <w:trPr>
          <w:trHeight w:val="510"/>
        </w:trPr>
        <w:tc>
          <w:tcPr>
            <w:tcW w:w="978" w:type="dxa"/>
          </w:tcPr>
          <w:p w14:paraId="37DCEDD9" w14:textId="0AF83BB7"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74</w:t>
            </w:r>
          </w:p>
        </w:tc>
        <w:tc>
          <w:tcPr>
            <w:tcW w:w="5528" w:type="dxa"/>
          </w:tcPr>
          <w:p w14:paraId="319D7F2A"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Gelatinas </w:t>
            </w:r>
          </w:p>
        </w:tc>
        <w:tc>
          <w:tcPr>
            <w:tcW w:w="2551" w:type="dxa"/>
          </w:tcPr>
          <w:p w14:paraId="0224463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4578400" w14:textId="77777777" w:rsidTr="00DB7491">
        <w:trPr>
          <w:trHeight w:val="510"/>
        </w:trPr>
        <w:tc>
          <w:tcPr>
            <w:tcW w:w="978" w:type="dxa"/>
          </w:tcPr>
          <w:p w14:paraId="5052463D" w14:textId="58BF4EBD"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75</w:t>
            </w:r>
          </w:p>
        </w:tc>
        <w:tc>
          <w:tcPr>
            <w:tcW w:w="5528" w:type="dxa"/>
          </w:tcPr>
          <w:p w14:paraId="7F5D6E05"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Tarta de durazno </w:t>
            </w:r>
          </w:p>
        </w:tc>
        <w:tc>
          <w:tcPr>
            <w:tcW w:w="2551" w:type="dxa"/>
          </w:tcPr>
          <w:p w14:paraId="3E52AA2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183AFC9" w14:textId="77777777" w:rsidTr="00DB7491">
        <w:trPr>
          <w:trHeight w:val="510"/>
        </w:trPr>
        <w:tc>
          <w:tcPr>
            <w:tcW w:w="978" w:type="dxa"/>
          </w:tcPr>
          <w:p w14:paraId="2C6FACF2" w14:textId="3D6C2557"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76</w:t>
            </w:r>
          </w:p>
        </w:tc>
        <w:tc>
          <w:tcPr>
            <w:tcW w:w="5528" w:type="dxa"/>
          </w:tcPr>
          <w:p w14:paraId="534A9B8D"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Tarta de manzana </w:t>
            </w:r>
          </w:p>
        </w:tc>
        <w:tc>
          <w:tcPr>
            <w:tcW w:w="2551" w:type="dxa"/>
          </w:tcPr>
          <w:p w14:paraId="703E4FA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58C3014" w14:textId="77777777" w:rsidTr="00DB7491">
        <w:trPr>
          <w:trHeight w:val="510"/>
        </w:trPr>
        <w:tc>
          <w:tcPr>
            <w:tcW w:w="978" w:type="dxa"/>
          </w:tcPr>
          <w:p w14:paraId="53FB894F" w14:textId="13BB367A"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77</w:t>
            </w:r>
          </w:p>
        </w:tc>
        <w:tc>
          <w:tcPr>
            <w:tcW w:w="5528" w:type="dxa"/>
          </w:tcPr>
          <w:p w14:paraId="73CF8CFD"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Pie de limón y chocolate </w:t>
            </w:r>
          </w:p>
        </w:tc>
        <w:tc>
          <w:tcPr>
            <w:tcW w:w="2551" w:type="dxa"/>
          </w:tcPr>
          <w:p w14:paraId="7C60B853"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EB23C5" w:rsidRPr="0082288D" w14:paraId="1993BAA4" w14:textId="77777777" w:rsidTr="00EB23C5">
        <w:trPr>
          <w:trHeight w:val="510"/>
        </w:trPr>
        <w:tc>
          <w:tcPr>
            <w:tcW w:w="978" w:type="dxa"/>
          </w:tcPr>
          <w:p w14:paraId="0E1D46B6" w14:textId="3A91021B"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78</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bottom"/>
          </w:tcPr>
          <w:p w14:paraId="142E669F" w14:textId="77777777" w:rsidR="00EB23C5" w:rsidRPr="001344C9" w:rsidRDefault="00EB23C5" w:rsidP="00EB23C5">
            <w:pPr>
              <w:rPr>
                <w:rFonts w:ascii="Calibri" w:hAnsi="Calibri" w:cs="Calibri"/>
                <w:color w:val="000000"/>
              </w:rPr>
            </w:pPr>
            <w:r w:rsidRPr="001344C9">
              <w:rPr>
                <w:rFonts w:ascii="Calibri" w:hAnsi="Calibri" w:cs="Calibri"/>
                <w:color w:val="000000"/>
              </w:rPr>
              <w:t>Torta de Queso - porción</w:t>
            </w:r>
          </w:p>
        </w:tc>
        <w:tc>
          <w:tcPr>
            <w:tcW w:w="2551" w:type="dxa"/>
            <w:vAlign w:val="center"/>
          </w:tcPr>
          <w:p w14:paraId="5323A592" w14:textId="77777777" w:rsidR="00EB23C5" w:rsidRDefault="00EB23C5" w:rsidP="00EB23C5">
            <w:pPr>
              <w:jc w:val="center"/>
            </w:pPr>
            <w:r w:rsidRPr="0044044F">
              <w:rPr>
                <w:rFonts w:ascii="Calibri" w:hAnsi="Calibri" w:cs="Calibri"/>
                <w:i/>
                <w:iCs/>
                <w:color w:val="FF0000"/>
                <w:lang w:val="es-ES"/>
              </w:rPr>
              <w:t>INDICAR</w:t>
            </w:r>
          </w:p>
        </w:tc>
      </w:tr>
      <w:tr w:rsidR="00EB23C5" w:rsidRPr="0082288D" w14:paraId="0A70E429" w14:textId="77777777" w:rsidTr="00EB23C5">
        <w:trPr>
          <w:trHeight w:val="510"/>
        </w:trPr>
        <w:tc>
          <w:tcPr>
            <w:tcW w:w="978" w:type="dxa"/>
          </w:tcPr>
          <w:p w14:paraId="536BEEEF" w14:textId="7B8A0A3D"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79</w:t>
            </w:r>
          </w:p>
        </w:tc>
        <w:tc>
          <w:tcPr>
            <w:tcW w:w="5528" w:type="dxa"/>
            <w:tcBorders>
              <w:top w:val="nil"/>
              <w:left w:val="single" w:sz="4" w:space="0" w:color="auto"/>
              <w:bottom w:val="single" w:sz="4" w:space="0" w:color="auto"/>
              <w:right w:val="single" w:sz="4" w:space="0" w:color="auto"/>
            </w:tcBorders>
            <w:shd w:val="clear" w:color="auto" w:fill="auto"/>
            <w:vAlign w:val="bottom"/>
          </w:tcPr>
          <w:p w14:paraId="6EBA19FE" w14:textId="77777777" w:rsidR="00EB23C5" w:rsidRPr="001344C9" w:rsidRDefault="00EB23C5" w:rsidP="00EB23C5">
            <w:pPr>
              <w:rPr>
                <w:rFonts w:ascii="Calibri" w:hAnsi="Calibri" w:cs="Calibri"/>
                <w:color w:val="000000"/>
              </w:rPr>
            </w:pPr>
            <w:r w:rsidRPr="001344C9">
              <w:rPr>
                <w:rFonts w:ascii="Calibri" w:hAnsi="Calibri" w:cs="Calibri"/>
                <w:color w:val="000000"/>
              </w:rPr>
              <w:t>Torta Marmolada - porción</w:t>
            </w:r>
          </w:p>
        </w:tc>
        <w:tc>
          <w:tcPr>
            <w:tcW w:w="2551" w:type="dxa"/>
            <w:vAlign w:val="center"/>
          </w:tcPr>
          <w:p w14:paraId="748416F0" w14:textId="77777777" w:rsidR="00EB23C5" w:rsidRDefault="00EB23C5" w:rsidP="00EB23C5">
            <w:pPr>
              <w:jc w:val="center"/>
            </w:pPr>
            <w:r w:rsidRPr="0044044F">
              <w:rPr>
                <w:rFonts w:ascii="Calibri" w:hAnsi="Calibri" w:cs="Calibri"/>
                <w:i/>
                <w:iCs/>
                <w:color w:val="FF0000"/>
                <w:lang w:val="es-ES"/>
              </w:rPr>
              <w:t>INDICAR</w:t>
            </w:r>
          </w:p>
        </w:tc>
      </w:tr>
      <w:tr w:rsidR="00EB23C5" w:rsidRPr="0082288D" w14:paraId="6692B2AC" w14:textId="77777777" w:rsidTr="00EB23C5">
        <w:trPr>
          <w:trHeight w:val="510"/>
        </w:trPr>
        <w:tc>
          <w:tcPr>
            <w:tcW w:w="978" w:type="dxa"/>
          </w:tcPr>
          <w:p w14:paraId="27EDACD2" w14:textId="6C74E0D7"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80</w:t>
            </w:r>
          </w:p>
        </w:tc>
        <w:tc>
          <w:tcPr>
            <w:tcW w:w="5528" w:type="dxa"/>
            <w:tcBorders>
              <w:top w:val="nil"/>
              <w:left w:val="single" w:sz="4" w:space="0" w:color="auto"/>
              <w:bottom w:val="single" w:sz="4" w:space="0" w:color="auto"/>
              <w:right w:val="single" w:sz="4" w:space="0" w:color="auto"/>
            </w:tcBorders>
            <w:shd w:val="clear" w:color="auto" w:fill="auto"/>
            <w:vAlign w:val="bottom"/>
          </w:tcPr>
          <w:p w14:paraId="640BC968" w14:textId="77777777" w:rsidR="00EB23C5" w:rsidRPr="001344C9" w:rsidRDefault="00EB23C5" w:rsidP="00EB23C5">
            <w:pPr>
              <w:rPr>
                <w:rFonts w:ascii="Calibri" w:hAnsi="Calibri" w:cs="Calibri"/>
                <w:color w:val="000000"/>
              </w:rPr>
            </w:pPr>
            <w:r w:rsidRPr="001344C9">
              <w:rPr>
                <w:rFonts w:ascii="Calibri" w:hAnsi="Calibri" w:cs="Calibri"/>
                <w:color w:val="000000"/>
              </w:rPr>
              <w:t>Media luna</w:t>
            </w:r>
          </w:p>
        </w:tc>
        <w:tc>
          <w:tcPr>
            <w:tcW w:w="2551" w:type="dxa"/>
            <w:vAlign w:val="center"/>
          </w:tcPr>
          <w:p w14:paraId="333A81CF" w14:textId="77777777" w:rsidR="00EB23C5" w:rsidRDefault="00EB23C5" w:rsidP="00EB23C5">
            <w:pPr>
              <w:jc w:val="center"/>
            </w:pPr>
            <w:r w:rsidRPr="0044044F">
              <w:rPr>
                <w:rFonts w:ascii="Calibri" w:hAnsi="Calibri" w:cs="Calibri"/>
                <w:i/>
                <w:iCs/>
                <w:color w:val="FF0000"/>
                <w:lang w:val="es-ES"/>
              </w:rPr>
              <w:t>INDICAR</w:t>
            </w:r>
          </w:p>
        </w:tc>
      </w:tr>
      <w:tr w:rsidR="00EB23C5" w:rsidRPr="0082288D" w14:paraId="217EAFBD" w14:textId="77777777" w:rsidTr="00EB23C5">
        <w:trPr>
          <w:trHeight w:val="510"/>
        </w:trPr>
        <w:tc>
          <w:tcPr>
            <w:tcW w:w="978" w:type="dxa"/>
          </w:tcPr>
          <w:p w14:paraId="24DD4D79" w14:textId="4164672C"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81</w:t>
            </w:r>
          </w:p>
        </w:tc>
        <w:tc>
          <w:tcPr>
            <w:tcW w:w="5528" w:type="dxa"/>
            <w:tcBorders>
              <w:top w:val="nil"/>
              <w:left w:val="single" w:sz="4" w:space="0" w:color="auto"/>
              <w:bottom w:val="single" w:sz="4" w:space="0" w:color="auto"/>
              <w:right w:val="single" w:sz="4" w:space="0" w:color="auto"/>
            </w:tcBorders>
            <w:shd w:val="clear" w:color="auto" w:fill="auto"/>
            <w:vAlign w:val="bottom"/>
          </w:tcPr>
          <w:p w14:paraId="58F1DE64" w14:textId="77777777" w:rsidR="00EB23C5" w:rsidRPr="001344C9" w:rsidRDefault="00EB23C5" w:rsidP="00EB23C5">
            <w:pPr>
              <w:rPr>
                <w:rFonts w:ascii="Calibri" w:hAnsi="Calibri" w:cs="Calibri"/>
                <w:color w:val="000000"/>
              </w:rPr>
            </w:pPr>
            <w:r w:rsidRPr="001344C9">
              <w:rPr>
                <w:rFonts w:ascii="Calibri" w:hAnsi="Calibri" w:cs="Calibri"/>
                <w:color w:val="000000"/>
              </w:rPr>
              <w:t>Budines - porción</w:t>
            </w:r>
          </w:p>
        </w:tc>
        <w:tc>
          <w:tcPr>
            <w:tcW w:w="2551" w:type="dxa"/>
            <w:vAlign w:val="center"/>
          </w:tcPr>
          <w:p w14:paraId="51ED8E73" w14:textId="77777777" w:rsidR="00EB23C5" w:rsidRDefault="00EB23C5" w:rsidP="00EB23C5">
            <w:pPr>
              <w:jc w:val="center"/>
            </w:pPr>
            <w:r w:rsidRPr="0044044F">
              <w:rPr>
                <w:rFonts w:ascii="Calibri" w:hAnsi="Calibri" w:cs="Calibri"/>
                <w:i/>
                <w:iCs/>
                <w:color w:val="FF0000"/>
                <w:lang w:val="es-ES"/>
              </w:rPr>
              <w:t>INDICAR</w:t>
            </w:r>
          </w:p>
        </w:tc>
      </w:tr>
      <w:tr w:rsidR="00EB23C5" w:rsidRPr="0082288D" w14:paraId="6F19420F" w14:textId="77777777" w:rsidTr="00EB23C5">
        <w:trPr>
          <w:trHeight w:val="510"/>
        </w:trPr>
        <w:tc>
          <w:tcPr>
            <w:tcW w:w="978" w:type="dxa"/>
          </w:tcPr>
          <w:p w14:paraId="1428B6F6" w14:textId="237B0C7E"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82</w:t>
            </w:r>
          </w:p>
        </w:tc>
        <w:tc>
          <w:tcPr>
            <w:tcW w:w="5528" w:type="dxa"/>
            <w:tcBorders>
              <w:top w:val="nil"/>
              <w:left w:val="single" w:sz="4" w:space="0" w:color="auto"/>
              <w:bottom w:val="single" w:sz="4" w:space="0" w:color="auto"/>
              <w:right w:val="single" w:sz="4" w:space="0" w:color="auto"/>
            </w:tcBorders>
            <w:shd w:val="clear" w:color="auto" w:fill="auto"/>
            <w:vAlign w:val="bottom"/>
          </w:tcPr>
          <w:p w14:paraId="78FFB1E9" w14:textId="77777777" w:rsidR="00EB23C5" w:rsidRPr="001344C9" w:rsidRDefault="00EB23C5" w:rsidP="00EB23C5">
            <w:pPr>
              <w:rPr>
                <w:rFonts w:ascii="Calibri" w:hAnsi="Calibri" w:cs="Calibri"/>
                <w:color w:val="000000"/>
              </w:rPr>
            </w:pPr>
            <w:r w:rsidRPr="001344C9">
              <w:rPr>
                <w:rFonts w:ascii="Calibri" w:hAnsi="Calibri" w:cs="Calibri"/>
                <w:color w:val="000000"/>
              </w:rPr>
              <w:t>Torta de Coco- porción</w:t>
            </w:r>
          </w:p>
        </w:tc>
        <w:tc>
          <w:tcPr>
            <w:tcW w:w="2551" w:type="dxa"/>
            <w:vAlign w:val="center"/>
          </w:tcPr>
          <w:p w14:paraId="045940D8" w14:textId="77777777" w:rsidR="00EB23C5" w:rsidRDefault="00EB23C5" w:rsidP="00EB23C5">
            <w:pPr>
              <w:jc w:val="center"/>
            </w:pPr>
            <w:r w:rsidRPr="0044044F">
              <w:rPr>
                <w:rFonts w:ascii="Calibri" w:hAnsi="Calibri" w:cs="Calibri"/>
                <w:i/>
                <w:iCs/>
                <w:color w:val="FF0000"/>
                <w:lang w:val="es-ES"/>
              </w:rPr>
              <w:t>INDICAR</w:t>
            </w:r>
          </w:p>
        </w:tc>
      </w:tr>
      <w:tr w:rsidR="00EB23C5" w:rsidRPr="0082288D" w14:paraId="4A930CD2" w14:textId="77777777" w:rsidTr="00EB23C5">
        <w:trPr>
          <w:trHeight w:val="510"/>
        </w:trPr>
        <w:tc>
          <w:tcPr>
            <w:tcW w:w="978" w:type="dxa"/>
          </w:tcPr>
          <w:p w14:paraId="37081E01" w14:textId="4F8A3A60"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83</w:t>
            </w:r>
          </w:p>
        </w:tc>
        <w:tc>
          <w:tcPr>
            <w:tcW w:w="5528" w:type="dxa"/>
            <w:tcBorders>
              <w:top w:val="nil"/>
              <w:left w:val="single" w:sz="4" w:space="0" w:color="auto"/>
              <w:bottom w:val="single" w:sz="4" w:space="0" w:color="auto"/>
              <w:right w:val="single" w:sz="4" w:space="0" w:color="auto"/>
            </w:tcBorders>
            <w:shd w:val="clear" w:color="auto" w:fill="auto"/>
            <w:vAlign w:val="bottom"/>
          </w:tcPr>
          <w:p w14:paraId="4D73DD36" w14:textId="77777777" w:rsidR="00EB23C5" w:rsidRPr="001344C9" w:rsidRDefault="00EB23C5" w:rsidP="00EB23C5">
            <w:pPr>
              <w:rPr>
                <w:rFonts w:ascii="Calibri" w:hAnsi="Calibri" w:cs="Calibri"/>
                <w:color w:val="000000"/>
              </w:rPr>
            </w:pPr>
            <w:r w:rsidRPr="001344C9">
              <w:rPr>
                <w:rFonts w:ascii="Calibri" w:hAnsi="Calibri" w:cs="Calibri"/>
                <w:color w:val="000000"/>
              </w:rPr>
              <w:t>Bollos con relleno dulce</w:t>
            </w:r>
          </w:p>
        </w:tc>
        <w:tc>
          <w:tcPr>
            <w:tcW w:w="2551" w:type="dxa"/>
            <w:vAlign w:val="center"/>
          </w:tcPr>
          <w:p w14:paraId="70FA3A14" w14:textId="77777777" w:rsidR="00EB23C5" w:rsidRDefault="00EB23C5" w:rsidP="00EB23C5">
            <w:pPr>
              <w:jc w:val="center"/>
            </w:pPr>
            <w:r w:rsidRPr="0044044F">
              <w:rPr>
                <w:rFonts w:ascii="Calibri" w:hAnsi="Calibri" w:cs="Calibri"/>
                <w:i/>
                <w:iCs/>
                <w:color w:val="FF0000"/>
                <w:lang w:val="es-ES"/>
              </w:rPr>
              <w:t>INDICAR</w:t>
            </w:r>
          </w:p>
        </w:tc>
      </w:tr>
      <w:tr w:rsidR="00EB23C5" w:rsidRPr="0082288D" w14:paraId="41C500FE" w14:textId="77777777" w:rsidTr="00EB23C5">
        <w:trPr>
          <w:trHeight w:val="510"/>
        </w:trPr>
        <w:tc>
          <w:tcPr>
            <w:tcW w:w="978" w:type="dxa"/>
          </w:tcPr>
          <w:p w14:paraId="065FC25D" w14:textId="45ECAD0A"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84</w:t>
            </w:r>
          </w:p>
        </w:tc>
        <w:tc>
          <w:tcPr>
            <w:tcW w:w="5528" w:type="dxa"/>
            <w:tcBorders>
              <w:top w:val="nil"/>
              <w:left w:val="single" w:sz="4" w:space="0" w:color="auto"/>
              <w:bottom w:val="single" w:sz="4" w:space="0" w:color="auto"/>
              <w:right w:val="single" w:sz="4" w:space="0" w:color="auto"/>
            </w:tcBorders>
            <w:shd w:val="clear" w:color="auto" w:fill="auto"/>
            <w:vAlign w:val="bottom"/>
          </w:tcPr>
          <w:p w14:paraId="22B016BF" w14:textId="77777777" w:rsidR="00EB23C5" w:rsidRPr="001344C9" w:rsidRDefault="00EB23C5" w:rsidP="00EB23C5">
            <w:pPr>
              <w:rPr>
                <w:rFonts w:ascii="Calibri" w:hAnsi="Calibri" w:cs="Calibri"/>
                <w:color w:val="000000"/>
              </w:rPr>
            </w:pPr>
            <w:proofErr w:type="spellStart"/>
            <w:r w:rsidRPr="001344C9">
              <w:rPr>
                <w:rFonts w:ascii="Calibri" w:hAnsi="Calibri" w:cs="Calibri"/>
                <w:color w:val="000000"/>
              </w:rPr>
              <w:t>Pastafrola</w:t>
            </w:r>
            <w:proofErr w:type="spellEnd"/>
            <w:r w:rsidRPr="001344C9">
              <w:rPr>
                <w:rFonts w:ascii="Calibri" w:hAnsi="Calibri" w:cs="Calibri"/>
                <w:color w:val="000000"/>
              </w:rPr>
              <w:t xml:space="preserve"> - porción</w:t>
            </w:r>
          </w:p>
        </w:tc>
        <w:tc>
          <w:tcPr>
            <w:tcW w:w="2551" w:type="dxa"/>
            <w:vAlign w:val="center"/>
          </w:tcPr>
          <w:p w14:paraId="58655043" w14:textId="77777777" w:rsidR="00EB23C5" w:rsidRDefault="00EB23C5" w:rsidP="00EB23C5">
            <w:pPr>
              <w:jc w:val="center"/>
            </w:pPr>
            <w:r w:rsidRPr="0044044F">
              <w:rPr>
                <w:rFonts w:ascii="Calibri" w:hAnsi="Calibri" w:cs="Calibri"/>
                <w:i/>
                <w:iCs/>
                <w:color w:val="FF0000"/>
                <w:lang w:val="es-ES"/>
              </w:rPr>
              <w:t>INDICAR</w:t>
            </w:r>
          </w:p>
        </w:tc>
      </w:tr>
      <w:tr w:rsidR="00EB23C5" w:rsidRPr="0082288D" w14:paraId="6A8E0659" w14:textId="77777777" w:rsidTr="00EB23C5">
        <w:trPr>
          <w:trHeight w:val="510"/>
        </w:trPr>
        <w:tc>
          <w:tcPr>
            <w:tcW w:w="978" w:type="dxa"/>
          </w:tcPr>
          <w:p w14:paraId="3DC3E445" w14:textId="468DF854" w:rsidR="00EB23C5" w:rsidRPr="0082288D" w:rsidRDefault="00A74D5C" w:rsidP="00EB23C5">
            <w:pPr>
              <w:spacing w:before="120" w:after="120"/>
              <w:jc w:val="center"/>
              <w:rPr>
                <w:rFonts w:ascii="Calibri" w:hAnsi="Calibri" w:cs="Calibri"/>
                <w:i/>
                <w:iCs/>
                <w:lang w:val="es-ES"/>
              </w:rPr>
            </w:pPr>
            <w:r>
              <w:rPr>
                <w:rFonts w:ascii="Calibri" w:hAnsi="Calibri" w:cs="Calibri"/>
                <w:i/>
                <w:iCs/>
                <w:lang w:val="es-ES"/>
              </w:rPr>
              <w:t>85</w:t>
            </w:r>
          </w:p>
        </w:tc>
        <w:tc>
          <w:tcPr>
            <w:tcW w:w="5528" w:type="dxa"/>
            <w:tcBorders>
              <w:top w:val="nil"/>
              <w:left w:val="single" w:sz="4" w:space="0" w:color="auto"/>
              <w:bottom w:val="single" w:sz="4" w:space="0" w:color="auto"/>
              <w:right w:val="single" w:sz="4" w:space="0" w:color="auto"/>
            </w:tcBorders>
            <w:shd w:val="clear" w:color="auto" w:fill="auto"/>
            <w:vAlign w:val="bottom"/>
          </w:tcPr>
          <w:p w14:paraId="1F18F64C" w14:textId="77777777" w:rsidR="00EB23C5" w:rsidRPr="001344C9" w:rsidRDefault="00EB23C5" w:rsidP="00EB23C5">
            <w:pPr>
              <w:rPr>
                <w:rFonts w:ascii="Calibri" w:hAnsi="Calibri" w:cs="Calibri"/>
                <w:color w:val="000000"/>
              </w:rPr>
            </w:pPr>
            <w:proofErr w:type="spellStart"/>
            <w:r w:rsidRPr="001344C9">
              <w:rPr>
                <w:rFonts w:ascii="Calibri" w:hAnsi="Calibri" w:cs="Calibri"/>
                <w:color w:val="000000"/>
              </w:rPr>
              <w:t>Cupcakes</w:t>
            </w:r>
            <w:proofErr w:type="spellEnd"/>
          </w:p>
        </w:tc>
        <w:tc>
          <w:tcPr>
            <w:tcW w:w="2551" w:type="dxa"/>
            <w:vAlign w:val="center"/>
          </w:tcPr>
          <w:p w14:paraId="1BAD832D" w14:textId="77777777" w:rsidR="00EB23C5" w:rsidRDefault="00EB23C5" w:rsidP="00EB23C5">
            <w:pPr>
              <w:jc w:val="center"/>
            </w:pPr>
            <w:r w:rsidRPr="0044044F">
              <w:rPr>
                <w:rFonts w:ascii="Calibri" w:hAnsi="Calibri" w:cs="Calibri"/>
                <w:i/>
                <w:iCs/>
                <w:color w:val="FF0000"/>
                <w:lang w:val="es-ES"/>
              </w:rPr>
              <w:t>INDICAR</w:t>
            </w:r>
          </w:p>
        </w:tc>
      </w:tr>
      <w:tr w:rsidR="00CB0258" w:rsidRPr="0082288D" w14:paraId="34FAA4C9" w14:textId="77777777" w:rsidTr="00DB7491">
        <w:trPr>
          <w:trHeight w:val="510"/>
        </w:trPr>
        <w:tc>
          <w:tcPr>
            <w:tcW w:w="978" w:type="dxa"/>
          </w:tcPr>
          <w:p w14:paraId="65967C97" w14:textId="77777777" w:rsidR="00CB0258" w:rsidRPr="0082288D" w:rsidRDefault="00CB0258" w:rsidP="00CB0258">
            <w:pPr>
              <w:spacing w:before="120" w:after="120"/>
              <w:jc w:val="center"/>
              <w:rPr>
                <w:rFonts w:ascii="Calibri" w:hAnsi="Calibri" w:cs="Calibri"/>
                <w:i/>
                <w:iCs/>
                <w:lang w:val="es-ES"/>
              </w:rPr>
            </w:pPr>
          </w:p>
        </w:tc>
        <w:tc>
          <w:tcPr>
            <w:tcW w:w="5528" w:type="dxa"/>
          </w:tcPr>
          <w:p w14:paraId="59369B26" w14:textId="77777777" w:rsidR="00CB0258" w:rsidRPr="0082288D" w:rsidRDefault="00CB0258" w:rsidP="00CB0258">
            <w:pPr>
              <w:spacing w:before="120" w:after="120"/>
              <w:rPr>
                <w:rFonts w:ascii="Calibri" w:hAnsi="Calibri" w:cs="Calibri"/>
                <w:color w:val="000000"/>
              </w:rPr>
            </w:pPr>
            <w:r w:rsidRPr="0082288D">
              <w:rPr>
                <w:rFonts w:ascii="Calibri" w:hAnsi="Calibri" w:cs="Calibri"/>
                <w:b/>
                <w:bCs/>
                <w:color w:val="000000"/>
              </w:rPr>
              <w:t>VI. LÁCTEOS Y CAFETERÍA (Tasas de 250 ml)</w:t>
            </w:r>
          </w:p>
        </w:tc>
        <w:tc>
          <w:tcPr>
            <w:tcW w:w="2551" w:type="dxa"/>
          </w:tcPr>
          <w:p w14:paraId="1EEAE908" w14:textId="77777777" w:rsidR="00CB0258" w:rsidRPr="0082288D" w:rsidRDefault="00CB0258" w:rsidP="00CB0258">
            <w:pPr>
              <w:spacing w:before="120" w:after="120"/>
              <w:jc w:val="center"/>
              <w:rPr>
                <w:rFonts w:ascii="Calibri" w:hAnsi="Calibri" w:cs="Calibri"/>
                <w:i/>
                <w:iCs/>
                <w:lang w:val="es-ES"/>
              </w:rPr>
            </w:pPr>
          </w:p>
        </w:tc>
      </w:tr>
      <w:tr w:rsidR="00CB0258" w:rsidRPr="0082288D" w14:paraId="4331B9CC" w14:textId="77777777" w:rsidTr="00DB7491">
        <w:trPr>
          <w:trHeight w:val="510"/>
        </w:trPr>
        <w:tc>
          <w:tcPr>
            <w:tcW w:w="978" w:type="dxa"/>
          </w:tcPr>
          <w:p w14:paraId="0E90746F" w14:textId="16A5423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86</w:t>
            </w:r>
          </w:p>
        </w:tc>
        <w:tc>
          <w:tcPr>
            <w:tcW w:w="5528" w:type="dxa"/>
          </w:tcPr>
          <w:p w14:paraId="56CF8FC1"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Café Negro por</w:t>
            </w:r>
            <w:r w:rsidR="00265EF4">
              <w:rPr>
                <w:rFonts w:ascii="Calibri" w:hAnsi="Calibri" w:cs="Calibri"/>
                <w:color w:val="000000"/>
              </w:rPr>
              <w:t xml:space="preserve"> 1</w:t>
            </w:r>
            <w:r w:rsidRPr="0082288D">
              <w:rPr>
                <w:rFonts w:ascii="Calibri" w:hAnsi="Calibri" w:cs="Calibri"/>
                <w:color w:val="000000"/>
              </w:rPr>
              <w:t xml:space="preserve"> litro </w:t>
            </w:r>
          </w:p>
        </w:tc>
        <w:tc>
          <w:tcPr>
            <w:tcW w:w="2551" w:type="dxa"/>
          </w:tcPr>
          <w:p w14:paraId="73CAB940"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1E60AED" w14:textId="77777777" w:rsidTr="00DB7491">
        <w:trPr>
          <w:trHeight w:val="510"/>
        </w:trPr>
        <w:tc>
          <w:tcPr>
            <w:tcW w:w="978" w:type="dxa"/>
          </w:tcPr>
          <w:p w14:paraId="65B1902A" w14:textId="1CFCE188"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87</w:t>
            </w:r>
          </w:p>
        </w:tc>
        <w:tc>
          <w:tcPr>
            <w:tcW w:w="5528" w:type="dxa"/>
          </w:tcPr>
          <w:p w14:paraId="67F478EB"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Café Negro por taza de 250 ml </w:t>
            </w:r>
          </w:p>
        </w:tc>
        <w:tc>
          <w:tcPr>
            <w:tcW w:w="2551" w:type="dxa"/>
          </w:tcPr>
          <w:p w14:paraId="28CFAB29"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8F60F91" w14:textId="77777777" w:rsidTr="00DB7491">
        <w:trPr>
          <w:trHeight w:val="510"/>
        </w:trPr>
        <w:tc>
          <w:tcPr>
            <w:tcW w:w="978" w:type="dxa"/>
          </w:tcPr>
          <w:p w14:paraId="313E076E" w14:textId="13FC856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88</w:t>
            </w:r>
          </w:p>
        </w:tc>
        <w:tc>
          <w:tcPr>
            <w:tcW w:w="5528" w:type="dxa"/>
          </w:tcPr>
          <w:p w14:paraId="33AFDEEE" w14:textId="77777777" w:rsidR="00CB0258" w:rsidRPr="0082288D" w:rsidRDefault="00CB0258" w:rsidP="00265EF4">
            <w:pPr>
              <w:spacing w:before="120" w:after="120"/>
              <w:rPr>
                <w:rFonts w:ascii="Calibri" w:hAnsi="Calibri" w:cs="Calibri"/>
                <w:color w:val="000000"/>
              </w:rPr>
            </w:pPr>
            <w:r w:rsidRPr="0082288D">
              <w:rPr>
                <w:rFonts w:ascii="Calibri" w:hAnsi="Calibri" w:cs="Calibri"/>
                <w:color w:val="000000"/>
              </w:rPr>
              <w:t>Café con leche en taza de 2</w:t>
            </w:r>
            <w:r w:rsidR="00265EF4">
              <w:rPr>
                <w:rFonts w:ascii="Calibri" w:hAnsi="Calibri" w:cs="Calibri"/>
                <w:color w:val="000000"/>
              </w:rPr>
              <w:t>0</w:t>
            </w:r>
            <w:r w:rsidRPr="0082288D">
              <w:rPr>
                <w:rFonts w:ascii="Calibri" w:hAnsi="Calibri" w:cs="Calibri"/>
                <w:color w:val="000000"/>
              </w:rPr>
              <w:t xml:space="preserve">0 ml </w:t>
            </w:r>
          </w:p>
        </w:tc>
        <w:tc>
          <w:tcPr>
            <w:tcW w:w="2551" w:type="dxa"/>
          </w:tcPr>
          <w:p w14:paraId="7D080D60"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020C867" w14:textId="77777777" w:rsidTr="00DB7491">
        <w:trPr>
          <w:trHeight w:val="510"/>
        </w:trPr>
        <w:tc>
          <w:tcPr>
            <w:tcW w:w="978" w:type="dxa"/>
          </w:tcPr>
          <w:p w14:paraId="52BFF289" w14:textId="5AB21D32"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89</w:t>
            </w:r>
          </w:p>
        </w:tc>
        <w:tc>
          <w:tcPr>
            <w:tcW w:w="5528" w:type="dxa"/>
          </w:tcPr>
          <w:p w14:paraId="28C848D7"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Café con leche por </w:t>
            </w:r>
            <w:r w:rsidR="00265EF4">
              <w:rPr>
                <w:rFonts w:ascii="Calibri" w:hAnsi="Calibri" w:cs="Calibri"/>
                <w:color w:val="000000"/>
              </w:rPr>
              <w:t xml:space="preserve">1 </w:t>
            </w:r>
            <w:r w:rsidRPr="0082288D">
              <w:rPr>
                <w:rFonts w:ascii="Calibri" w:hAnsi="Calibri" w:cs="Calibri"/>
                <w:color w:val="000000"/>
              </w:rPr>
              <w:t xml:space="preserve">litro </w:t>
            </w:r>
          </w:p>
        </w:tc>
        <w:tc>
          <w:tcPr>
            <w:tcW w:w="2551" w:type="dxa"/>
          </w:tcPr>
          <w:p w14:paraId="269F1621"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2DD64D7" w14:textId="77777777" w:rsidTr="00DB7491">
        <w:trPr>
          <w:trHeight w:val="510"/>
        </w:trPr>
        <w:tc>
          <w:tcPr>
            <w:tcW w:w="978" w:type="dxa"/>
          </w:tcPr>
          <w:p w14:paraId="44B4FE25" w14:textId="63870B3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90</w:t>
            </w:r>
          </w:p>
        </w:tc>
        <w:tc>
          <w:tcPr>
            <w:tcW w:w="5528" w:type="dxa"/>
          </w:tcPr>
          <w:p w14:paraId="6E86AC67"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Café con leche completo (pan, manteca) </w:t>
            </w:r>
          </w:p>
        </w:tc>
        <w:tc>
          <w:tcPr>
            <w:tcW w:w="2551" w:type="dxa"/>
          </w:tcPr>
          <w:p w14:paraId="3F90D8E3"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7B673BD4" w14:textId="77777777" w:rsidTr="00DB7491">
        <w:trPr>
          <w:trHeight w:val="510"/>
        </w:trPr>
        <w:tc>
          <w:tcPr>
            <w:tcW w:w="978" w:type="dxa"/>
          </w:tcPr>
          <w:p w14:paraId="727266EA" w14:textId="6A14A613"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91</w:t>
            </w:r>
          </w:p>
        </w:tc>
        <w:tc>
          <w:tcPr>
            <w:tcW w:w="5528" w:type="dxa"/>
          </w:tcPr>
          <w:p w14:paraId="29E324E8" w14:textId="77777777" w:rsidR="00CB0258" w:rsidRPr="0082288D" w:rsidRDefault="00CB0258" w:rsidP="00265EF4">
            <w:pPr>
              <w:spacing w:before="120" w:after="120"/>
              <w:rPr>
                <w:rFonts w:ascii="Calibri" w:hAnsi="Calibri" w:cs="Calibri"/>
                <w:color w:val="000000"/>
              </w:rPr>
            </w:pPr>
            <w:r w:rsidRPr="0082288D">
              <w:rPr>
                <w:rFonts w:ascii="Calibri" w:hAnsi="Calibri" w:cs="Calibri"/>
                <w:color w:val="000000"/>
              </w:rPr>
              <w:t xml:space="preserve">Café con leche completo (pan, manteca y dulce) </w:t>
            </w:r>
          </w:p>
        </w:tc>
        <w:tc>
          <w:tcPr>
            <w:tcW w:w="2551" w:type="dxa"/>
          </w:tcPr>
          <w:p w14:paraId="0A0BA28A"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4C40AD0E" w14:textId="77777777" w:rsidTr="00DB7491">
        <w:trPr>
          <w:trHeight w:val="510"/>
        </w:trPr>
        <w:tc>
          <w:tcPr>
            <w:tcW w:w="978" w:type="dxa"/>
          </w:tcPr>
          <w:p w14:paraId="426F40F5" w14:textId="02B39705"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92</w:t>
            </w:r>
          </w:p>
        </w:tc>
        <w:tc>
          <w:tcPr>
            <w:tcW w:w="5528" w:type="dxa"/>
          </w:tcPr>
          <w:p w14:paraId="411BC41B" w14:textId="77777777" w:rsidR="00CB0258" w:rsidRPr="0082288D" w:rsidRDefault="00265EF4" w:rsidP="00CB0258">
            <w:pPr>
              <w:spacing w:before="120" w:after="120"/>
              <w:rPr>
                <w:rFonts w:ascii="Calibri" w:hAnsi="Calibri" w:cs="Calibri"/>
                <w:color w:val="000000"/>
              </w:rPr>
            </w:pPr>
            <w:r>
              <w:rPr>
                <w:rFonts w:ascii="Calibri" w:hAnsi="Calibri" w:cs="Calibri"/>
                <w:color w:val="000000"/>
              </w:rPr>
              <w:t>Café expreso</w:t>
            </w:r>
            <w:r w:rsidR="00CB0258" w:rsidRPr="0082288D">
              <w:rPr>
                <w:rFonts w:ascii="Calibri" w:hAnsi="Calibri" w:cs="Calibri"/>
                <w:color w:val="000000"/>
              </w:rPr>
              <w:t xml:space="preserve"> </w:t>
            </w:r>
          </w:p>
        </w:tc>
        <w:tc>
          <w:tcPr>
            <w:tcW w:w="2551" w:type="dxa"/>
          </w:tcPr>
          <w:p w14:paraId="613F1620"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5AA5316" w14:textId="77777777" w:rsidTr="00DB7491">
        <w:trPr>
          <w:trHeight w:val="510"/>
        </w:trPr>
        <w:tc>
          <w:tcPr>
            <w:tcW w:w="978" w:type="dxa"/>
          </w:tcPr>
          <w:p w14:paraId="683BCD59" w14:textId="3835025E"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93</w:t>
            </w:r>
          </w:p>
        </w:tc>
        <w:tc>
          <w:tcPr>
            <w:tcW w:w="5528" w:type="dxa"/>
          </w:tcPr>
          <w:p w14:paraId="5941B250"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Chocolate por taza de 250 ml </w:t>
            </w:r>
          </w:p>
        </w:tc>
        <w:tc>
          <w:tcPr>
            <w:tcW w:w="2551" w:type="dxa"/>
          </w:tcPr>
          <w:p w14:paraId="48627EE1"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872C055" w14:textId="77777777" w:rsidTr="00DB7491">
        <w:trPr>
          <w:trHeight w:val="510"/>
        </w:trPr>
        <w:tc>
          <w:tcPr>
            <w:tcW w:w="978" w:type="dxa"/>
          </w:tcPr>
          <w:p w14:paraId="72422232" w14:textId="64A8A4AA"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lang w:val="es-ES"/>
              </w:rPr>
              <w:t>9</w:t>
            </w:r>
            <w:r w:rsidR="00A74D5C">
              <w:rPr>
                <w:rFonts w:ascii="Calibri" w:hAnsi="Calibri" w:cs="Calibri"/>
                <w:i/>
                <w:iCs/>
                <w:lang w:val="es-ES"/>
              </w:rPr>
              <w:t>4</w:t>
            </w:r>
          </w:p>
        </w:tc>
        <w:tc>
          <w:tcPr>
            <w:tcW w:w="5528" w:type="dxa"/>
          </w:tcPr>
          <w:p w14:paraId="6E26C2A2"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Chocolate por </w:t>
            </w:r>
            <w:r w:rsidR="00D17059">
              <w:rPr>
                <w:rFonts w:ascii="Calibri" w:hAnsi="Calibri" w:cs="Calibri"/>
                <w:color w:val="000000"/>
              </w:rPr>
              <w:t xml:space="preserve">1 </w:t>
            </w:r>
            <w:r w:rsidRPr="0082288D">
              <w:rPr>
                <w:rFonts w:ascii="Calibri" w:hAnsi="Calibri" w:cs="Calibri"/>
                <w:color w:val="000000"/>
              </w:rPr>
              <w:t xml:space="preserve">litro </w:t>
            </w:r>
          </w:p>
        </w:tc>
        <w:tc>
          <w:tcPr>
            <w:tcW w:w="2551" w:type="dxa"/>
          </w:tcPr>
          <w:p w14:paraId="6005C566"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FC5F6E9" w14:textId="77777777" w:rsidTr="00DB7491">
        <w:trPr>
          <w:trHeight w:val="510"/>
        </w:trPr>
        <w:tc>
          <w:tcPr>
            <w:tcW w:w="978" w:type="dxa"/>
          </w:tcPr>
          <w:p w14:paraId="45495465" w14:textId="1CF091DF"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lastRenderedPageBreak/>
              <w:t>95</w:t>
            </w:r>
          </w:p>
        </w:tc>
        <w:tc>
          <w:tcPr>
            <w:tcW w:w="5528" w:type="dxa"/>
          </w:tcPr>
          <w:p w14:paraId="29378687"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Té negro por taza de 250 ml </w:t>
            </w:r>
          </w:p>
        </w:tc>
        <w:tc>
          <w:tcPr>
            <w:tcW w:w="2551" w:type="dxa"/>
          </w:tcPr>
          <w:p w14:paraId="5230A8BB"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67D121E2" w14:textId="77777777" w:rsidTr="00DB7491">
        <w:trPr>
          <w:trHeight w:val="510"/>
        </w:trPr>
        <w:tc>
          <w:tcPr>
            <w:tcW w:w="978" w:type="dxa"/>
          </w:tcPr>
          <w:p w14:paraId="589E0E7A" w14:textId="29267B2C"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96</w:t>
            </w:r>
          </w:p>
        </w:tc>
        <w:tc>
          <w:tcPr>
            <w:tcW w:w="5528" w:type="dxa"/>
          </w:tcPr>
          <w:p w14:paraId="429E4340"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Té con leche por taza de 250 ml </w:t>
            </w:r>
          </w:p>
        </w:tc>
        <w:tc>
          <w:tcPr>
            <w:tcW w:w="2551" w:type="dxa"/>
          </w:tcPr>
          <w:p w14:paraId="4C86BB6D"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C33EB42" w14:textId="77777777" w:rsidTr="00DB7491">
        <w:trPr>
          <w:trHeight w:val="510"/>
        </w:trPr>
        <w:tc>
          <w:tcPr>
            <w:tcW w:w="978" w:type="dxa"/>
          </w:tcPr>
          <w:p w14:paraId="5D0DBA69" w14:textId="10450B3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97</w:t>
            </w:r>
          </w:p>
        </w:tc>
        <w:tc>
          <w:tcPr>
            <w:tcW w:w="5528" w:type="dxa"/>
          </w:tcPr>
          <w:p w14:paraId="72B529C7" w14:textId="77777777" w:rsidR="00CB0258" w:rsidRPr="0082288D" w:rsidRDefault="00CB0258" w:rsidP="00D17059">
            <w:pPr>
              <w:spacing w:before="120" w:after="120"/>
              <w:rPr>
                <w:rFonts w:ascii="Calibri" w:hAnsi="Calibri" w:cs="Calibri"/>
                <w:color w:val="000000"/>
              </w:rPr>
            </w:pPr>
            <w:r w:rsidRPr="0082288D">
              <w:rPr>
                <w:rFonts w:ascii="Calibri" w:hAnsi="Calibri" w:cs="Calibri"/>
                <w:color w:val="000000"/>
              </w:rPr>
              <w:t xml:space="preserve">Leche </w:t>
            </w:r>
            <w:r w:rsidR="00D17059">
              <w:rPr>
                <w:rFonts w:ascii="Calibri" w:hAnsi="Calibri" w:cs="Calibri"/>
                <w:color w:val="000000"/>
              </w:rPr>
              <w:t xml:space="preserve">- </w:t>
            </w:r>
            <w:r w:rsidRPr="0082288D">
              <w:rPr>
                <w:rFonts w:ascii="Calibri" w:hAnsi="Calibri" w:cs="Calibri"/>
                <w:color w:val="000000"/>
              </w:rPr>
              <w:t xml:space="preserve">vaso de 150 </w:t>
            </w:r>
            <w:r w:rsidR="00D17059">
              <w:rPr>
                <w:rFonts w:ascii="Calibri" w:hAnsi="Calibri" w:cs="Calibri"/>
                <w:color w:val="000000"/>
              </w:rPr>
              <w:t>ml</w:t>
            </w:r>
            <w:r w:rsidRPr="0082288D">
              <w:rPr>
                <w:rFonts w:ascii="Calibri" w:hAnsi="Calibri" w:cs="Calibri"/>
                <w:color w:val="000000"/>
              </w:rPr>
              <w:t xml:space="preserve"> </w:t>
            </w:r>
          </w:p>
        </w:tc>
        <w:tc>
          <w:tcPr>
            <w:tcW w:w="2551" w:type="dxa"/>
          </w:tcPr>
          <w:p w14:paraId="2B10BD1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3D20624D" w14:textId="77777777" w:rsidTr="00DB7491">
        <w:trPr>
          <w:trHeight w:val="510"/>
        </w:trPr>
        <w:tc>
          <w:tcPr>
            <w:tcW w:w="978" w:type="dxa"/>
          </w:tcPr>
          <w:p w14:paraId="2ED52822" w14:textId="29D626C1"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98</w:t>
            </w:r>
          </w:p>
        </w:tc>
        <w:tc>
          <w:tcPr>
            <w:tcW w:w="5528" w:type="dxa"/>
          </w:tcPr>
          <w:p w14:paraId="42715C12" w14:textId="77777777" w:rsidR="00CB0258" w:rsidRPr="0082288D" w:rsidRDefault="00CB0258" w:rsidP="00D17059">
            <w:pPr>
              <w:spacing w:before="120" w:after="120"/>
              <w:rPr>
                <w:rFonts w:ascii="Calibri" w:hAnsi="Calibri" w:cs="Calibri"/>
                <w:color w:val="000000"/>
              </w:rPr>
            </w:pPr>
            <w:r w:rsidRPr="0082288D">
              <w:rPr>
                <w:rFonts w:ascii="Calibri" w:hAnsi="Calibri" w:cs="Calibri"/>
                <w:color w:val="000000"/>
              </w:rPr>
              <w:t xml:space="preserve">Leche </w:t>
            </w:r>
            <w:r w:rsidR="00D17059">
              <w:rPr>
                <w:rFonts w:ascii="Calibri" w:hAnsi="Calibri" w:cs="Calibri"/>
                <w:color w:val="000000"/>
              </w:rPr>
              <w:t>- vaso de 250 ml</w:t>
            </w:r>
          </w:p>
        </w:tc>
        <w:tc>
          <w:tcPr>
            <w:tcW w:w="2551" w:type="dxa"/>
          </w:tcPr>
          <w:p w14:paraId="11E5EF77"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1D0F08F1" w14:textId="77777777" w:rsidTr="00DB7491">
        <w:trPr>
          <w:trHeight w:val="510"/>
        </w:trPr>
        <w:tc>
          <w:tcPr>
            <w:tcW w:w="978" w:type="dxa"/>
          </w:tcPr>
          <w:p w14:paraId="1E67F50C" w14:textId="208054A5"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99</w:t>
            </w:r>
          </w:p>
        </w:tc>
        <w:tc>
          <w:tcPr>
            <w:tcW w:w="5528" w:type="dxa"/>
          </w:tcPr>
          <w:p w14:paraId="1530955E"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Leche por litro </w:t>
            </w:r>
          </w:p>
        </w:tc>
        <w:tc>
          <w:tcPr>
            <w:tcW w:w="2551" w:type="dxa"/>
          </w:tcPr>
          <w:p w14:paraId="03DEFFFC"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59A12777" w14:textId="77777777" w:rsidTr="00DB7491">
        <w:trPr>
          <w:trHeight w:val="510"/>
        </w:trPr>
        <w:tc>
          <w:tcPr>
            <w:tcW w:w="978" w:type="dxa"/>
          </w:tcPr>
          <w:p w14:paraId="64D6C756" w14:textId="6D2507E2"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100</w:t>
            </w:r>
          </w:p>
        </w:tc>
        <w:tc>
          <w:tcPr>
            <w:tcW w:w="5528" w:type="dxa"/>
          </w:tcPr>
          <w:p w14:paraId="1EAA1A84" w14:textId="77777777" w:rsidR="00CB0258" w:rsidRPr="0082288D" w:rsidRDefault="00CB0258" w:rsidP="00D17059">
            <w:pPr>
              <w:spacing w:before="120" w:after="120"/>
              <w:rPr>
                <w:rFonts w:ascii="Calibri" w:hAnsi="Calibri" w:cs="Calibri"/>
                <w:color w:val="000000"/>
              </w:rPr>
            </w:pPr>
            <w:r w:rsidRPr="0082288D">
              <w:rPr>
                <w:rFonts w:ascii="Calibri" w:hAnsi="Calibri" w:cs="Calibri"/>
                <w:color w:val="000000"/>
              </w:rPr>
              <w:t xml:space="preserve">Cocido negro </w:t>
            </w:r>
            <w:r w:rsidR="00D17059">
              <w:rPr>
                <w:rFonts w:ascii="Calibri" w:hAnsi="Calibri" w:cs="Calibri"/>
                <w:color w:val="000000"/>
              </w:rPr>
              <w:t>1</w:t>
            </w:r>
            <w:r w:rsidRPr="0082288D">
              <w:rPr>
                <w:rFonts w:ascii="Calibri" w:hAnsi="Calibri" w:cs="Calibri"/>
                <w:color w:val="000000"/>
              </w:rPr>
              <w:t xml:space="preserve"> litro </w:t>
            </w:r>
          </w:p>
        </w:tc>
        <w:tc>
          <w:tcPr>
            <w:tcW w:w="2551" w:type="dxa"/>
          </w:tcPr>
          <w:p w14:paraId="7EC7FF7C"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0924D893" w14:textId="77777777" w:rsidTr="00DB7491">
        <w:trPr>
          <w:trHeight w:val="510"/>
        </w:trPr>
        <w:tc>
          <w:tcPr>
            <w:tcW w:w="978" w:type="dxa"/>
          </w:tcPr>
          <w:p w14:paraId="1673DDF8" w14:textId="7A2DCCE0"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101</w:t>
            </w:r>
          </w:p>
        </w:tc>
        <w:tc>
          <w:tcPr>
            <w:tcW w:w="5528" w:type="dxa"/>
          </w:tcPr>
          <w:p w14:paraId="76172F7C" w14:textId="77777777" w:rsidR="00CB0258" w:rsidRPr="0082288D" w:rsidRDefault="00CB0258" w:rsidP="00CB0258">
            <w:pPr>
              <w:spacing w:before="120" w:after="120"/>
              <w:rPr>
                <w:rFonts w:ascii="Calibri" w:hAnsi="Calibri" w:cs="Calibri"/>
                <w:color w:val="000000"/>
              </w:rPr>
            </w:pPr>
            <w:r w:rsidRPr="0082288D">
              <w:rPr>
                <w:rFonts w:ascii="Calibri" w:hAnsi="Calibri" w:cs="Calibri"/>
                <w:color w:val="000000"/>
              </w:rPr>
              <w:t xml:space="preserve">Cocido negro por taza de 250 ml </w:t>
            </w:r>
          </w:p>
        </w:tc>
        <w:tc>
          <w:tcPr>
            <w:tcW w:w="2551" w:type="dxa"/>
          </w:tcPr>
          <w:p w14:paraId="72859152"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5D8E675" w14:textId="77777777" w:rsidTr="00DB7491">
        <w:trPr>
          <w:trHeight w:val="510"/>
        </w:trPr>
        <w:tc>
          <w:tcPr>
            <w:tcW w:w="978" w:type="dxa"/>
          </w:tcPr>
          <w:p w14:paraId="65953486" w14:textId="02D373FE"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102</w:t>
            </w:r>
          </w:p>
        </w:tc>
        <w:tc>
          <w:tcPr>
            <w:tcW w:w="5528" w:type="dxa"/>
          </w:tcPr>
          <w:p w14:paraId="280CF091" w14:textId="77777777" w:rsidR="00CB0258" w:rsidRPr="0082288D" w:rsidRDefault="00CB0258" w:rsidP="00D17059">
            <w:pPr>
              <w:spacing w:before="120" w:after="120"/>
              <w:rPr>
                <w:rFonts w:ascii="Calibri" w:hAnsi="Calibri" w:cs="Calibri"/>
                <w:color w:val="000000"/>
              </w:rPr>
            </w:pPr>
            <w:r w:rsidRPr="0082288D">
              <w:rPr>
                <w:rFonts w:ascii="Calibri" w:hAnsi="Calibri" w:cs="Calibri"/>
                <w:color w:val="000000"/>
              </w:rPr>
              <w:t>Cocido con leche</w:t>
            </w:r>
            <w:r w:rsidR="00D17059">
              <w:rPr>
                <w:rFonts w:ascii="Calibri" w:hAnsi="Calibri" w:cs="Calibri"/>
                <w:color w:val="000000"/>
              </w:rPr>
              <w:t xml:space="preserve"> 1</w:t>
            </w:r>
            <w:r w:rsidRPr="0082288D">
              <w:rPr>
                <w:rFonts w:ascii="Calibri" w:hAnsi="Calibri" w:cs="Calibri"/>
                <w:color w:val="000000"/>
              </w:rPr>
              <w:t xml:space="preserve"> litro </w:t>
            </w:r>
          </w:p>
        </w:tc>
        <w:tc>
          <w:tcPr>
            <w:tcW w:w="2551" w:type="dxa"/>
          </w:tcPr>
          <w:p w14:paraId="1375B622"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CB0258" w:rsidRPr="0082288D" w14:paraId="26B9A52C" w14:textId="77777777" w:rsidTr="00DB7491">
        <w:trPr>
          <w:trHeight w:val="510"/>
        </w:trPr>
        <w:tc>
          <w:tcPr>
            <w:tcW w:w="978" w:type="dxa"/>
          </w:tcPr>
          <w:p w14:paraId="0D0DE183" w14:textId="229BD686" w:rsidR="00CB0258" w:rsidRPr="0082288D" w:rsidRDefault="00A74D5C" w:rsidP="00CB0258">
            <w:pPr>
              <w:spacing w:before="120" w:after="120"/>
              <w:jc w:val="center"/>
              <w:rPr>
                <w:rFonts w:ascii="Calibri" w:hAnsi="Calibri" w:cs="Calibri"/>
                <w:i/>
                <w:iCs/>
                <w:lang w:val="es-ES"/>
              </w:rPr>
            </w:pPr>
            <w:r>
              <w:rPr>
                <w:rFonts w:ascii="Calibri" w:hAnsi="Calibri" w:cs="Calibri"/>
                <w:i/>
                <w:iCs/>
                <w:lang w:val="es-ES"/>
              </w:rPr>
              <w:t>103</w:t>
            </w:r>
          </w:p>
        </w:tc>
        <w:tc>
          <w:tcPr>
            <w:tcW w:w="5528" w:type="dxa"/>
          </w:tcPr>
          <w:p w14:paraId="68910B3F" w14:textId="77777777" w:rsidR="00CB0258" w:rsidRPr="0082288D" w:rsidRDefault="00CB0258" w:rsidP="00D17059">
            <w:pPr>
              <w:spacing w:before="120" w:after="120"/>
              <w:rPr>
                <w:rFonts w:ascii="Calibri" w:hAnsi="Calibri" w:cs="Calibri"/>
                <w:color w:val="000000"/>
              </w:rPr>
            </w:pPr>
            <w:r w:rsidRPr="0082288D">
              <w:rPr>
                <w:rFonts w:ascii="Calibri" w:hAnsi="Calibri" w:cs="Calibri"/>
                <w:color w:val="000000"/>
              </w:rPr>
              <w:t>Cocido con leche por taza de 2</w:t>
            </w:r>
            <w:r w:rsidR="00D17059">
              <w:rPr>
                <w:rFonts w:ascii="Calibri" w:hAnsi="Calibri" w:cs="Calibri"/>
                <w:color w:val="000000"/>
              </w:rPr>
              <w:t>0</w:t>
            </w:r>
            <w:r w:rsidRPr="0082288D">
              <w:rPr>
                <w:rFonts w:ascii="Calibri" w:hAnsi="Calibri" w:cs="Calibri"/>
                <w:color w:val="000000"/>
              </w:rPr>
              <w:t xml:space="preserve">0 ml </w:t>
            </w:r>
          </w:p>
        </w:tc>
        <w:tc>
          <w:tcPr>
            <w:tcW w:w="2551" w:type="dxa"/>
          </w:tcPr>
          <w:p w14:paraId="1F69539E" w14:textId="77777777" w:rsidR="00CB0258" w:rsidRPr="0082288D" w:rsidRDefault="00CB0258" w:rsidP="00CB0258">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6F204DD9" w14:textId="77777777" w:rsidTr="00D17059">
        <w:tc>
          <w:tcPr>
            <w:tcW w:w="978" w:type="dxa"/>
          </w:tcPr>
          <w:p w14:paraId="3B025B7B" w14:textId="77777777" w:rsidR="00152F92" w:rsidRPr="0082288D" w:rsidRDefault="00152F92" w:rsidP="00A52EE1">
            <w:pPr>
              <w:spacing w:before="120" w:after="120"/>
              <w:rPr>
                <w:rFonts w:ascii="Calibri" w:hAnsi="Calibri" w:cs="Calibri"/>
                <w:i/>
                <w:iCs/>
                <w:lang w:val="es-ES"/>
              </w:rPr>
            </w:pPr>
          </w:p>
        </w:tc>
        <w:tc>
          <w:tcPr>
            <w:tcW w:w="5528" w:type="dxa"/>
          </w:tcPr>
          <w:p w14:paraId="647C56FF" w14:textId="77777777" w:rsidR="00152F92" w:rsidRPr="0082288D" w:rsidRDefault="00152F92" w:rsidP="00D17059">
            <w:pPr>
              <w:spacing w:before="120" w:after="120"/>
              <w:jc w:val="center"/>
              <w:rPr>
                <w:rFonts w:ascii="Calibri" w:hAnsi="Calibri" w:cs="Calibri"/>
                <w:i/>
                <w:iCs/>
                <w:lang w:val="es-ES"/>
              </w:rPr>
            </w:pPr>
            <w:r w:rsidRPr="0082288D">
              <w:rPr>
                <w:rFonts w:ascii="Calibri" w:hAnsi="Calibri" w:cs="Calibri"/>
                <w:b/>
                <w:bCs/>
                <w:color w:val="000000"/>
              </w:rPr>
              <w:t>Menús Económicos</w:t>
            </w:r>
          </w:p>
        </w:tc>
        <w:tc>
          <w:tcPr>
            <w:tcW w:w="2551" w:type="dxa"/>
            <w:vAlign w:val="center"/>
          </w:tcPr>
          <w:p w14:paraId="11226243" w14:textId="77777777" w:rsidR="00152F92" w:rsidRPr="0082288D" w:rsidRDefault="00152F92" w:rsidP="00A52EE1">
            <w:pPr>
              <w:spacing w:before="120" w:after="120"/>
              <w:jc w:val="center"/>
              <w:rPr>
                <w:rFonts w:ascii="Calibri" w:hAnsi="Calibri" w:cs="Calibri"/>
                <w:i/>
                <w:iCs/>
                <w:lang w:val="es-ES"/>
              </w:rPr>
            </w:pPr>
          </w:p>
        </w:tc>
      </w:tr>
      <w:tr w:rsidR="00152F92" w:rsidRPr="0082288D" w14:paraId="54679D24" w14:textId="77777777" w:rsidTr="00D17059">
        <w:tc>
          <w:tcPr>
            <w:tcW w:w="978" w:type="dxa"/>
          </w:tcPr>
          <w:p w14:paraId="45576FCC" w14:textId="77777777" w:rsidR="00152F92" w:rsidRPr="0082288D" w:rsidRDefault="00152F92" w:rsidP="00A52EE1">
            <w:pPr>
              <w:spacing w:before="120" w:after="120"/>
              <w:jc w:val="center"/>
              <w:rPr>
                <w:rFonts w:ascii="Calibri" w:hAnsi="Calibri" w:cs="Calibri"/>
                <w:i/>
                <w:iCs/>
                <w:lang w:val="es-ES"/>
              </w:rPr>
            </w:pPr>
          </w:p>
        </w:tc>
        <w:tc>
          <w:tcPr>
            <w:tcW w:w="5528" w:type="dxa"/>
          </w:tcPr>
          <w:p w14:paraId="4668C997" w14:textId="7ED442C9" w:rsidR="00152F92" w:rsidRPr="006235BE" w:rsidRDefault="00152F92" w:rsidP="006235BE">
            <w:pPr>
              <w:pStyle w:val="Prrafodelista"/>
              <w:numPr>
                <w:ilvl w:val="0"/>
                <w:numId w:val="18"/>
              </w:numPr>
              <w:spacing w:before="120" w:after="120"/>
              <w:rPr>
                <w:rFonts w:ascii="Calibri" w:hAnsi="Calibri" w:cs="Calibri"/>
                <w:i/>
                <w:iCs/>
                <w:lang w:val="es-ES"/>
              </w:rPr>
            </w:pPr>
            <w:r w:rsidRPr="006235BE">
              <w:rPr>
                <w:rFonts w:ascii="Calibri" w:hAnsi="Calibri" w:cs="Calibri"/>
                <w:b/>
                <w:bCs/>
                <w:color w:val="000000"/>
              </w:rPr>
              <w:t>Desayuno Menú Económico en Tasa de 200 ml</w:t>
            </w:r>
          </w:p>
        </w:tc>
        <w:tc>
          <w:tcPr>
            <w:tcW w:w="2551" w:type="dxa"/>
            <w:vAlign w:val="center"/>
          </w:tcPr>
          <w:p w14:paraId="3D0A6F96" w14:textId="77777777" w:rsidR="00152F92" w:rsidRPr="0082288D" w:rsidRDefault="00152F92" w:rsidP="00A52EE1">
            <w:pPr>
              <w:spacing w:before="120" w:after="120"/>
              <w:jc w:val="center"/>
              <w:rPr>
                <w:rFonts w:ascii="Calibri" w:hAnsi="Calibri" w:cs="Calibri"/>
                <w:i/>
                <w:iCs/>
                <w:lang w:val="es-ES"/>
              </w:rPr>
            </w:pPr>
          </w:p>
        </w:tc>
      </w:tr>
      <w:tr w:rsidR="00152F92" w:rsidRPr="0082288D" w14:paraId="44F4B3E9" w14:textId="77777777" w:rsidTr="00D17059">
        <w:tc>
          <w:tcPr>
            <w:tcW w:w="978" w:type="dxa"/>
          </w:tcPr>
          <w:p w14:paraId="26044B24" w14:textId="37ED53BA"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lang w:val="es-ES"/>
              </w:rPr>
              <w:t>1</w:t>
            </w:r>
            <w:r w:rsidR="00A74D5C">
              <w:rPr>
                <w:rFonts w:ascii="Calibri" w:hAnsi="Calibri" w:cs="Calibri"/>
                <w:i/>
                <w:iCs/>
                <w:lang w:val="es-ES"/>
              </w:rPr>
              <w:t>04</w:t>
            </w:r>
          </w:p>
        </w:tc>
        <w:tc>
          <w:tcPr>
            <w:tcW w:w="5528" w:type="dxa"/>
          </w:tcPr>
          <w:p w14:paraId="0DC36E7C" w14:textId="77777777" w:rsidR="00152F92" w:rsidRPr="0082288D" w:rsidRDefault="00152F92" w:rsidP="00A52EE1">
            <w:pPr>
              <w:spacing w:before="120" w:after="120"/>
              <w:rPr>
                <w:rFonts w:ascii="Calibri" w:hAnsi="Calibri" w:cs="Calibri"/>
                <w:i/>
                <w:iCs/>
                <w:lang w:val="es-ES"/>
              </w:rPr>
            </w:pPr>
            <w:r w:rsidRPr="0082288D">
              <w:rPr>
                <w:rFonts w:ascii="Calibri" w:hAnsi="Calibri" w:cs="Calibri"/>
                <w:color w:val="000000"/>
              </w:rPr>
              <w:t xml:space="preserve">Taza de cocido c/ Leche + Pan + Dulce </w:t>
            </w:r>
          </w:p>
        </w:tc>
        <w:tc>
          <w:tcPr>
            <w:tcW w:w="2551" w:type="dxa"/>
            <w:vAlign w:val="center"/>
          </w:tcPr>
          <w:p w14:paraId="1D724CB0"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7EA0843E" w14:textId="77777777" w:rsidTr="00D17059">
        <w:tc>
          <w:tcPr>
            <w:tcW w:w="978" w:type="dxa"/>
          </w:tcPr>
          <w:p w14:paraId="7AA6BF6B" w14:textId="30D26EAA"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105</w:t>
            </w:r>
          </w:p>
        </w:tc>
        <w:tc>
          <w:tcPr>
            <w:tcW w:w="5528" w:type="dxa"/>
          </w:tcPr>
          <w:p w14:paraId="6A0A5A8A" w14:textId="77777777" w:rsidR="00152F92" w:rsidRPr="0082288D" w:rsidRDefault="00152F92" w:rsidP="00A52EE1">
            <w:pPr>
              <w:spacing w:before="120" w:after="120"/>
              <w:rPr>
                <w:rFonts w:ascii="Calibri" w:hAnsi="Calibri" w:cs="Calibri"/>
                <w:i/>
                <w:iCs/>
                <w:lang w:val="es-ES"/>
              </w:rPr>
            </w:pPr>
            <w:r w:rsidRPr="0082288D">
              <w:rPr>
                <w:rFonts w:ascii="Calibri" w:hAnsi="Calibri" w:cs="Calibri"/>
                <w:color w:val="000000"/>
              </w:rPr>
              <w:t xml:space="preserve">Taza de café c/ leche + Sándwich </w:t>
            </w:r>
            <w:r w:rsidR="00D17059">
              <w:rPr>
                <w:rFonts w:ascii="Calibri" w:hAnsi="Calibri" w:cs="Calibri"/>
                <w:color w:val="000000"/>
              </w:rPr>
              <w:t xml:space="preserve">mixto </w:t>
            </w:r>
            <w:r w:rsidRPr="0082288D">
              <w:rPr>
                <w:rFonts w:ascii="Calibri" w:hAnsi="Calibri" w:cs="Calibri"/>
                <w:color w:val="000000"/>
              </w:rPr>
              <w:t xml:space="preserve">de jamón y queso </w:t>
            </w:r>
          </w:p>
        </w:tc>
        <w:tc>
          <w:tcPr>
            <w:tcW w:w="2551" w:type="dxa"/>
            <w:vAlign w:val="center"/>
          </w:tcPr>
          <w:p w14:paraId="2A4044EA"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7E3DEE9F" w14:textId="77777777" w:rsidTr="00D17059">
        <w:tc>
          <w:tcPr>
            <w:tcW w:w="978" w:type="dxa"/>
          </w:tcPr>
          <w:p w14:paraId="6EFE4A69" w14:textId="1BB0A9D5"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106</w:t>
            </w:r>
          </w:p>
        </w:tc>
        <w:tc>
          <w:tcPr>
            <w:tcW w:w="5528" w:type="dxa"/>
          </w:tcPr>
          <w:p w14:paraId="2C79A325" w14:textId="77777777" w:rsidR="00152F92" w:rsidRPr="0082288D" w:rsidRDefault="00152F92" w:rsidP="00A52EE1">
            <w:pPr>
              <w:spacing w:before="120" w:after="120"/>
              <w:rPr>
                <w:rFonts w:ascii="Calibri" w:hAnsi="Calibri" w:cs="Calibri"/>
                <w:i/>
                <w:iCs/>
                <w:lang w:val="es-ES"/>
              </w:rPr>
            </w:pPr>
            <w:r w:rsidRPr="0082288D">
              <w:rPr>
                <w:rFonts w:ascii="Calibri" w:hAnsi="Calibri" w:cs="Calibri"/>
                <w:color w:val="000000"/>
              </w:rPr>
              <w:t>Taza de cocido co</w:t>
            </w:r>
            <w:r w:rsidR="00D17059">
              <w:rPr>
                <w:rFonts w:ascii="Calibri" w:hAnsi="Calibri" w:cs="Calibri"/>
                <w:color w:val="000000"/>
              </w:rPr>
              <w:t>n leche + chipa</w:t>
            </w:r>
          </w:p>
        </w:tc>
        <w:tc>
          <w:tcPr>
            <w:tcW w:w="2551" w:type="dxa"/>
            <w:vAlign w:val="center"/>
          </w:tcPr>
          <w:p w14:paraId="517485CD"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007585A0" w14:textId="77777777" w:rsidTr="00D17059">
        <w:tc>
          <w:tcPr>
            <w:tcW w:w="978" w:type="dxa"/>
          </w:tcPr>
          <w:p w14:paraId="28F85235" w14:textId="77777777" w:rsidR="00152F92" w:rsidRPr="0082288D" w:rsidRDefault="00152F92" w:rsidP="00A52EE1">
            <w:pPr>
              <w:spacing w:before="120" w:after="120"/>
              <w:jc w:val="center"/>
              <w:rPr>
                <w:rFonts w:ascii="Calibri" w:hAnsi="Calibri" w:cs="Calibri"/>
                <w:i/>
                <w:iCs/>
                <w:lang w:val="es-ES"/>
              </w:rPr>
            </w:pPr>
          </w:p>
        </w:tc>
        <w:tc>
          <w:tcPr>
            <w:tcW w:w="5528" w:type="dxa"/>
          </w:tcPr>
          <w:p w14:paraId="59768C40" w14:textId="2B3A7B81" w:rsidR="00152F92" w:rsidRPr="006235BE" w:rsidRDefault="00152F92" w:rsidP="006235BE">
            <w:pPr>
              <w:pStyle w:val="Prrafodelista"/>
              <w:numPr>
                <w:ilvl w:val="0"/>
                <w:numId w:val="18"/>
              </w:numPr>
              <w:spacing w:before="120" w:after="120"/>
              <w:jc w:val="center"/>
              <w:rPr>
                <w:rFonts w:ascii="Calibri" w:hAnsi="Calibri" w:cs="Calibri"/>
                <w:i/>
                <w:iCs/>
                <w:lang w:val="es-ES"/>
              </w:rPr>
            </w:pPr>
            <w:r w:rsidRPr="006235BE">
              <w:rPr>
                <w:rFonts w:ascii="Calibri" w:hAnsi="Calibri" w:cs="Calibri"/>
                <w:b/>
                <w:bCs/>
                <w:color w:val="000000"/>
              </w:rPr>
              <w:t>Almuerzo Menú Económico</w:t>
            </w:r>
          </w:p>
        </w:tc>
        <w:tc>
          <w:tcPr>
            <w:tcW w:w="2551" w:type="dxa"/>
            <w:vAlign w:val="center"/>
          </w:tcPr>
          <w:p w14:paraId="33EF5AA7" w14:textId="77777777" w:rsidR="00152F92" w:rsidRPr="0082288D" w:rsidRDefault="00152F92" w:rsidP="00A52EE1">
            <w:pPr>
              <w:spacing w:before="120" w:after="120"/>
              <w:jc w:val="center"/>
              <w:rPr>
                <w:rFonts w:ascii="Calibri" w:hAnsi="Calibri" w:cs="Calibri"/>
                <w:i/>
                <w:iCs/>
                <w:lang w:val="es-ES"/>
              </w:rPr>
            </w:pPr>
          </w:p>
        </w:tc>
      </w:tr>
      <w:tr w:rsidR="00152F92" w:rsidRPr="0082288D" w14:paraId="1D2A5194" w14:textId="77777777" w:rsidTr="00D17059">
        <w:tc>
          <w:tcPr>
            <w:tcW w:w="978" w:type="dxa"/>
          </w:tcPr>
          <w:p w14:paraId="3793ED25" w14:textId="5F0DEF2A"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lang w:val="es-ES"/>
              </w:rPr>
              <w:t>1</w:t>
            </w:r>
            <w:r w:rsidR="00A74D5C">
              <w:rPr>
                <w:rFonts w:ascii="Calibri" w:hAnsi="Calibri" w:cs="Calibri"/>
                <w:i/>
                <w:iCs/>
                <w:lang w:val="es-ES"/>
              </w:rPr>
              <w:t>07</w:t>
            </w:r>
          </w:p>
        </w:tc>
        <w:tc>
          <w:tcPr>
            <w:tcW w:w="5528" w:type="dxa"/>
          </w:tcPr>
          <w:p w14:paraId="40FD69C0" w14:textId="77777777" w:rsidR="00152F92" w:rsidRPr="0082288D" w:rsidRDefault="00152F92" w:rsidP="002F7C81">
            <w:pPr>
              <w:spacing w:before="120" w:after="120"/>
              <w:rPr>
                <w:rFonts w:ascii="Calibri" w:hAnsi="Calibri" w:cs="Calibri"/>
                <w:i/>
                <w:iCs/>
                <w:lang w:val="es-ES"/>
              </w:rPr>
            </w:pPr>
            <w:proofErr w:type="spellStart"/>
            <w:r w:rsidRPr="0082288D">
              <w:rPr>
                <w:rFonts w:ascii="Calibri" w:hAnsi="Calibri" w:cs="Calibri"/>
                <w:color w:val="000000"/>
              </w:rPr>
              <w:t>Soyo</w:t>
            </w:r>
            <w:proofErr w:type="spellEnd"/>
            <w:r w:rsidRPr="0082288D">
              <w:rPr>
                <w:rFonts w:ascii="Calibri" w:hAnsi="Calibri" w:cs="Calibri"/>
                <w:color w:val="000000"/>
              </w:rPr>
              <w:t xml:space="preserve"> c/ Tortilla + Pan (o batata o mandioca) </w:t>
            </w:r>
          </w:p>
        </w:tc>
        <w:tc>
          <w:tcPr>
            <w:tcW w:w="2551" w:type="dxa"/>
            <w:vAlign w:val="center"/>
          </w:tcPr>
          <w:p w14:paraId="54CED0BA"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7F84EF61" w14:textId="77777777" w:rsidTr="00D17059">
        <w:tc>
          <w:tcPr>
            <w:tcW w:w="978" w:type="dxa"/>
          </w:tcPr>
          <w:p w14:paraId="7B8864B7" w14:textId="03AA4C25"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108</w:t>
            </w:r>
          </w:p>
        </w:tc>
        <w:tc>
          <w:tcPr>
            <w:tcW w:w="5528" w:type="dxa"/>
          </w:tcPr>
          <w:p w14:paraId="3A8CCB66" w14:textId="77777777" w:rsidR="00152F92" w:rsidRPr="0082288D" w:rsidRDefault="00152F92" w:rsidP="002F7C81">
            <w:pPr>
              <w:spacing w:before="120" w:after="120"/>
              <w:rPr>
                <w:rFonts w:ascii="Calibri" w:hAnsi="Calibri" w:cs="Calibri"/>
                <w:i/>
                <w:iCs/>
                <w:lang w:val="es-ES"/>
              </w:rPr>
            </w:pPr>
            <w:r w:rsidRPr="0082288D">
              <w:rPr>
                <w:rFonts w:ascii="Calibri" w:hAnsi="Calibri" w:cs="Calibri"/>
                <w:color w:val="000000"/>
              </w:rPr>
              <w:t>Guiso de fideo o arroz + ensalada + pan (o batata o mandioca</w:t>
            </w:r>
            <w:r w:rsidR="002F7C81">
              <w:rPr>
                <w:rFonts w:ascii="Calibri" w:hAnsi="Calibri" w:cs="Calibri"/>
                <w:color w:val="000000"/>
              </w:rPr>
              <w:t>)</w:t>
            </w:r>
          </w:p>
        </w:tc>
        <w:tc>
          <w:tcPr>
            <w:tcW w:w="2551" w:type="dxa"/>
            <w:vAlign w:val="center"/>
          </w:tcPr>
          <w:p w14:paraId="4663D8E7"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0EB54F21" w14:textId="77777777" w:rsidTr="00D17059">
        <w:tc>
          <w:tcPr>
            <w:tcW w:w="978" w:type="dxa"/>
          </w:tcPr>
          <w:p w14:paraId="29E057CC" w14:textId="33993C90"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109</w:t>
            </w:r>
          </w:p>
        </w:tc>
        <w:tc>
          <w:tcPr>
            <w:tcW w:w="5528" w:type="dxa"/>
          </w:tcPr>
          <w:p w14:paraId="1E94F4D1" w14:textId="77777777" w:rsidR="00152F92" w:rsidRPr="0082288D" w:rsidRDefault="00152F92" w:rsidP="00E23208">
            <w:pPr>
              <w:spacing w:before="120" w:after="120"/>
              <w:rPr>
                <w:rFonts w:ascii="Calibri" w:hAnsi="Calibri" w:cs="Calibri"/>
                <w:i/>
                <w:iCs/>
                <w:lang w:val="es-ES"/>
              </w:rPr>
            </w:pPr>
            <w:r w:rsidRPr="0082288D">
              <w:rPr>
                <w:rFonts w:ascii="Calibri" w:hAnsi="Calibri" w:cs="Calibri"/>
                <w:color w:val="000000"/>
              </w:rPr>
              <w:t>Salsa tipo boloñesa + guarnición de Arroz Blanco o fideo a la manteca o ensalada + Pan (o batata o mandioca).</w:t>
            </w:r>
          </w:p>
        </w:tc>
        <w:tc>
          <w:tcPr>
            <w:tcW w:w="2551" w:type="dxa"/>
            <w:vAlign w:val="center"/>
          </w:tcPr>
          <w:p w14:paraId="5380C93F"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24A78099" w14:textId="77777777" w:rsidTr="00D17059">
        <w:tc>
          <w:tcPr>
            <w:tcW w:w="978" w:type="dxa"/>
          </w:tcPr>
          <w:p w14:paraId="5CA96546" w14:textId="4B08549E" w:rsidR="00A74D5C" w:rsidRPr="0082288D" w:rsidRDefault="00A74D5C" w:rsidP="00A74D5C">
            <w:pPr>
              <w:spacing w:before="120" w:after="120"/>
              <w:jc w:val="center"/>
              <w:rPr>
                <w:rFonts w:ascii="Calibri" w:hAnsi="Calibri" w:cs="Calibri"/>
                <w:i/>
                <w:iCs/>
                <w:lang w:val="es-ES"/>
              </w:rPr>
            </w:pPr>
            <w:r>
              <w:rPr>
                <w:rFonts w:ascii="Calibri" w:hAnsi="Calibri" w:cs="Calibri"/>
                <w:i/>
                <w:iCs/>
                <w:lang w:val="es-ES"/>
              </w:rPr>
              <w:t>110</w:t>
            </w:r>
          </w:p>
        </w:tc>
        <w:tc>
          <w:tcPr>
            <w:tcW w:w="5528" w:type="dxa"/>
          </w:tcPr>
          <w:p w14:paraId="699F28C9" w14:textId="77777777" w:rsidR="00152F92" w:rsidRPr="0082288D" w:rsidRDefault="002F7C81" w:rsidP="002F7C81">
            <w:pPr>
              <w:spacing w:before="120" w:after="120"/>
              <w:rPr>
                <w:rFonts w:ascii="Calibri" w:hAnsi="Calibri" w:cs="Calibri"/>
                <w:i/>
                <w:iCs/>
                <w:lang w:val="es-ES"/>
              </w:rPr>
            </w:pPr>
            <w:proofErr w:type="spellStart"/>
            <w:r>
              <w:rPr>
                <w:rFonts w:ascii="Calibri" w:hAnsi="Calibri" w:cs="Calibri"/>
                <w:i/>
                <w:iCs/>
                <w:lang w:val="es-ES"/>
              </w:rPr>
              <w:t>V</w:t>
            </w:r>
            <w:r w:rsidR="00152F92" w:rsidRPr="0082288D">
              <w:rPr>
                <w:rFonts w:ascii="Calibri" w:hAnsi="Calibri" w:cs="Calibri"/>
                <w:i/>
                <w:iCs/>
                <w:lang w:val="es-ES"/>
              </w:rPr>
              <w:t>ori</w:t>
            </w:r>
            <w:proofErr w:type="spellEnd"/>
            <w:r w:rsidR="00152F92" w:rsidRPr="0082288D">
              <w:rPr>
                <w:rFonts w:ascii="Calibri" w:hAnsi="Calibri" w:cs="Calibri"/>
                <w:i/>
                <w:iCs/>
                <w:lang w:val="es-ES"/>
              </w:rPr>
              <w:t xml:space="preserve"> </w:t>
            </w:r>
            <w:proofErr w:type="spellStart"/>
            <w:r>
              <w:rPr>
                <w:rFonts w:ascii="Calibri" w:hAnsi="Calibri" w:cs="Calibri"/>
                <w:i/>
                <w:iCs/>
                <w:lang w:val="es-ES"/>
              </w:rPr>
              <w:t>V</w:t>
            </w:r>
            <w:r w:rsidR="00152F92" w:rsidRPr="0082288D">
              <w:rPr>
                <w:rFonts w:ascii="Calibri" w:hAnsi="Calibri" w:cs="Calibri"/>
                <w:i/>
                <w:iCs/>
                <w:lang w:val="es-ES"/>
              </w:rPr>
              <w:t>ori</w:t>
            </w:r>
            <w:proofErr w:type="spellEnd"/>
            <w:r w:rsidR="00152F92" w:rsidRPr="0082288D">
              <w:rPr>
                <w:rFonts w:ascii="Calibri" w:hAnsi="Calibri" w:cs="Calibri"/>
                <w:i/>
                <w:iCs/>
                <w:lang w:val="es-ES"/>
              </w:rPr>
              <w:t xml:space="preserve"> de gallina o carne vac</w:t>
            </w:r>
            <w:r>
              <w:rPr>
                <w:rFonts w:ascii="Calibri" w:hAnsi="Calibri" w:cs="Calibri"/>
                <w:i/>
                <w:iCs/>
                <w:lang w:val="es-ES"/>
              </w:rPr>
              <w:t>una + Pan (o batata o mandioca)</w:t>
            </w:r>
            <w:r w:rsidR="00152F92" w:rsidRPr="0082288D">
              <w:rPr>
                <w:rFonts w:ascii="Calibri" w:hAnsi="Calibri" w:cs="Calibri"/>
                <w:i/>
                <w:iCs/>
                <w:lang w:val="es-ES"/>
              </w:rPr>
              <w:t>.</w:t>
            </w:r>
          </w:p>
        </w:tc>
        <w:tc>
          <w:tcPr>
            <w:tcW w:w="2551" w:type="dxa"/>
            <w:vAlign w:val="center"/>
          </w:tcPr>
          <w:p w14:paraId="19EC989D"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2419AA05" w14:textId="77777777" w:rsidTr="00D17059">
        <w:tc>
          <w:tcPr>
            <w:tcW w:w="978" w:type="dxa"/>
          </w:tcPr>
          <w:p w14:paraId="48FD44F3" w14:textId="3F329117"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111</w:t>
            </w:r>
          </w:p>
        </w:tc>
        <w:tc>
          <w:tcPr>
            <w:tcW w:w="5528" w:type="dxa"/>
          </w:tcPr>
          <w:p w14:paraId="374AF02D" w14:textId="77777777" w:rsidR="00152F92" w:rsidRPr="0082288D" w:rsidRDefault="00152F92" w:rsidP="00E23208">
            <w:pPr>
              <w:spacing w:before="120" w:after="120"/>
              <w:rPr>
                <w:rFonts w:ascii="Calibri" w:hAnsi="Calibri" w:cs="Calibri"/>
                <w:i/>
                <w:iCs/>
                <w:lang w:val="es-ES"/>
              </w:rPr>
            </w:pPr>
            <w:r w:rsidRPr="0082288D">
              <w:rPr>
                <w:rFonts w:ascii="Calibri" w:hAnsi="Calibri" w:cs="Calibri"/>
                <w:i/>
                <w:iCs/>
                <w:lang w:val="es-ES"/>
              </w:rPr>
              <w:t xml:space="preserve">Sopa de Verduras + Sopa Paraguaya o Chipa Guazú + Pan (o Batata o Mandioca) </w:t>
            </w:r>
          </w:p>
        </w:tc>
        <w:tc>
          <w:tcPr>
            <w:tcW w:w="2551" w:type="dxa"/>
            <w:vAlign w:val="center"/>
          </w:tcPr>
          <w:p w14:paraId="50ECB647"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54BC12CD" w14:textId="77777777" w:rsidTr="00D17059">
        <w:tc>
          <w:tcPr>
            <w:tcW w:w="978" w:type="dxa"/>
          </w:tcPr>
          <w:p w14:paraId="079C4EB2" w14:textId="683DA57F"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112</w:t>
            </w:r>
          </w:p>
        </w:tc>
        <w:tc>
          <w:tcPr>
            <w:tcW w:w="5528" w:type="dxa"/>
          </w:tcPr>
          <w:p w14:paraId="1283C414" w14:textId="77777777" w:rsidR="00152F92" w:rsidRPr="0082288D" w:rsidRDefault="00152F92" w:rsidP="003B2A71">
            <w:pPr>
              <w:spacing w:before="120" w:after="120"/>
              <w:rPr>
                <w:rFonts w:ascii="Calibri" w:hAnsi="Calibri" w:cs="Calibri"/>
                <w:i/>
                <w:iCs/>
                <w:lang w:val="es-ES"/>
              </w:rPr>
            </w:pPr>
            <w:r w:rsidRPr="0082288D">
              <w:rPr>
                <w:rFonts w:ascii="Calibri" w:hAnsi="Calibri" w:cs="Calibri"/>
                <w:i/>
                <w:iCs/>
                <w:lang w:val="es-ES"/>
              </w:rPr>
              <w:t>Caldo de Poroto + Pan (o Batata o Mandioca).</w:t>
            </w:r>
          </w:p>
        </w:tc>
        <w:tc>
          <w:tcPr>
            <w:tcW w:w="2551" w:type="dxa"/>
            <w:vAlign w:val="center"/>
          </w:tcPr>
          <w:p w14:paraId="6405FCB2"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3C74AE7E" w14:textId="77777777" w:rsidTr="00D17059">
        <w:tc>
          <w:tcPr>
            <w:tcW w:w="978" w:type="dxa"/>
          </w:tcPr>
          <w:p w14:paraId="4E2A3004" w14:textId="122C6E94"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113</w:t>
            </w:r>
          </w:p>
        </w:tc>
        <w:tc>
          <w:tcPr>
            <w:tcW w:w="5528" w:type="dxa"/>
          </w:tcPr>
          <w:p w14:paraId="4380F8B9" w14:textId="77777777" w:rsidR="00152F92" w:rsidRPr="0082288D" w:rsidRDefault="00152F92" w:rsidP="00E23208">
            <w:pPr>
              <w:spacing w:before="120" w:after="120"/>
              <w:rPr>
                <w:rFonts w:ascii="Calibri" w:hAnsi="Calibri" w:cs="Calibri"/>
                <w:i/>
                <w:iCs/>
                <w:lang w:val="es-ES"/>
              </w:rPr>
            </w:pPr>
            <w:r w:rsidRPr="0082288D">
              <w:rPr>
                <w:rFonts w:ascii="Calibri" w:hAnsi="Calibri" w:cs="Calibri"/>
                <w:i/>
                <w:iCs/>
                <w:lang w:val="es-ES"/>
              </w:rPr>
              <w:t xml:space="preserve">Tallarín de Carne vacuna o pollo + Pan (o Batata o Mandioca) </w:t>
            </w:r>
          </w:p>
        </w:tc>
        <w:tc>
          <w:tcPr>
            <w:tcW w:w="2551" w:type="dxa"/>
            <w:vAlign w:val="center"/>
          </w:tcPr>
          <w:p w14:paraId="45D2A0EE"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152F92" w:rsidRPr="0082288D" w14:paraId="573BD6BE" w14:textId="77777777" w:rsidTr="00D17059">
        <w:tc>
          <w:tcPr>
            <w:tcW w:w="978" w:type="dxa"/>
          </w:tcPr>
          <w:p w14:paraId="6356DE0E" w14:textId="112CDE3B" w:rsidR="00152F92" w:rsidRPr="0082288D" w:rsidRDefault="00A74D5C" w:rsidP="00A52EE1">
            <w:pPr>
              <w:spacing w:before="120" w:after="120"/>
              <w:jc w:val="center"/>
              <w:rPr>
                <w:rFonts w:ascii="Calibri" w:hAnsi="Calibri" w:cs="Calibri"/>
                <w:i/>
                <w:iCs/>
                <w:lang w:val="es-ES"/>
              </w:rPr>
            </w:pPr>
            <w:r>
              <w:rPr>
                <w:rFonts w:ascii="Calibri" w:hAnsi="Calibri" w:cs="Calibri"/>
                <w:i/>
                <w:iCs/>
                <w:lang w:val="es-ES"/>
              </w:rPr>
              <w:t>114</w:t>
            </w:r>
          </w:p>
        </w:tc>
        <w:tc>
          <w:tcPr>
            <w:tcW w:w="5528" w:type="dxa"/>
          </w:tcPr>
          <w:p w14:paraId="1691A777" w14:textId="77777777" w:rsidR="00152F92" w:rsidRPr="0082288D" w:rsidRDefault="00E550C8" w:rsidP="00E23208">
            <w:pPr>
              <w:spacing w:before="120" w:after="120"/>
              <w:rPr>
                <w:rFonts w:ascii="Calibri" w:hAnsi="Calibri" w:cs="Calibri"/>
                <w:i/>
                <w:iCs/>
                <w:lang w:val="es-ES"/>
              </w:rPr>
            </w:pPr>
            <w:proofErr w:type="spellStart"/>
            <w:r>
              <w:rPr>
                <w:rFonts w:ascii="Calibri" w:hAnsi="Calibri" w:cs="Calibri"/>
                <w:i/>
                <w:iCs/>
                <w:lang w:val="es-ES"/>
              </w:rPr>
              <w:t>Tortilló</w:t>
            </w:r>
            <w:r w:rsidR="00152F92" w:rsidRPr="0082288D">
              <w:rPr>
                <w:rFonts w:ascii="Calibri" w:hAnsi="Calibri" w:cs="Calibri"/>
                <w:i/>
                <w:iCs/>
                <w:lang w:val="es-ES"/>
              </w:rPr>
              <w:t>n</w:t>
            </w:r>
            <w:proofErr w:type="spellEnd"/>
            <w:r w:rsidR="00152F92" w:rsidRPr="0082288D">
              <w:rPr>
                <w:rFonts w:ascii="Calibri" w:hAnsi="Calibri" w:cs="Calibri"/>
                <w:i/>
                <w:iCs/>
                <w:lang w:val="es-ES"/>
              </w:rPr>
              <w:t xml:space="preserve"> español +</w:t>
            </w:r>
            <w:r w:rsidR="00E23208">
              <w:rPr>
                <w:rFonts w:ascii="Calibri" w:hAnsi="Calibri" w:cs="Calibri"/>
                <w:i/>
                <w:iCs/>
                <w:lang w:val="es-ES"/>
              </w:rPr>
              <w:t xml:space="preserve"> Pan (o Batata o Mandioca) </w:t>
            </w:r>
          </w:p>
        </w:tc>
        <w:tc>
          <w:tcPr>
            <w:tcW w:w="2551" w:type="dxa"/>
            <w:vAlign w:val="center"/>
          </w:tcPr>
          <w:p w14:paraId="6CD234AE" w14:textId="77777777" w:rsidR="00152F92" w:rsidRPr="0082288D" w:rsidRDefault="00152F92" w:rsidP="00A52EE1">
            <w:pPr>
              <w:spacing w:before="120" w:after="120"/>
              <w:jc w:val="center"/>
              <w:rPr>
                <w:rFonts w:ascii="Calibri" w:hAnsi="Calibri" w:cs="Calibri"/>
                <w:i/>
                <w:iCs/>
                <w:lang w:val="es-ES"/>
              </w:rPr>
            </w:pPr>
            <w:r w:rsidRPr="0082288D">
              <w:rPr>
                <w:rFonts w:ascii="Calibri" w:hAnsi="Calibri" w:cs="Calibri"/>
                <w:i/>
                <w:iCs/>
                <w:color w:val="FF0000"/>
                <w:lang w:val="es-ES"/>
              </w:rPr>
              <w:t>INDICAR</w:t>
            </w:r>
          </w:p>
        </w:tc>
      </w:tr>
      <w:tr w:rsidR="00E23208" w:rsidRPr="0082288D" w14:paraId="76179E2A" w14:textId="77777777" w:rsidTr="00D17059">
        <w:tc>
          <w:tcPr>
            <w:tcW w:w="978" w:type="dxa"/>
          </w:tcPr>
          <w:p w14:paraId="2DAA27A4" w14:textId="44BFD840" w:rsidR="00E23208" w:rsidRPr="0082288D" w:rsidRDefault="00A74D5C" w:rsidP="00A52EE1">
            <w:pPr>
              <w:spacing w:before="120" w:after="120"/>
              <w:jc w:val="center"/>
              <w:rPr>
                <w:rFonts w:ascii="Calibri" w:hAnsi="Calibri" w:cs="Calibri"/>
                <w:i/>
                <w:iCs/>
                <w:lang w:val="es-ES"/>
              </w:rPr>
            </w:pPr>
            <w:r>
              <w:rPr>
                <w:rFonts w:ascii="Calibri" w:hAnsi="Calibri" w:cs="Calibri"/>
                <w:i/>
                <w:iCs/>
                <w:lang w:val="es-ES"/>
              </w:rPr>
              <w:t>115</w:t>
            </w:r>
          </w:p>
        </w:tc>
        <w:tc>
          <w:tcPr>
            <w:tcW w:w="5528" w:type="dxa"/>
          </w:tcPr>
          <w:p w14:paraId="184FB228" w14:textId="51EA7533" w:rsidR="00E23208" w:rsidRPr="0082288D" w:rsidRDefault="00E23208" w:rsidP="005B2401">
            <w:pPr>
              <w:spacing w:before="120" w:after="120"/>
              <w:rPr>
                <w:rFonts w:ascii="Calibri" w:hAnsi="Calibri" w:cs="Calibri"/>
                <w:i/>
                <w:iCs/>
                <w:lang w:val="es-ES"/>
              </w:rPr>
            </w:pPr>
            <w:r w:rsidRPr="00E23208">
              <w:rPr>
                <w:rFonts w:ascii="Calibri" w:hAnsi="Calibri" w:cs="Calibri"/>
                <w:i/>
                <w:iCs/>
                <w:lang w:val="es-ES"/>
              </w:rPr>
              <w:t>Salsa roja con polenta + Pan</w:t>
            </w:r>
            <w:r w:rsidR="00631BC9">
              <w:rPr>
                <w:rFonts w:ascii="Calibri" w:hAnsi="Calibri" w:cs="Calibri"/>
                <w:i/>
                <w:iCs/>
                <w:lang w:val="es-ES"/>
              </w:rPr>
              <w:t xml:space="preserve"> </w:t>
            </w:r>
            <w:r w:rsidRPr="00E23208">
              <w:rPr>
                <w:rFonts w:ascii="Calibri" w:hAnsi="Calibri" w:cs="Calibri"/>
                <w:i/>
                <w:iCs/>
                <w:lang w:val="es-ES"/>
              </w:rPr>
              <w:t>(o Batata o mandioca) + 1 vaso</w:t>
            </w:r>
            <w:r w:rsidR="005B2401">
              <w:rPr>
                <w:rFonts w:ascii="Calibri" w:hAnsi="Calibri" w:cs="Calibri"/>
                <w:i/>
                <w:iCs/>
                <w:lang w:val="es-ES"/>
              </w:rPr>
              <w:t xml:space="preserve"> </w:t>
            </w:r>
            <w:r w:rsidRPr="00E23208">
              <w:rPr>
                <w:rFonts w:ascii="Calibri" w:hAnsi="Calibri" w:cs="Calibri"/>
                <w:i/>
                <w:iCs/>
                <w:lang w:val="es-ES"/>
              </w:rPr>
              <w:t>de 200ml de jugo natural de fruta de  la estación</w:t>
            </w:r>
          </w:p>
        </w:tc>
        <w:tc>
          <w:tcPr>
            <w:tcW w:w="2551" w:type="dxa"/>
            <w:vAlign w:val="center"/>
          </w:tcPr>
          <w:p w14:paraId="447275A2" w14:textId="77777777" w:rsidR="00E23208" w:rsidRPr="0082288D" w:rsidRDefault="00E23208" w:rsidP="00A52EE1">
            <w:pPr>
              <w:spacing w:before="120" w:after="120"/>
              <w:jc w:val="center"/>
              <w:rPr>
                <w:rFonts w:ascii="Calibri" w:hAnsi="Calibri" w:cs="Calibri"/>
                <w:i/>
                <w:iCs/>
                <w:color w:val="FF0000"/>
                <w:lang w:val="es-ES"/>
              </w:rPr>
            </w:pPr>
            <w:r w:rsidRPr="0082288D">
              <w:rPr>
                <w:rFonts w:ascii="Calibri" w:hAnsi="Calibri" w:cs="Calibri"/>
                <w:i/>
                <w:iCs/>
                <w:color w:val="FF0000"/>
                <w:lang w:val="es-ES"/>
              </w:rPr>
              <w:t>INDICAR</w:t>
            </w:r>
          </w:p>
        </w:tc>
      </w:tr>
      <w:tr w:rsidR="00E23208" w:rsidRPr="0082288D" w14:paraId="690C7DC0" w14:textId="77777777" w:rsidTr="00D17059">
        <w:tc>
          <w:tcPr>
            <w:tcW w:w="978" w:type="dxa"/>
          </w:tcPr>
          <w:p w14:paraId="031BBB0E" w14:textId="7A5BDC58" w:rsidR="00E23208" w:rsidRPr="0082288D" w:rsidRDefault="00A74D5C" w:rsidP="00A52EE1">
            <w:pPr>
              <w:spacing w:before="120" w:after="120"/>
              <w:jc w:val="center"/>
              <w:rPr>
                <w:rFonts w:ascii="Calibri" w:hAnsi="Calibri" w:cs="Calibri"/>
                <w:i/>
                <w:iCs/>
                <w:lang w:val="es-ES"/>
              </w:rPr>
            </w:pPr>
            <w:r>
              <w:rPr>
                <w:rFonts w:ascii="Calibri" w:hAnsi="Calibri" w:cs="Calibri"/>
                <w:i/>
                <w:iCs/>
                <w:lang w:val="es-ES"/>
              </w:rPr>
              <w:t>116</w:t>
            </w:r>
          </w:p>
        </w:tc>
        <w:tc>
          <w:tcPr>
            <w:tcW w:w="5528" w:type="dxa"/>
          </w:tcPr>
          <w:p w14:paraId="59E3BD0F" w14:textId="77777777" w:rsidR="00E23208" w:rsidRPr="0082288D" w:rsidRDefault="00E23208" w:rsidP="00E23208">
            <w:pPr>
              <w:spacing w:before="120" w:after="120"/>
              <w:rPr>
                <w:rFonts w:ascii="Calibri" w:hAnsi="Calibri" w:cs="Calibri"/>
                <w:i/>
                <w:iCs/>
                <w:lang w:val="es-ES"/>
              </w:rPr>
            </w:pPr>
            <w:r w:rsidRPr="00E23208">
              <w:rPr>
                <w:rFonts w:ascii="Calibri" w:hAnsi="Calibri" w:cs="Calibri"/>
                <w:i/>
                <w:iCs/>
                <w:lang w:val="es-ES"/>
              </w:rPr>
              <w:t xml:space="preserve">Manteca </w:t>
            </w:r>
            <w:proofErr w:type="spellStart"/>
            <w:r w:rsidRPr="00E23208">
              <w:rPr>
                <w:rFonts w:ascii="Calibri" w:hAnsi="Calibri" w:cs="Calibri"/>
                <w:i/>
                <w:iCs/>
                <w:lang w:val="es-ES"/>
              </w:rPr>
              <w:t>quesu</w:t>
            </w:r>
            <w:proofErr w:type="spellEnd"/>
            <w:r w:rsidRPr="00E23208">
              <w:rPr>
                <w:rFonts w:ascii="Calibri" w:hAnsi="Calibri" w:cs="Calibri"/>
                <w:i/>
                <w:iCs/>
                <w:lang w:val="es-ES"/>
              </w:rPr>
              <w:t xml:space="preserve"> con arroz + pan + tortillitas</w:t>
            </w:r>
          </w:p>
        </w:tc>
        <w:tc>
          <w:tcPr>
            <w:tcW w:w="2551" w:type="dxa"/>
            <w:vAlign w:val="center"/>
          </w:tcPr>
          <w:p w14:paraId="10D8D267" w14:textId="77777777" w:rsidR="00E23208" w:rsidRPr="0082288D" w:rsidRDefault="00E23208" w:rsidP="00A52EE1">
            <w:pPr>
              <w:spacing w:before="120" w:after="120"/>
              <w:jc w:val="center"/>
              <w:rPr>
                <w:rFonts w:ascii="Calibri" w:hAnsi="Calibri" w:cs="Calibri"/>
                <w:i/>
                <w:iCs/>
                <w:color w:val="FF0000"/>
                <w:lang w:val="es-ES"/>
              </w:rPr>
            </w:pPr>
            <w:r w:rsidRPr="0082288D">
              <w:rPr>
                <w:rFonts w:ascii="Calibri" w:hAnsi="Calibri" w:cs="Calibri"/>
                <w:i/>
                <w:iCs/>
                <w:color w:val="FF0000"/>
                <w:lang w:val="es-ES"/>
              </w:rPr>
              <w:t>INDICAR</w:t>
            </w:r>
          </w:p>
        </w:tc>
      </w:tr>
      <w:tr w:rsidR="006235BE" w:rsidRPr="0082288D" w14:paraId="7CC27EE3" w14:textId="77777777" w:rsidTr="00D17059">
        <w:tc>
          <w:tcPr>
            <w:tcW w:w="978" w:type="dxa"/>
          </w:tcPr>
          <w:p w14:paraId="4368E1A6" w14:textId="77777777" w:rsidR="006235BE" w:rsidRDefault="006235BE" w:rsidP="00A52EE1">
            <w:pPr>
              <w:spacing w:before="120" w:after="120"/>
              <w:jc w:val="center"/>
              <w:rPr>
                <w:rFonts w:ascii="Calibri" w:hAnsi="Calibri" w:cs="Calibri"/>
                <w:i/>
                <w:iCs/>
                <w:lang w:val="es-ES"/>
              </w:rPr>
            </w:pPr>
          </w:p>
        </w:tc>
        <w:tc>
          <w:tcPr>
            <w:tcW w:w="5528" w:type="dxa"/>
          </w:tcPr>
          <w:p w14:paraId="29A57100" w14:textId="72A27D94" w:rsidR="006235BE" w:rsidRPr="005B2401" w:rsidRDefault="006235BE" w:rsidP="005B2401">
            <w:pPr>
              <w:spacing w:before="120" w:after="120"/>
              <w:rPr>
                <w:rFonts w:ascii="Calibri" w:hAnsi="Calibri" w:cs="Calibri"/>
                <w:b/>
                <w:i/>
                <w:iCs/>
                <w:lang w:val="es-ES"/>
              </w:rPr>
            </w:pPr>
            <w:r w:rsidRPr="005B2401">
              <w:rPr>
                <w:rFonts w:ascii="Calibri" w:hAnsi="Calibri" w:cs="Calibri"/>
                <w:b/>
                <w:i/>
                <w:iCs/>
                <w:lang w:val="es-ES"/>
              </w:rPr>
              <w:t xml:space="preserve">VII. SERVICIO DE BUFFET X </w:t>
            </w:r>
            <w:r w:rsidR="005B2401">
              <w:rPr>
                <w:rFonts w:ascii="Calibri" w:hAnsi="Calibri" w:cs="Calibri"/>
                <w:b/>
                <w:i/>
                <w:iCs/>
                <w:lang w:val="es-ES"/>
              </w:rPr>
              <w:t>PLATO</w:t>
            </w:r>
          </w:p>
        </w:tc>
        <w:tc>
          <w:tcPr>
            <w:tcW w:w="2551" w:type="dxa"/>
            <w:vAlign w:val="center"/>
          </w:tcPr>
          <w:p w14:paraId="4AECE2B8" w14:textId="4193F681" w:rsidR="006235BE" w:rsidRPr="0082288D" w:rsidRDefault="00EF232E" w:rsidP="00A52EE1">
            <w:pPr>
              <w:spacing w:before="120" w:after="120"/>
              <w:jc w:val="center"/>
              <w:rPr>
                <w:rFonts w:ascii="Calibri" w:hAnsi="Calibri" w:cs="Calibri"/>
                <w:i/>
                <w:iCs/>
                <w:color w:val="FF0000"/>
                <w:lang w:val="es-ES"/>
              </w:rPr>
            </w:pPr>
            <w:r w:rsidRPr="0082288D">
              <w:rPr>
                <w:rFonts w:ascii="Calibri" w:hAnsi="Calibri" w:cs="Calibri"/>
                <w:i/>
                <w:iCs/>
                <w:color w:val="FF0000"/>
                <w:lang w:val="es-ES"/>
              </w:rPr>
              <w:t>INDICAR</w:t>
            </w:r>
          </w:p>
        </w:tc>
      </w:tr>
      <w:tr w:rsidR="00631BC9" w:rsidRPr="0082288D" w14:paraId="1D196D75" w14:textId="77777777" w:rsidTr="00D17059">
        <w:tc>
          <w:tcPr>
            <w:tcW w:w="978" w:type="dxa"/>
          </w:tcPr>
          <w:p w14:paraId="56430001" w14:textId="77777777" w:rsidR="00631BC9" w:rsidRDefault="00631BC9" w:rsidP="00A52EE1">
            <w:pPr>
              <w:spacing w:before="120" w:after="120"/>
              <w:jc w:val="center"/>
              <w:rPr>
                <w:rFonts w:ascii="Calibri" w:hAnsi="Calibri" w:cs="Calibri"/>
                <w:i/>
                <w:iCs/>
                <w:lang w:val="es-ES"/>
              </w:rPr>
            </w:pPr>
          </w:p>
        </w:tc>
        <w:tc>
          <w:tcPr>
            <w:tcW w:w="5528" w:type="dxa"/>
          </w:tcPr>
          <w:p w14:paraId="63640898" w14:textId="69BD4149" w:rsidR="00631BC9" w:rsidRPr="005B2401" w:rsidRDefault="00631BC9" w:rsidP="00E23208">
            <w:pPr>
              <w:spacing w:before="120" w:after="120"/>
              <w:rPr>
                <w:rFonts w:ascii="Calibri" w:hAnsi="Calibri" w:cs="Calibri"/>
                <w:b/>
                <w:i/>
                <w:iCs/>
                <w:lang w:val="es-ES"/>
              </w:rPr>
            </w:pPr>
            <w:r w:rsidRPr="005B2401">
              <w:rPr>
                <w:rFonts w:ascii="Calibri" w:hAnsi="Calibri" w:cs="Calibri"/>
                <w:b/>
                <w:i/>
                <w:iCs/>
                <w:lang w:val="es-ES"/>
              </w:rPr>
              <w:t>TOTAL OFERTADO</w:t>
            </w:r>
          </w:p>
        </w:tc>
        <w:tc>
          <w:tcPr>
            <w:tcW w:w="2551" w:type="dxa"/>
            <w:vAlign w:val="center"/>
          </w:tcPr>
          <w:p w14:paraId="0FAA8E15" w14:textId="3CCAF27E" w:rsidR="00631BC9" w:rsidRPr="0082288D" w:rsidRDefault="00631BC9" w:rsidP="00A52EE1">
            <w:pPr>
              <w:spacing w:before="120" w:after="120"/>
              <w:jc w:val="center"/>
              <w:rPr>
                <w:rFonts w:ascii="Calibri" w:hAnsi="Calibri" w:cs="Calibri"/>
                <w:i/>
                <w:iCs/>
                <w:color w:val="FF0000"/>
                <w:lang w:val="es-ES"/>
              </w:rPr>
            </w:pPr>
            <w:r w:rsidRPr="0082288D">
              <w:rPr>
                <w:rFonts w:ascii="Calibri" w:hAnsi="Calibri" w:cs="Calibri"/>
                <w:i/>
                <w:iCs/>
                <w:color w:val="FF0000"/>
                <w:lang w:val="es-ES"/>
              </w:rPr>
              <w:t>INDICAR</w:t>
            </w:r>
          </w:p>
        </w:tc>
      </w:tr>
    </w:tbl>
    <w:p w14:paraId="1F4121C4" w14:textId="77777777" w:rsidR="00D17059" w:rsidRPr="0082288D" w:rsidRDefault="00D17059" w:rsidP="00D17059">
      <w:pPr>
        <w:jc w:val="both"/>
        <w:rPr>
          <w:rFonts w:ascii="Calibri" w:hAnsi="Calibri" w:cs="Calibri"/>
        </w:rPr>
      </w:pPr>
      <w:r w:rsidRPr="0082288D">
        <w:rPr>
          <w:rFonts w:ascii="Calibri" w:hAnsi="Calibri" w:cs="Calibri"/>
        </w:rPr>
        <w:t>OBSERVACIÓN: TODOS LOS PRECIOS DEBEN SER COTIZADOS, CASO CONTRARIO LAS OFERTAS NO SERÁN TENIDAS EN CUENTA AL MOMENTO DE LA EVALUACIÓN.</w:t>
      </w:r>
    </w:p>
    <w:p w14:paraId="20B92F13" w14:textId="77777777" w:rsidR="00152F92" w:rsidRDefault="00D17059" w:rsidP="00D17059">
      <w:pPr>
        <w:jc w:val="both"/>
        <w:rPr>
          <w:rFonts w:ascii="Calibri" w:hAnsi="Calibri" w:cs="Calibri"/>
        </w:rPr>
      </w:pPr>
      <w:r w:rsidRPr="0082288D">
        <w:rPr>
          <w:rFonts w:ascii="Calibri" w:hAnsi="Calibri" w:cs="Calibri"/>
        </w:rPr>
        <w:t>ESTA LISTA CONSTITUYE LAS OFERTAS MÍNIMAS QUE DEBEN CONTENER LA EMPRESA QUE TENDRÁ LA EXPLOTACIÓN DEL COMEDOR UNIVERSITARIO, ADEMÁS DE LAS MISMAS PODRÁ OFRECER LA CANTIDAD O VARIEDAD DE PRODUCTOS QUE SEA NECESARIO.</w:t>
      </w:r>
    </w:p>
    <w:p w14:paraId="085BBEF6" w14:textId="77777777" w:rsidR="00D17059" w:rsidRPr="0082288D" w:rsidRDefault="00D17059" w:rsidP="00140CB6">
      <w:pPr>
        <w:jc w:val="both"/>
        <w:rPr>
          <w:rFonts w:ascii="Calibri" w:hAnsi="Calibri" w:cs="Calibri"/>
        </w:rPr>
      </w:pPr>
    </w:p>
    <w:p w14:paraId="42B99D5D" w14:textId="447CE2AF" w:rsidR="00140CB6" w:rsidRPr="0082288D" w:rsidRDefault="002A07D2" w:rsidP="00140CB6">
      <w:pPr>
        <w:jc w:val="both"/>
        <w:rPr>
          <w:rFonts w:ascii="Calibri" w:hAnsi="Calibri" w:cs="Calibri"/>
        </w:rPr>
      </w:pPr>
      <w:r w:rsidRPr="00E74374">
        <w:rPr>
          <w:rFonts w:ascii="Calibri" w:hAnsi="Calibri" w:cs="Calibri"/>
          <w:b/>
        </w:rPr>
        <w:t>2</w:t>
      </w:r>
      <w:r w:rsidR="00140CB6" w:rsidRPr="00E74374">
        <w:rPr>
          <w:rFonts w:ascii="Calibri" w:hAnsi="Calibri" w:cs="Calibri"/>
          <w:b/>
        </w:rPr>
        <w:t>.</w:t>
      </w:r>
      <w:r w:rsidR="00140CB6" w:rsidRPr="00E74374">
        <w:rPr>
          <w:rFonts w:ascii="Calibri" w:hAnsi="Calibri" w:cs="Calibri"/>
          <w:b/>
        </w:rPr>
        <w:tab/>
        <w:t>Plan de Entrega (Servicios)</w:t>
      </w:r>
      <w:r w:rsidRPr="00E74374">
        <w:rPr>
          <w:rFonts w:ascii="Calibri" w:hAnsi="Calibri" w:cs="Calibri"/>
          <w:b/>
        </w:rPr>
        <w:t>:</w:t>
      </w:r>
      <w:r w:rsidRPr="0082288D">
        <w:rPr>
          <w:rFonts w:ascii="Calibri" w:hAnsi="Calibri" w:cs="Calibri"/>
        </w:rPr>
        <w:t xml:space="preserve"> Una vez adjudicada y posterior a la firma del contrato, la Uni</w:t>
      </w:r>
      <w:r w:rsidR="00694034" w:rsidRPr="0082288D">
        <w:rPr>
          <w:rFonts w:ascii="Calibri" w:hAnsi="Calibri" w:cs="Calibri"/>
        </w:rPr>
        <w:t>versidad Nacional de Villarrica</w:t>
      </w:r>
      <w:r w:rsidRPr="0082288D">
        <w:rPr>
          <w:rFonts w:ascii="Calibri" w:hAnsi="Calibri" w:cs="Calibri"/>
        </w:rPr>
        <w:t xml:space="preserve">, </w:t>
      </w:r>
      <w:r w:rsidR="002927F9">
        <w:rPr>
          <w:rFonts w:ascii="Calibri" w:hAnsi="Calibri" w:cs="Calibri"/>
        </w:rPr>
        <w:t xml:space="preserve">notificará al concesionario </w:t>
      </w:r>
      <w:r w:rsidRPr="0082288D">
        <w:rPr>
          <w:rFonts w:ascii="Calibri" w:hAnsi="Calibri" w:cs="Calibri"/>
        </w:rPr>
        <w:t xml:space="preserve">el plazo para el inicio de los trabajos </w:t>
      </w:r>
      <w:r w:rsidR="002927F9">
        <w:rPr>
          <w:rFonts w:ascii="Calibri" w:hAnsi="Calibri" w:cs="Calibri"/>
        </w:rPr>
        <w:t xml:space="preserve">e </w:t>
      </w:r>
      <w:r w:rsidR="00674664">
        <w:rPr>
          <w:rFonts w:ascii="Calibri" w:hAnsi="Calibri" w:cs="Calibri"/>
        </w:rPr>
        <w:t>iniciará una vez rec</w:t>
      </w:r>
      <w:r w:rsidR="00653F48">
        <w:rPr>
          <w:rFonts w:ascii="Calibri" w:hAnsi="Calibri" w:cs="Calibri"/>
        </w:rPr>
        <w:t>ibi</w:t>
      </w:r>
      <w:r w:rsidR="00674664">
        <w:rPr>
          <w:rFonts w:ascii="Calibri" w:hAnsi="Calibri" w:cs="Calibri"/>
        </w:rPr>
        <w:t>da</w:t>
      </w:r>
      <w:r w:rsidRPr="0082288D">
        <w:rPr>
          <w:rFonts w:ascii="Calibri" w:hAnsi="Calibri" w:cs="Calibri"/>
        </w:rPr>
        <w:t xml:space="preserve"> la orden de servicios en un plazo </w:t>
      </w:r>
      <w:r w:rsidR="002927F9">
        <w:rPr>
          <w:rFonts w:ascii="Calibri" w:hAnsi="Calibri" w:cs="Calibri"/>
        </w:rPr>
        <w:t xml:space="preserve">no mayor </w:t>
      </w:r>
      <w:r w:rsidR="00674664">
        <w:rPr>
          <w:rFonts w:ascii="Calibri" w:hAnsi="Calibri" w:cs="Calibri"/>
        </w:rPr>
        <w:t>a</w:t>
      </w:r>
      <w:r w:rsidRPr="0082288D">
        <w:rPr>
          <w:rFonts w:ascii="Calibri" w:hAnsi="Calibri" w:cs="Calibri"/>
        </w:rPr>
        <w:t xml:space="preserve"> </w:t>
      </w:r>
      <w:r w:rsidR="003F025C">
        <w:rPr>
          <w:rFonts w:ascii="Calibri" w:hAnsi="Calibri" w:cs="Calibri"/>
        </w:rPr>
        <w:t>20</w:t>
      </w:r>
      <w:r w:rsidR="00694034" w:rsidRPr="0082288D">
        <w:rPr>
          <w:rFonts w:ascii="Calibri" w:hAnsi="Calibri" w:cs="Calibri"/>
        </w:rPr>
        <w:t xml:space="preserve"> días hábiles.</w:t>
      </w:r>
    </w:p>
    <w:p w14:paraId="65D6C2E3" w14:textId="77777777" w:rsidR="00140CB6" w:rsidRPr="0082288D" w:rsidRDefault="004C7EDE" w:rsidP="004C7EDE">
      <w:pPr>
        <w:tabs>
          <w:tab w:val="left" w:pos="3780"/>
        </w:tabs>
        <w:jc w:val="both"/>
        <w:rPr>
          <w:rFonts w:ascii="Calibri" w:hAnsi="Calibri" w:cs="Calibri"/>
        </w:rPr>
      </w:pPr>
      <w:r>
        <w:rPr>
          <w:rFonts w:ascii="Calibri" w:hAnsi="Calibri" w:cs="Calibri"/>
        </w:rPr>
        <w:tab/>
      </w:r>
    </w:p>
    <w:p w14:paraId="7AFF70F4" w14:textId="77777777" w:rsidR="00140CB6" w:rsidRPr="008D41CD" w:rsidRDefault="00333C4B" w:rsidP="00140CB6">
      <w:pPr>
        <w:jc w:val="both"/>
        <w:rPr>
          <w:rFonts w:ascii="Calibri" w:hAnsi="Calibri" w:cs="Calibri"/>
          <w:b/>
        </w:rPr>
      </w:pPr>
      <w:r w:rsidRPr="008D41CD">
        <w:rPr>
          <w:rFonts w:ascii="Calibri" w:hAnsi="Calibri" w:cs="Calibri"/>
          <w:b/>
        </w:rPr>
        <w:t>3</w:t>
      </w:r>
      <w:r w:rsidR="00140CB6" w:rsidRPr="008D41CD">
        <w:rPr>
          <w:rFonts w:ascii="Calibri" w:hAnsi="Calibri" w:cs="Calibri"/>
          <w:b/>
        </w:rPr>
        <w:t>.</w:t>
      </w:r>
      <w:r w:rsidR="00140CB6" w:rsidRPr="008D41CD">
        <w:rPr>
          <w:rFonts w:ascii="Calibri" w:hAnsi="Calibri" w:cs="Calibri"/>
          <w:b/>
        </w:rPr>
        <w:tab/>
        <w:t>Criterios de Adjudicación</w:t>
      </w:r>
    </w:p>
    <w:p w14:paraId="349D2F76" w14:textId="77777777" w:rsidR="00140CB6" w:rsidRPr="0082288D" w:rsidRDefault="00140CB6" w:rsidP="00140CB6">
      <w:pPr>
        <w:jc w:val="both"/>
        <w:rPr>
          <w:rFonts w:ascii="Calibri" w:hAnsi="Calibri" w:cs="Calibri"/>
        </w:rPr>
      </w:pPr>
    </w:p>
    <w:p w14:paraId="0D328E39" w14:textId="77777777" w:rsidR="00140CB6" w:rsidRPr="0082288D" w:rsidRDefault="00140CB6" w:rsidP="00140CB6">
      <w:pPr>
        <w:jc w:val="both"/>
        <w:rPr>
          <w:rFonts w:ascii="Calibri" w:hAnsi="Calibri" w:cs="Calibri"/>
        </w:rPr>
      </w:pPr>
      <w:r w:rsidRPr="0082288D">
        <w:rPr>
          <w:rFonts w:ascii="Calibri" w:hAnsi="Calibri" w:cs="Calibri"/>
        </w:rPr>
        <w:t>La convocante adjudicará el contrato al oferente cuya oferta haya sido evaluada como la más</w:t>
      </w:r>
      <w:r w:rsidR="00C424B8">
        <w:rPr>
          <w:rFonts w:ascii="Calibri" w:hAnsi="Calibri" w:cs="Calibri"/>
        </w:rPr>
        <w:t xml:space="preserve"> conveniente</w:t>
      </w:r>
      <w:r w:rsidRPr="0082288D">
        <w:rPr>
          <w:rFonts w:ascii="Calibri" w:hAnsi="Calibri" w:cs="Calibri"/>
        </w:rPr>
        <w:t xml:space="preserve"> y cumpla sustancialmente con los requisitos de las bases y condiciones, siempre y cuando la convocante determine que el oferente está calificado para ejecutar el contrato satisfactoriamente.</w:t>
      </w:r>
    </w:p>
    <w:p w14:paraId="6786D7B4" w14:textId="77777777" w:rsidR="00140CB6" w:rsidRPr="0082288D" w:rsidRDefault="00140CB6" w:rsidP="00140CB6">
      <w:pPr>
        <w:jc w:val="both"/>
        <w:rPr>
          <w:rFonts w:ascii="Calibri" w:hAnsi="Calibri" w:cs="Calibri"/>
        </w:rPr>
      </w:pPr>
    </w:p>
    <w:p w14:paraId="3B0DFAAB" w14:textId="77777777" w:rsidR="00140CB6" w:rsidRPr="00E8360F" w:rsidRDefault="00333C4B" w:rsidP="00140CB6">
      <w:pPr>
        <w:jc w:val="both"/>
        <w:rPr>
          <w:rFonts w:ascii="Calibri" w:hAnsi="Calibri" w:cs="Calibri"/>
          <w:b/>
        </w:rPr>
      </w:pPr>
      <w:r w:rsidRPr="00E8360F">
        <w:rPr>
          <w:rFonts w:ascii="Calibri" w:hAnsi="Calibri" w:cs="Calibri"/>
          <w:b/>
        </w:rPr>
        <w:t>4</w:t>
      </w:r>
      <w:r w:rsidR="00140CB6" w:rsidRPr="00E8360F">
        <w:rPr>
          <w:rFonts w:ascii="Calibri" w:hAnsi="Calibri" w:cs="Calibri"/>
          <w:b/>
        </w:rPr>
        <w:t>.</w:t>
      </w:r>
      <w:r w:rsidR="00140CB6" w:rsidRPr="00E8360F">
        <w:rPr>
          <w:rFonts w:ascii="Calibri" w:hAnsi="Calibri" w:cs="Calibri"/>
          <w:b/>
        </w:rPr>
        <w:tab/>
        <w:t>Notificaciones</w:t>
      </w:r>
    </w:p>
    <w:p w14:paraId="225649A4" w14:textId="77777777" w:rsidR="00140CB6" w:rsidRPr="0082288D" w:rsidRDefault="00140CB6" w:rsidP="00140CB6">
      <w:pPr>
        <w:jc w:val="both"/>
        <w:rPr>
          <w:rFonts w:ascii="Calibri" w:hAnsi="Calibri" w:cs="Calibri"/>
        </w:rPr>
      </w:pPr>
      <w:r w:rsidRPr="0082288D">
        <w:rPr>
          <w:rFonts w:ascii="Calibri" w:hAnsi="Calibri" w:cs="Calibri"/>
        </w:rPr>
        <w:t>La comunicación de la adjudicación a los oferentes será como sigue:</w:t>
      </w:r>
    </w:p>
    <w:p w14:paraId="6353D20C" w14:textId="77777777" w:rsidR="00333C4B" w:rsidRPr="0082288D" w:rsidRDefault="00140CB6" w:rsidP="00140CB6">
      <w:pPr>
        <w:jc w:val="both"/>
        <w:rPr>
          <w:rFonts w:ascii="Calibri" w:hAnsi="Calibri" w:cs="Calibri"/>
        </w:rPr>
      </w:pPr>
      <w:r w:rsidRPr="0082288D">
        <w:rPr>
          <w:rFonts w:ascii="Calibri" w:hAnsi="Calibri" w:cs="Calibri"/>
        </w:rPr>
        <w:t xml:space="preserve">1. Dentro de los cinco (5) días corridos de haberse resuelto la adjudicación, la convocante comunicará a </w:t>
      </w:r>
      <w:r w:rsidR="00333C4B" w:rsidRPr="0082288D">
        <w:rPr>
          <w:rFonts w:ascii="Calibri" w:hAnsi="Calibri" w:cs="Calibri"/>
        </w:rPr>
        <w:t>todos los participantes a través de los correos electrónicos declarados por los oferentes</w:t>
      </w:r>
      <w:r w:rsidRPr="0082288D">
        <w:rPr>
          <w:rFonts w:ascii="Calibri" w:hAnsi="Calibri" w:cs="Calibri"/>
        </w:rPr>
        <w:t>, copia del informe de evaluación y del acto administrativo de adjudicación, los cuales serán puestos a disposición pública.</w:t>
      </w:r>
    </w:p>
    <w:p w14:paraId="21ADFC6A" w14:textId="77777777" w:rsidR="00140CB6" w:rsidRPr="0082288D" w:rsidRDefault="00140CB6" w:rsidP="00140CB6">
      <w:pPr>
        <w:jc w:val="both"/>
        <w:rPr>
          <w:rFonts w:ascii="Calibri" w:hAnsi="Calibri" w:cs="Calibri"/>
        </w:rPr>
      </w:pPr>
      <w:r w:rsidRPr="0082288D">
        <w:rPr>
          <w:rFonts w:ascii="Calibri" w:hAnsi="Calibri" w:cs="Calibri"/>
        </w:rPr>
        <w:t>2. En sustitución</w:t>
      </w:r>
      <w:r w:rsidR="004F4960" w:rsidRPr="0082288D">
        <w:rPr>
          <w:rFonts w:ascii="Calibri" w:hAnsi="Calibri" w:cs="Calibri"/>
        </w:rPr>
        <w:t xml:space="preserve"> de la notificación a través de medios digitales</w:t>
      </w:r>
      <w:r w:rsidRPr="0082288D">
        <w:rPr>
          <w:rFonts w:ascii="Calibri" w:hAnsi="Calibri" w:cs="Calibri"/>
        </w:rPr>
        <w:t xml:space="preserve">, la </w:t>
      </w:r>
      <w:r w:rsidR="004F4960" w:rsidRPr="0082288D">
        <w:rPr>
          <w:rFonts w:ascii="Calibri" w:hAnsi="Calibri" w:cs="Calibri"/>
        </w:rPr>
        <w:t>UNVES también</w:t>
      </w:r>
      <w:r w:rsidRPr="0082288D">
        <w:rPr>
          <w:rFonts w:ascii="Calibri" w:hAnsi="Calibri" w:cs="Calibri"/>
        </w:rPr>
        <w:t xml:space="preserve"> podrá dar a conocer la adjudicación por cédula de notificación a cada uno de los oferentes, acompañados de la copia íntegra del acto administrativo y del informe de evaluación. </w:t>
      </w:r>
    </w:p>
    <w:p w14:paraId="2AB9311F" w14:textId="77777777" w:rsidR="00140CB6" w:rsidRPr="0082288D" w:rsidRDefault="00140CB6" w:rsidP="00140CB6">
      <w:pPr>
        <w:jc w:val="both"/>
        <w:rPr>
          <w:rFonts w:ascii="Calibri" w:hAnsi="Calibri" w:cs="Calibri"/>
        </w:rPr>
      </w:pPr>
      <w:r w:rsidRPr="0082288D">
        <w:rPr>
          <w:rFonts w:ascii="Calibri" w:hAnsi="Calibri" w:cs="Calibri"/>
        </w:rPr>
        <w:t>3. En caso de la convocante opte por la notificación física a los oferentes participantes, deberá realizarse únicamente con el acuse de recibo y en el mismo con expresa mención de haber recibido el informe de evaluación y la resolución de adjudicación.</w:t>
      </w:r>
    </w:p>
    <w:p w14:paraId="1D9E3819" w14:textId="77777777" w:rsidR="00140CB6" w:rsidRPr="0082288D" w:rsidRDefault="00140CB6" w:rsidP="00140CB6">
      <w:pPr>
        <w:jc w:val="both"/>
        <w:rPr>
          <w:rFonts w:ascii="Calibri" w:hAnsi="Calibri" w:cs="Calibri"/>
        </w:rPr>
      </w:pPr>
      <w:r w:rsidRPr="0082288D">
        <w:rPr>
          <w:rFonts w:ascii="Calibri" w:hAnsi="Calibri" w:cs="Calibri"/>
        </w:rPr>
        <w:t>4. Las cancelaciones o declaraciones desiertas deberán ser notificadas a todos los oferentes, según el procedimiento indicado precedentemente.</w:t>
      </w:r>
      <w:r w:rsidRPr="0082288D">
        <w:rPr>
          <w:rFonts w:ascii="Calibri" w:hAnsi="Calibri" w:cs="Calibri"/>
        </w:rPr>
        <w:tab/>
      </w:r>
    </w:p>
    <w:p w14:paraId="59DAD5A5" w14:textId="77777777" w:rsidR="00140CB6" w:rsidRPr="0082288D" w:rsidRDefault="00140CB6" w:rsidP="00140CB6">
      <w:pPr>
        <w:jc w:val="both"/>
        <w:rPr>
          <w:rFonts w:ascii="Calibri" w:hAnsi="Calibri" w:cs="Calibri"/>
        </w:rPr>
      </w:pPr>
      <w:r w:rsidRPr="0082288D">
        <w:rPr>
          <w:rFonts w:ascii="Calibri" w:hAnsi="Calibri" w:cs="Calibri"/>
        </w:rPr>
        <w:t>5. Las notificaciones realizadas en virtud al contrato, deberán ser por escrito y dirigirse a la dirección indicada en el contrato.</w:t>
      </w:r>
    </w:p>
    <w:p w14:paraId="3B430E7B" w14:textId="77777777" w:rsidR="00140CB6" w:rsidRPr="0082288D" w:rsidRDefault="00140CB6" w:rsidP="00140CB6">
      <w:pPr>
        <w:jc w:val="both"/>
        <w:rPr>
          <w:rFonts w:ascii="Calibri" w:hAnsi="Calibri" w:cs="Calibri"/>
        </w:rPr>
      </w:pPr>
    </w:p>
    <w:p w14:paraId="168F61F9" w14:textId="77777777" w:rsidR="00140CB6" w:rsidRPr="0082288D" w:rsidRDefault="00140CB6" w:rsidP="00AB1EBC">
      <w:pPr>
        <w:pBdr>
          <w:bottom w:val="single" w:sz="4" w:space="1" w:color="auto"/>
        </w:pBdr>
        <w:jc w:val="both"/>
        <w:rPr>
          <w:rFonts w:ascii="Calibri" w:hAnsi="Calibri" w:cs="Calibri"/>
          <w:b/>
        </w:rPr>
      </w:pPr>
      <w:r w:rsidRPr="0082288D">
        <w:rPr>
          <w:rFonts w:ascii="Calibri" w:hAnsi="Calibri" w:cs="Calibri"/>
          <w:b/>
        </w:rPr>
        <w:t>11.</w:t>
      </w:r>
      <w:r w:rsidRPr="0082288D">
        <w:rPr>
          <w:rFonts w:ascii="Calibri" w:hAnsi="Calibri" w:cs="Calibri"/>
          <w:b/>
        </w:rPr>
        <w:tab/>
        <w:t xml:space="preserve"> Documentación requerida para la firma del contrato</w:t>
      </w:r>
    </w:p>
    <w:p w14:paraId="15AE4668" w14:textId="77777777" w:rsidR="00140CB6" w:rsidRPr="0082288D" w:rsidRDefault="00140CB6" w:rsidP="00140CB6">
      <w:pPr>
        <w:jc w:val="both"/>
        <w:rPr>
          <w:rFonts w:ascii="Calibri" w:hAnsi="Calibri" w:cs="Calibri"/>
        </w:rPr>
      </w:pPr>
      <w:r w:rsidRPr="0082288D">
        <w:rPr>
          <w:rFonts w:ascii="Calibri" w:hAnsi="Calibri" w:cs="Calibri"/>
        </w:rPr>
        <w:t>Luego de la notificación de adjudicación, el proveedor deberá presentar en el plazo establecido en las reglamentaciones vigentes, los documentos indicados en el presente apartado.</w:t>
      </w:r>
    </w:p>
    <w:p w14:paraId="59CFB90E" w14:textId="77777777" w:rsidR="00140CB6" w:rsidRPr="009A17C7" w:rsidRDefault="00140CB6" w:rsidP="00140CB6">
      <w:pPr>
        <w:jc w:val="both"/>
        <w:rPr>
          <w:rFonts w:ascii="Calibri" w:hAnsi="Calibri" w:cs="Calibri"/>
          <w:b/>
        </w:rPr>
      </w:pPr>
      <w:r w:rsidRPr="009A17C7">
        <w:rPr>
          <w:rFonts w:ascii="Calibri" w:hAnsi="Calibri" w:cs="Calibri"/>
          <w:b/>
        </w:rPr>
        <w:t>1.</w:t>
      </w:r>
      <w:r w:rsidRPr="009A17C7">
        <w:rPr>
          <w:rFonts w:ascii="Calibri" w:hAnsi="Calibri" w:cs="Calibri"/>
          <w:b/>
        </w:rPr>
        <w:tab/>
        <w:t>Personas Físicas / Jurídicas</w:t>
      </w:r>
    </w:p>
    <w:p w14:paraId="10FB2D8C" w14:textId="77777777" w:rsidR="00140CB6" w:rsidRPr="00313395" w:rsidRDefault="00140CB6" w:rsidP="00140CB6">
      <w:pPr>
        <w:jc w:val="both"/>
        <w:rPr>
          <w:rFonts w:ascii="Calibri" w:hAnsi="Calibri" w:cs="Calibri"/>
          <w:highlight w:val="yellow"/>
        </w:rPr>
      </w:pPr>
      <w:r w:rsidRPr="0082288D">
        <w:rPr>
          <w:rFonts w:ascii="Calibri" w:hAnsi="Calibri" w:cs="Calibri"/>
        </w:rPr>
        <w:t>a)</w:t>
      </w:r>
      <w:r w:rsidRPr="0082288D">
        <w:rPr>
          <w:rFonts w:ascii="Calibri" w:hAnsi="Calibri" w:cs="Calibri"/>
        </w:rPr>
        <w:tab/>
        <w:t xml:space="preserve">Certificado </w:t>
      </w:r>
      <w:r w:rsidRPr="00C41842">
        <w:rPr>
          <w:rFonts w:ascii="Calibri" w:hAnsi="Calibri" w:cs="Calibri"/>
        </w:rPr>
        <w:t>de no encontrarse en quiebra o en convocatoria de acreedores expedido por la Dirección General de Registros Públicos;</w:t>
      </w:r>
    </w:p>
    <w:p w14:paraId="0F0F1713" w14:textId="77777777" w:rsidR="00140CB6" w:rsidRPr="00C41842" w:rsidRDefault="00140CB6" w:rsidP="00140CB6">
      <w:pPr>
        <w:jc w:val="both"/>
        <w:rPr>
          <w:rFonts w:ascii="Calibri" w:hAnsi="Calibri" w:cs="Calibri"/>
        </w:rPr>
      </w:pPr>
      <w:r w:rsidRPr="00C41842">
        <w:rPr>
          <w:rFonts w:ascii="Calibri" w:hAnsi="Calibri" w:cs="Calibri"/>
        </w:rPr>
        <w:lastRenderedPageBreak/>
        <w:t>b)</w:t>
      </w:r>
      <w:r w:rsidRPr="00C41842">
        <w:rPr>
          <w:rFonts w:ascii="Calibri" w:hAnsi="Calibri" w:cs="Calibri"/>
        </w:rPr>
        <w:tab/>
        <w:t xml:space="preserve">Certificado de no hallarse en interdicción judicial expedido por la Dirección General de Registros Públicos; </w:t>
      </w:r>
    </w:p>
    <w:p w14:paraId="50F4E4C1" w14:textId="77777777" w:rsidR="00140CB6" w:rsidRPr="00C41842" w:rsidRDefault="00140CB6" w:rsidP="00140CB6">
      <w:pPr>
        <w:jc w:val="both"/>
        <w:rPr>
          <w:rFonts w:ascii="Calibri" w:hAnsi="Calibri" w:cs="Calibri"/>
        </w:rPr>
      </w:pPr>
      <w:r w:rsidRPr="00C41842">
        <w:rPr>
          <w:rFonts w:ascii="Calibri" w:hAnsi="Calibri" w:cs="Calibri"/>
        </w:rPr>
        <w:t>c)</w:t>
      </w:r>
      <w:r w:rsidRPr="00C41842">
        <w:rPr>
          <w:rFonts w:ascii="Calibri" w:hAnsi="Calibri" w:cs="Calibri"/>
        </w:rPr>
        <w:tab/>
        <w:t>Constancia de no adeudar aporte obrero patronal expedida por el Instituto de Previsión Social.</w:t>
      </w:r>
    </w:p>
    <w:p w14:paraId="5DF8AA6F" w14:textId="77777777" w:rsidR="00140CB6" w:rsidRPr="00C41842" w:rsidRDefault="00140CB6" w:rsidP="00140CB6">
      <w:pPr>
        <w:jc w:val="both"/>
        <w:rPr>
          <w:rFonts w:ascii="Calibri" w:hAnsi="Calibri" w:cs="Calibri"/>
        </w:rPr>
      </w:pPr>
      <w:r w:rsidRPr="00C41842">
        <w:rPr>
          <w:rFonts w:ascii="Calibri" w:hAnsi="Calibri" w:cs="Calibri"/>
        </w:rPr>
        <w:t>d)</w:t>
      </w:r>
      <w:r w:rsidRPr="00C41842">
        <w:rPr>
          <w:rFonts w:ascii="Calibri" w:hAnsi="Calibri" w:cs="Calibri"/>
        </w:rPr>
        <w:tab/>
        <w:t xml:space="preserve">Certificado laboral vigente expedido por la Dirección de Obrero Patronal dependiente del Viceministerio de Trabajo; siempre que el sujeto esté obligado a contar con el mismo, de conformidad a la reglamentación pertinente.  </w:t>
      </w:r>
    </w:p>
    <w:p w14:paraId="27AF5ADD" w14:textId="77777777" w:rsidR="00140CB6" w:rsidRPr="00C41842" w:rsidRDefault="00140CB6" w:rsidP="00140CB6">
      <w:pPr>
        <w:jc w:val="both"/>
        <w:rPr>
          <w:rFonts w:ascii="Calibri" w:hAnsi="Calibri" w:cs="Calibri"/>
        </w:rPr>
      </w:pPr>
      <w:r w:rsidRPr="00C41842">
        <w:rPr>
          <w:rFonts w:ascii="Calibri" w:hAnsi="Calibri" w:cs="Calibri"/>
        </w:rPr>
        <w:t>e)</w:t>
      </w:r>
      <w:r w:rsidRPr="00C41842">
        <w:rPr>
          <w:rFonts w:ascii="Calibri" w:hAnsi="Calibri" w:cs="Calibri"/>
        </w:rPr>
        <w:tab/>
        <w:t xml:space="preserve">En el caso que suscriba el contrato otra persona en su representación, acompañar poder suficiente del apoderado para asumir todas las obligaciones emergentes del contrato hasta su terminación. </w:t>
      </w:r>
    </w:p>
    <w:p w14:paraId="0D3D9167" w14:textId="77777777" w:rsidR="00140CB6" w:rsidRPr="0082288D" w:rsidRDefault="00140CB6" w:rsidP="00140CB6">
      <w:pPr>
        <w:jc w:val="both"/>
        <w:rPr>
          <w:rFonts w:ascii="Calibri" w:hAnsi="Calibri" w:cs="Calibri"/>
        </w:rPr>
      </w:pPr>
      <w:r w:rsidRPr="00C41842">
        <w:rPr>
          <w:rFonts w:ascii="Calibri" w:hAnsi="Calibri" w:cs="Calibri"/>
        </w:rPr>
        <w:t>f)</w:t>
      </w:r>
      <w:r w:rsidRPr="00C41842">
        <w:rPr>
          <w:rFonts w:ascii="Calibri" w:hAnsi="Calibri" w:cs="Calibri"/>
        </w:rPr>
        <w:tab/>
        <w:t>Certificado de cumplimiento</w:t>
      </w:r>
      <w:r w:rsidRPr="0082288D">
        <w:rPr>
          <w:rFonts w:ascii="Calibri" w:hAnsi="Calibri" w:cs="Calibri"/>
        </w:rPr>
        <w:t xml:space="preserve"> tributario vigente a la firma del contrato.</w:t>
      </w:r>
    </w:p>
    <w:p w14:paraId="0DFFC9FA" w14:textId="77777777" w:rsidR="00140CB6" w:rsidRPr="009A17C7" w:rsidRDefault="00140CB6" w:rsidP="00140CB6">
      <w:pPr>
        <w:jc w:val="both"/>
        <w:rPr>
          <w:rFonts w:ascii="Calibri" w:hAnsi="Calibri" w:cs="Calibri"/>
          <w:b/>
        </w:rPr>
      </w:pPr>
      <w:r w:rsidRPr="009A17C7">
        <w:rPr>
          <w:rFonts w:ascii="Calibri" w:hAnsi="Calibri" w:cs="Calibri"/>
          <w:b/>
        </w:rPr>
        <w:t>2.</w:t>
      </w:r>
      <w:r w:rsidRPr="009A17C7">
        <w:rPr>
          <w:rFonts w:ascii="Calibri" w:hAnsi="Calibri" w:cs="Calibri"/>
          <w:b/>
        </w:rPr>
        <w:tab/>
        <w:t>Documentos. Consorcios</w:t>
      </w:r>
    </w:p>
    <w:p w14:paraId="28F44015" w14:textId="77777777" w:rsidR="00140CB6" w:rsidRPr="0082288D" w:rsidRDefault="00140CB6" w:rsidP="00140CB6">
      <w:pPr>
        <w:jc w:val="both"/>
        <w:rPr>
          <w:rFonts w:ascii="Calibri" w:hAnsi="Calibri" w:cs="Calibri"/>
        </w:rPr>
      </w:pPr>
      <w:r w:rsidRPr="0082288D">
        <w:rPr>
          <w:rFonts w:ascii="Calibri" w:hAnsi="Calibri" w:cs="Calibri"/>
        </w:rPr>
        <w:t>a)</w:t>
      </w:r>
      <w:r w:rsidRPr="0082288D">
        <w:rPr>
          <w:rFonts w:ascii="Calibri" w:hAnsi="Calibri" w:cs="Calibri"/>
        </w:rPr>
        <w:tab/>
        <w:t>Cada integrante del consorcio que sea una persona física o jurídica deberá presentar los documentos requeridos para oferentes individuales especificados en los apartados precedentes.</w:t>
      </w:r>
    </w:p>
    <w:p w14:paraId="3D4B2B50" w14:textId="77777777" w:rsidR="00140CB6" w:rsidRPr="0082288D" w:rsidRDefault="00140CB6" w:rsidP="00140CB6">
      <w:pPr>
        <w:jc w:val="both"/>
        <w:rPr>
          <w:rFonts w:ascii="Calibri" w:hAnsi="Calibri" w:cs="Calibri"/>
        </w:rPr>
      </w:pPr>
      <w:r w:rsidRPr="0082288D">
        <w:rPr>
          <w:rFonts w:ascii="Calibri" w:hAnsi="Calibri" w:cs="Calibri"/>
        </w:rPr>
        <w:t>b)</w:t>
      </w:r>
      <w:r w:rsidRPr="0082288D">
        <w:rPr>
          <w:rFonts w:ascii="Calibri" w:hAnsi="Calibri" w:cs="Calibri"/>
        </w:rPr>
        <w:tab/>
        <w:t>Original o fotocopia del consorcio constituido.</w:t>
      </w:r>
    </w:p>
    <w:p w14:paraId="07C9730F" w14:textId="77777777" w:rsidR="00140CB6" w:rsidRPr="0082288D" w:rsidRDefault="00140CB6" w:rsidP="00140CB6">
      <w:pPr>
        <w:jc w:val="both"/>
        <w:rPr>
          <w:rFonts w:ascii="Calibri" w:hAnsi="Calibri" w:cs="Calibri"/>
        </w:rPr>
      </w:pPr>
      <w:r w:rsidRPr="0082288D">
        <w:rPr>
          <w:rFonts w:ascii="Calibri" w:hAnsi="Calibri" w:cs="Calibri"/>
        </w:rPr>
        <w:t>c)</w:t>
      </w:r>
      <w:r w:rsidRPr="0082288D">
        <w:rPr>
          <w:rFonts w:ascii="Calibri" w:hAnsi="Calibri" w:cs="Calibri"/>
        </w:rPr>
        <w:tab/>
        <w:t>Documentos que acrediten las facultades del firmante del contrato para comprometer solidariamente al consorcio.</w:t>
      </w:r>
    </w:p>
    <w:p w14:paraId="564FB581" w14:textId="77777777" w:rsidR="00140CB6" w:rsidRPr="0082288D" w:rsidRDefault="00140CB6" w:rsidP="00140CB6">
      <w:pPr>
        <w:jc w:val="both"/>
        <w:rPr>
          <w:rFonts w:ascii="Calibri" w:hAnsi="Calibri" w:cs="Calibri"/>
        </w:rPr>
      </w:pPr>
      <w:r w:rsidRPr="0082288D">
        <w:rPr>
          <w:rFonts w:ascii="Calibri" w:hAnsi="Calibri" w:cs="Calibri"/>
        </w:rPr>
        <w:t>d)</w:t>
      </w:r>
      <w:r w:rsidRPr="0082288D">
        <w:rPr>
          <w:rFonts w:ascii="Calibri" w:hAnsi="Calibri" w:cs="Calibri"/>
        </w:rPr>
        <w:tab/>
        <w:t>En el caso que suscriba el contrato otra persona en su representación, acompañar poder suficiente del apoderado para asumir todas las obligaciones emergentes del contrato hasta su terminación.</w:t>
      </w:r>
    </w:p>
    <w:p w14:paraId="4AF2F266" w14:textId="77777777" w:rsidR="00140CB6" w:rsidRPr="0082288D" w:rsidRDefault="00140CB6" w:rsidP="00140CB6">
      <w:pPr>
        <w:jc w:val="both"/>
        <w:rPr>
          <w:rFonts w:ascii="Calibri" w:hAnsi="Calibri" w:cs="Calibri"/>
        </w:rPr>
      </w:pPr>
    </w:p>
    <w:p w14:paraId="654A1968" w14:textId="77777777" w:rsidR="00140CB6" w:rsidRPr="0082288D" w:rsidRDefault="00140CB6" w:rsidP="00140CB6">
      <w:pPr>
        <w:jc w:val="both"/>
        <w:rPr>
          <w:rFonts w:ascii="Calibri" w:hAnsi="Calibri" w:cs="Calibri"/>
        </w:rPr>
      </w:pPr>
      <w:r w:rsidRPr="0082288D">
        <w:rPr>
          <w:rFonts w:ascii="Calibri" w:hAnsi="Calibri" w:cs="Calibri"/>
        </w:rPr>
        <w:t> </w:t>
      </w:r>
    </w:p>
    <w:p w14:paraId="66BD8944" w14:textId="77777777" w:rsidR="00140CB6" w:rsidRPr="0082288D" w:rsidRDefault="00140CB6" w:rsidP="00A52EE1">
      <w:pPr>
        <w:jc w:val="center"/>
        <w:rPr>
          <w:rFonts w:ascii="Calibri" w:hAnsi="Calibri" w:cs="Calibri"/>
          <w:b/>
        </w:rPr>
      </w:pPr>
      <w:r w:rsidRPr="0082288D">
        <w:rPr>
          <w:rFonts w:ascii="Calibri" w:hAnsi="Calibri" w:cs="Calibri"/>
          <w:b/>
        </w:rPr>
        <w:t>CONDICIONES CONTRACTUALES</w:t>
      </w:r>
    </w:p>
    <w:p w14:paraId="1047D16B" w14:textId="77777777" w:rsidR="00140CB6" w:rsidRPr="0082288D" w:rsidRDefault="00140CB6" w:rsidP="00140CB6">
      <w:pPr>
        <w:jc w:val="both"/>
        <w:rPr>
          <w:rFonts w:ascii="Calibri" w:hAnsi="Calibri" w:cs="Calibri"/>
        </w:rPr>
      </w:pPr>
    </w:p>
    <w:p w14:paraId="2E39B5F0" w14:textId="77777777" w:rsidR="00140CB6" w:rsidRPr="0082288D" w:rsidRDefault="00140CB6" w:rsidP="00236EA9">
      <w:pPr>
        <w:pBdr>
          <w:bottom w:val="single" w:sz="4" w:space="1" w:color="auto"/>
        </w:pBdr>
        <w:jc w:val="both"/>
        <w:rPr>
          <w:rFonts w:ascii="Calibri" w:hAnsi="Calibri" w:cs="Calibri"/>
          <w:b/>
        </w:rPr>
      </w:pPr>
      <w:r w:rsidRPr="0082288D">
        <w:rPr>
          <w:rFonts w:ascii="Calibri" w:hAnsi="Calibri" w:cs="Calibri"/>
          <w:b/>
        </w:rPr>
        <w:t>1.</w:t>
      </w:r>
      <w:r w:rsidRPr="0082288D">
        <w:rPr>
          <w:rFonts w:ascii="Calibri" w:hAnsi="Calibri" w:cs="Calibri"/>
          <w:b/>
        </w:rPr>
        <w:tab/>
        <w:t>Interpretación</w:t>
      </w:r>
    </w:p>
    <w:p w14:paraId="77057746" w14:textId="77777777" w:rsidR="00140CB6" w:rsidRPr="0082288D" w:rsidRDefault="00140CB6" w:rsidP="00140CB6">
      <w:pPr>
        <w:jc w:val="both"/>
        <w:rPr>
          <w:rFonts w:ascii="Calibri" w:hAnsi="Calibri" w:cs="Calibri"/>
        </w:rPr>
      </w:pPr>
    </w:p>
    <w:p w14:paraId="27BDB663" w14:textId="77777777" w:rsidR="00140CB6" w:rsidRPr="0082288D" w:rsidRDefault="00140CB6" w:rsidP="00140CB6">
      <w:pPr>
        <w:jc w:val="both"/>
        <w:rPr>
          <w:rFonts w:ascii="Calibri" w:hAnsi="Calibri" w:cs="Calibri"/>
        </w:rPr>
      </w:pPr>
      <w:r w:rsidRPr="0082288D">
        <w:rPr>
          <w:rFonts w:ascii="Calibri" w:hAnsi="Calibri" w:cs="Calibri"/>
        </w:rPr>
        <w:t>1. Si el contexto así lo requiere, el singular significa el plural y viceversa; y "día" significa día calendario, salvo que se haya indicado expresamente que se trata de días hábiles.</w:t>
      </w:r>
      <w:r w:rsidRPr="0082288D">
        <w:rPr>
          <w:rFonts w:ascii="Calibri" w:hAnsi="Calibri" w:cs="Calibri"/>
        </w:rPr>
        <w:tab/>
      </w:r>
    </w:p>
    <w:p w14:paraId="340AB47B" w14:textId="77777777" w:rsidR="00140CB6" w:rsidRPr="0082288D" w:rsidRDefault="00140CB6" w:rsidP="00140CB6">
      <w:pPr>
        <w:jc w:val="both"/>
        <w:rPr>
          <w:rFonts w:ascii="Calibri" w:hAnsi="Calibri" w:cs="Calibri"/>
        </w:rPr>
      </w:pPr>
      <w:r w:rsidRPr="0082288D">
        <w:rPr>
          <w:rFonts w:ascii="Calibri" w:hAnsi="Calibri" w:cs="Calibri"/>
        </w:rPr>
        <w:t>2. Condiciones prohibidas, inválidas o inejecutables. Si cualquier provisión o condición del contrato es prohibida o resultase inválida o inejecutable, dicha prohibición, invalidez o falta de ejecución no afectará la validez o el cumplimiento de las otras provisiones o condiciones del contrato.</w:t>
      </w:r>
      <w:r w:rsidRPr="0082288D">
        <w:rPr>
          <w:rFonts w:ascii="Calibri" w:hAnsi="Calibri" w:cs="Calibri"/>
        </w:rPr>
        <w:tab/>
      </w:r>
    </w:p>
    <w:p w14:paraId="19BA9539" w14:textId="77777777" w:rsidR="00140CB6" w:rsidRPr="0082288D" w:rsidRDefault="00140CB6" w:rsidP="00140CB6">
      <w:pPr>
        <w:jc w:val="both"/>
        <w:rPr>
          <w:rFonts w:ascii="Calibri" w:hAnsi="Calibri" w:cs="Calibri"/>
        </w:rPr>
      </w:pPr>
      <w:r w:rsidRPr="0082288D">
        <w:rPr>
          <w:rFonts w:ascii="Calibri" w:hAnsi="Calibri" w:cs="Calibri"/>
        </w:rPr>
        <w:t>3. Limitación de Dispensas:</w:t>
      </w:r>
      <w:r w:rsidRPr="0082288D">
        <w:rPr>
          <w:rFonts w:ascii="Calibri" w:hAnsi="Calibri" w:cs="Calibri"/>
        </w:rPr>
        <w:tab/>
      </w:r>
    </w:p>
    <w:p w14:paraId="25FB6A93" w14:textId="77777777" w:rsidR="00140CB6" w:rsidRPr="0082288D" w:rsidRDefault="00140CB6" w:rsidP="00140CB6">
      <w:pPr>
        <w:jc w:val="both"/>
        <w:rPr>
          <w:rFonts w:ascii="Calibri" w:hAnsi="Calibri" w:cs="Calibri"/>
        </w:rPr>
      </w:pPr>
      <w:r w:rsidRPr="0082288D">
        <w:rPr>
          <w:rFonts w:ascii="Calibri" w:hAnsi="Calibri" w:cs="Calibri"/>
        </w:rPr>
        <w:t>a) Toda dispensa a los derechos o facultades de una de las partes en virtud del contrato, deberá ser documentada por escrito, indicar la fecha, estar firmada por un representante autorizado de la parte que otorga dicha dispensa, deberá especificar la obligación dispensada y el alcance de la dispensa.</w:t>
      </w:r>
    </w:p>
    <w:p w14:paraId="39344C17" w14:textId="77777777" w:rsidR="00140CB6" w:rsidRPr="0082288D" w:rsidRDefault="00140CB6" w:rsidP="00140CB6">
      <w:pPr>
        <w:jc w:val="both"/>
        <w:rPr>
          <w:rFonts w:ascii="Calibri" w:hAnsi="Calibri" w:cs="Calibri"/>
        </w:rPr>
      </w:pPr>
      <w:r w:rsidRPr="0082288D">
        <w:rPr>
          <w:rFonts w:ascii="Calibri" w:hAnsi="Calibri" w:cs="Calibri"/>
        </w:rPr>
        <w:t>b) Sujeto a lo indicado en el inciso precedente, ningún retraso, prórroga, demora o aprobación por cualquiera de las partes al hacer cumplir algún término y condición del contrato o el otorgar prórrogas por una de las partes a la otra, perjudicará, afectará o limitará los derechos de esa parte en virtud del contrato. Asimismo, ninguna prórroga concedida por cualquiera de las partes por un incumplimiento del contrato, servirá de dispensa para incumplimientos posteriores o continuos del contrato.</w:t>
      </w:r>
    </w:p>
    <w:p w14:paraId="2657DB29" w14:textId="77777777" w:rsidR="00140CB6" w:rsidRPr="0082288D" w:rsidRDefault="00140CB6" w:rsidP="00140CB6">
      <w:pPr>
        <w:jc w:val="both"/>
        <w:rPr>
          <w:rFonts w:ascii="Calibri" w:hAnsi="Calibri" w:cs="Calibri"/>
        </w:rPr>
      </w:pPr>
    </w:p>
    <w:p w14:paraId="137F6E57" w14:textId="77777777" w:rsidR="00140CB6" w:rsidRPr="00520086" w:rsidRDefault="00140CB6" w:rsidP="00140CB6">
      <w:pPr>
        <w:jc w:val="both"/>
        <w:rPr>
          <w:rFonts w:ascii="Calibri" w:hAnsi="Calibri" w:cs="Calibri"/>
          <w:b/>
        </w:rPr>
      </w:pPr>
      <w:r w:rsidRPr="00520086">
        <w:rPr>
          <w:rFonts w:ascii="Calibri" w:hAnsi="Calibri" w:cs="Calibri"/>
          <w:b/>
        </w:rPr>
        <w:t>2.</w:t>
      </w:r>
      <w:r w:rsidRPr="00520086">
        <w:rPr>
          <w:rFonts w:ascii="Calibri" w:hAnsi="Calibri" w:cs="Calibri"/>
          <w:b/>
        </w:rPr>
        <w:tab/>
        <w:t>Subcontratación</w:t>
      </w:r>
      <w:r w:rsidR="00731A31" w:rsidRPr="00520086">
        <w:rPr>
          <w:rFonts w:ascii="Calibri" w:hAnsi="Calibri" w:cs="Calibri"/>
          <w:b/>
        </w:rPr>
        <w:t xml:space="preserve">: </w:t>
      </w:r>
    </w:p>
    <w:p w14:paraId="1AB8CD29" w14:textId="77777777" w:rsidR="00140CB6" w:rsidRPr="0082288D" w:rsidRDefault="00140CB6" w:rsidP="00140CB6">
      <w:pPr>
        <w:jc w:val="both"/>
        <w:rPr>
          <w:rFonts w:ascii="Calibri" w:hAnsi="Calibri" w:cs="Calibri"/>
        </w:rPr>
      </w:pPr>
      <w:r w:rsidRPr="0082288D">
        <w:rPr>
          <w:rFonts w:ascii="Calibri" w:hAnsi="Calibri" w:cs="Calibri"/>
        </w:rPr>
        <w:lastRenderedPageBreak/>
        <w:t>El porcentaje permitido para la subcontratación será de: NO APLICA.</w:t>
      </w:r>
    </w:p>
    <w:p w14:paraId="3EA3514C" w14:textId="77777777" w:rsidR="00236EA9" w:rsidRPr="0082288D" w:rsidRDefault="00236EA9" w:rsidP="00140CB6">
      <w:pPr>
        <w:jc w:val="both"/>
        <w:rPr>
          <w:rFonts w:ascii="Calibri" w:hAnsi="Calibri" w:cs="Calibri"/>
        </w:rPr>
      </w:pPr>
    </w:p>
    <w:p w14:paraId="1A729B51" w14:textId="77777777" w:rsidR="00140CB6" w:rsidRPr="00520086" w:rsidRDefault="00140CB6" w:rsidP="00140CB6">
      <w:pPr>
        <w:jc w:val="both"/>
        <w:rPr>
          <w:rFonts w:ascii="Calibri" w:hAnsi="Calibri" w:cs="Calibri"/>
          <w:b/>
        </w:rPr>
      </w:pPr>
      <w:r w:rsidRPr="00520086">
        <w:rPr>
          <w:rFonts w:ascii="Calibri" w:hAnsi="Calibri" w:cs="Calibri"/>
          <w:b/>
        </w:rPr>
        <w:t>3.</w:t>
      </w:r>
      <w:r w:rsidRPr="00520086">
        <w:rPr>
          <w:rFonts w:ascii="Calibri" w:hAnsi="Calibri" w:cs="Calibri"/>
          <w:b/>
        </w:rPr>
        <w:tab/>
        <w:t>Derechos Intelectuales</w:t>
      </w:r>
    </w:p>
    <w:p w14:paraId="39BD2993" w14:textId="77777777" w:rsidR="00140CB6" w:rsidRPr="0082288D" w:rsidRDefault="00140CB6" w:rsidP="00140CB6">
      <w:pPr>
        <w:jc w:val="both"/>
        <w:rPr>
          <w:rFonts w:ascii="Calibri" w:hAnsi="Calibri" w:cs="Calibri"/>
        </w:rPr>
      </w:pPr>
    </w:p>
    <w:p w14:paraId="28F0BA41" w14:textId="728DD290" w:rsidR="00140CB6" w:rsidRPr="0082288D" w:rsidRDefault="00140CB6" w:rsidP="00140CB6">
      <w:pPr>
        <w:jc w:val="both"/>
        <w:rPr>
          <w:rFonts w:ascii="Calibri" w:hAnsi="Calibri" w:cs="Calibri"/>
        </w:rPr>
      </w:pPr>
      <w:r w:rsidRPr="0082288D">
        <w:rPr>
          <w:rFonts w:ascii="Calibri" w:hAnsi="Calibri" w:cs="Calibri"/>
        </w:rPr>
        <w:t xml:space="preserve">1. Los derechos de propiedad intelectual de todos los planos, documentos y otros materiales conteniendo datos e información proporcionada a la contratante por el proveedor, seguirán siendo salvo prueba en contrario de propiedad del proveedor. Si esta información fue suministrada a la contratante directamente o a través del proveedor por terceros, incluyendo proveedores de materiales, </w:t>
      </w:r>
      <w:r w:rsidR="00825749" w:rsidRPr="0082288D">
        <w:rPr>
          <w:rFonts w:ascii="Calibri" w:hAnsi="Calibri" w:cs="Calibri"/>
        </w:rPr>
        <w:t>los derechos de propiedad intelectual de dichos materiales seguirán</w:t>
      </w:r>
      <w:r w:rsidRPr="0082288D">
        <w:rPr>
          <w:rFonts w:ascii="Calibri" w:hAnsi="Calibri" w:cs="Calibri"/>
        </w:rPr>
        <w:t xml:space="preserve"> siendo de propiedad de dichos terceros.</w:t>
      </w:r>
    </w:p>
    <w:p w14:paraId="36261EE3" w14:textId="77777777" w:rsidR="00140CB6" w:rsidRPr="0082288D" w:rsidRDefault="00140CB6" w:rsidP="00140CB6">
      <w:pPr>
        <w:jc w:val="both"/>
        <w:rPr>
          <w:rFonts w:ascii="Calibri" w:hAnsi="Calibri" w:cs="Calibri"/>
        </w:rPr>
      </w:pPr>
      <w:r w:rsidRPr="0082288D">
        <w:rPr>
          <w:rFonts w:ascii="Calibri" w:hAnsi="Calibri" w:cs="Calibri"/>
        </w:rPr>
        <w:t>2. Sujeto al cumplimiento por parte de la contratante del párrafo siguiente, el proveedor indemnizará y liberará de toda responsabilidad a la contratante, sus empleados y funcionarios en caso de pleitos, acciones o procedimientos administrativos, reclamaciones, demandas, pérdidas, daños, costos y gastos de cualquier naturaleza, incluyendo gastos y honorarios por representación legal, que la contratante tenga que incurrir como resultado de la transgresión o supuesta transgresión de derechos de propiedad intelectual como patentes, dibujos y modelos industriales registrados, marcas registradas, derechos de autor u otro derecho de propiedad intelectual registrado o ya existente en la fecha del contrato debido a:</w:t>
      </w:r>
    </w:p>
    <w:p w14:paraId="6F7BCB0B" w14:textId="77777777" w:rsidR="00140CB6" w:rsidRPr="0082288D" w:rsidRDefault="00140CB6" w:rsidP="00140CB6">
      <w:pPr>
        <w:jc w:val="both"/>
        <w:rPr>
          <w:rFonts w:ascii="Calibri" w:hAnsi="Calibri" w:cs="Calibri"/>
        </w:rPr>
      </w:pPr>
      <w:r w:rsidRPr="0082288D">
        <w:rPr>
          <w:rFonts w:ascii="Calibri" w:hAnsi="Calibri" w:cs="Calibri"/>
        </w:rPr>
        <w:t>a.</w:t>
      </w:r>
      <w:r w:rsidRPr="0082288D">
        <w:rPr>
          <w:rFonts w:ascii="Calibri" w:hAnsi="Calibri" w:cs="Calibri"/>
        </w:rPr>
        <w:tab/>
        <w:t>La instalación de los bienes por el proveedor o el uso de los bienes en la República del Paraguay; y</w:t>
      </w:r>
    </w:p>
    <w:p w14:paraId="7B296A5D" w14:textId="77777777" w:rsidR="00140CB6" w:rsidRPr="0082288D" w:rsidRDefault="00140CB6" w:rsidP="00140CB6">
      <w:pPr>
        <w:jc w:val="both"/>
        <w:rPr>
          <w:rFonts w:ascii="Calibri" w:hAnsi="Calibri" w:cs="Calibri"/>
        </w:rPr>
      </w:pPr>
      <w:r w:rsidRPr="0082288D">
        <w:rPr>
          <w:rFonts w:ascii="Calibri" w:hAnsi="Calibri" w:cs="Calibri"/>
        </w:rPr>
        <w:t>b.</w:t>
      </w:r>
      <w:r w:rsidRPr="0082288D">
        <w:rPr>
          <w:rFonts w:ascii="Calibri" w:hAnsi="Calibri" w:cs="Calibri"/>
        </w:rPr>
        <w:tab/>
        <w:t>La venta de los productos producidos por los bienes en cualquier país.</w:t>
      </w:r>
    </w:p>
    <w:p w14:paraId="7EE27E46" w14:textId="77777777" w:rsidR="00140CB6" w:rsidRPr="0082288D" w:rsidRDefault="00140CB6" w:rsidP="00140CB6">
      <w:pPr>
        <w:jc w:val="both"/>
        <w:rPr>
          <w:rFonts w:ascii="Calibri" w:hAnsi="Calibri" w:cs="Calibri"/>
        </w:rPr>
      </w:pPr>
      <w:r w:rsidRPr="0082288D">
        <w:rPr>
          <w:rFonts w:ascii="Calibri" w:hAnsi="Calibri" w:cs="Calibri"/>
        </w:rPr>
        <w:t xml:space="preserve">Dicha indemnización no procederá si los bienes o una parte de ellos fuesen utilizados para fines no previstos en el contrato o para fines que no pudieran inferirse razonablemente del contrato. La indemnización tampoco cubrirá cualquier transgresión que </w:t>
      </w:r>
      <w:proofErr w:type="gramStart"/>
      <w:r w:rsidRPr="0082288D">
        <w:rPr>
          <w:rFonts w:ascii="Calibri" w:hAnsi="Calibri" w:cs="Calibri"/>
        </w:rPr>
        <w:t>resultara</w:t>
      </w:r>
      <w:proofErr w:type="gramEnd"/>
      <w:r w:rsidRPr="0082288D">
        <w:rPr>
          <w:rFonts w:ascii="Calibri" w:hAnsi="Calibri" w:cs="Calibri"/>
        </w:rPr>
        <w:t xml:space="preserve"> del uso de los bienes o parte de ellos, o de cualquier producto producido como resultado de asociación o combinación con otro equipo, planta o materiales no suministrados por el proveedor en virtud del contrato.</w:t>
      </w:r>
    </w:p>
    <w:p w14:paraId="52133372" w14:textId="77777777" w:rsidR="00140CB6" w:rsidRPr="0082288D" w:rsidRDefault="00140CB6" w:rsidP="00140CB6">
      <w:pPr>
        <w:jc w:val="both"/>
        <w:rPr>
          <w:rFonts w:ascii="Calibri" w:hAnsi="Calibri" w:cs="Calibri"/>
        </w:rPr>
      </w:pPr>
      <w:r w:rsidRPr="0082288D">
        <w:rPr>
          <w:rFonts w:ascii="Calibri" w:hAnsi="Calibri" w:cs="Calibri"/>
        </w:rPr>
        <w:t>3. Si se entablara un proceso legal o una demanda contra la contratante como resultado de alguna de las situaciones indicadas en la cláusula anterior, la contratante notificará prontamente al proveedor y éste por su propia cuenta y en nombre de la contratante responderá a dicho proceso o demanda, y realizará las negociaciones necesarias para llegar a un acuerdo de dicho proceso o demanda.</w:t>
      </w:r>
    </w:p>
    <w:p w14:paraId="45A98B88" w14:textId="77777777" w:rsidR="00140CB6" w:rsidRPr="0082288D" w:rsidRDefault="00140CB6" w:rsidP="00140CB6">
      <w:pPr>
        <w:jc w:val="both"/>
        <w:rPr>
          <w:rFonts w:ascii="Calibri" w:hAnsi="Calibri" w:cs="Calibri"/>
        </w:rPr>
      </w:pPr>
      <w:r w:rsidRPr="0082288D">
        <w:rPr>
          <w:rFonts w:ascii="Calibri" w:hAnsi="Calibri" w:cs="Calibri"/>
        </w:rPr>
        <w:t>4. Si el proveedor no notifica a la contratante dentro de treinta (30) días a partir del recibo de dicha comunicación de su intención de proceder con tales procesos o reclamos, la contratante tendrá derecho a emprender dichas acciones en su propio nombre.</w:t>
      </w:r>
    </w:p>
    <w:p w14:paraId="145AC88F" w14:textId="77777777" w:rsidR="00140CB6" w:rsidRPr="0082288D" w:rsidRDefault="00140CB6" w:rsidP="00140CB6">
      <w:pPr>
        <w:jc w:val="both"/>
        <w:rPr>
          <w:rFonts w:ascii="Calibri" w:hAnsi="Calibri" w:cs="Calibri"/>
        </w:rPr>
      </w:pPr>
      <w:r w:rsidRPr="0082288D">
        <w:rPr>
          <w:rFonts w:ascii="Calibri" w:hAnsi="Calibri" w:cs="Calibri"/>
        </w:rPr>
        <w:t>5. La contratante se compromete, a solicitud del proveedor, a prestarle toda la asistencia posible para que el proveedor pueda contestar las citadas acciones legales o reclamaciones. La contratante será reembolsada por el proveedor por todos los gastos razonables en que hubiera incurrido.</w:t>
      </w:r>
    </w:p>
    <w:p w14:paraId="79CCDBDB" w14:textId="77777777" w:rsidR="00140CB6" w:rsidRPr="0082288D" w:rsidRDefault="00140CB6" w:rsidP="00140CB6">
      <w:pPr>
        <w:jc w:val="both"/>
        <w:rPr>
          <w:rFonts w:ascii="Calibri" w:hAnsi="Calibri" w:cs="Calibri"/>
        </w:rPr>
      </w:pPr>
      <w:r w:rsidRPr="0082288D">
        <w:rPr>
          <w:rFonts w:ascii="Calibri" w:hAnsi="Calibri" w:cs="Calibri"/>
        </w:rPr>
        <w:t>6. La contratante deberá indemnizar y eximir de culpa al proveedor y a sus empleados, funcionarios y subcontratistas, por cualquier litigio, acción legal o procedimiento administrativo, reclamo, demanda, pérdida, daño, costo y gasto, de cualquier naturaleza, incluyendo honorarios y gastos de abogado, que pudieran afectar al proveedor como resultado de cualquier transgresión o supuesta transgresión de patentes, modelos de aparatos, diseños registrados, marcas registradas, derechos de autor, o cualquier otro derecho de propiedad intelectual registrado o ya existente a la fecha del contrato, que pudieran suscitarse con motivo de cualquier diseño, datos, planos, especificaciones, u otros documentos o materiales que hubieran sido suministrados o diseñados por la contratante o a nombre suyo.</w:t>
      </w:r>
    </w:p>
    <w:p w14:paraId="431B4C75" w14:textId="77777777" w:rsidR="00140CB6" w:rsidRPr="0082288D" w:rsidRDefault="00140CB6" w:rsidP="00140CB6">
      <w:pPr>
        <w:jc w:val="both"/>
        <w:rPr>
          <w:rFonts w:ascii="Calibri" w:hAnsi="Calibri" w:cs="Calibri"/>
        </w:rPr>
      </w:pPr>
    </w:p>
    <w:p w14:paraId="0950ED90" w14:textId="77777777" w:rsidR="00140CB6" w:rsidRPr="00520086" w:rsidRDefault="00140CB6" w:rsidP="00140CB6">
      <w:pPr>
        <w:jc w:val="both"/>
        <w:rPr>
          <w:rFonts w:ascii="Calibri" w:hAnsi="Calibri" w:cs="Calibri"/>
          <w:b/>
        </w:rPr>
      </w:pPr>
      <w:r w:rsidRPr="00520086">
        <w:rPr>
          <w:rFonts w:ascii="Calibri" w:hAnsi="Calibri" w:cs="Calibri"/>
          <w:b/>
        </w:rPr>
        <w:t>4.</w:t>
      </w:r>
      <w:r w:rsidRPr="00520086">
        <w:rPr>
          <w:rFonts w:ascii="Calibri" w:hAnsi="Calibri" w:cs="Calibri"/>
          <w:b/>
        </w:rPr>
        <w:tab/>
        <w:t xml:space="preserve">Confidencialidad de la Información </w:t>
      </w:r>
    </w:p>
    <w:p w14:paraId="00B6649D" w14:textId="77777777" w:rsidR="00140CB6" w:rsidRPr="0082288D" w:rsidRDefault="00140CB6" w:rsidP="00140CB6">
      <w:pPr>
        <w:jc w:val="both"/>
        <w:rPr>
          <w:rFonts w:ascii="Calibri" w:hAnsi="Calibri" w:cs="Calibri"/>
        </w:rPr>
      </w:pPr>
      <w:r w:rsidRPr="0082288D">
        <w:rPr>
          <w:rFonts w:ascii="Calibri" w:hAnsi="Calibri" w:cs="Calibri"/>
        </w:rPr>
        <w:lastRenderedPageBreak/>
        <w:t>1. 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adjudicación cuando se trate de un solo sobre. Cuando se trate de dos sobres, la confidencialidad de la primera etapa será hasta la emisión del acto administrativo de selección de ofertas técnicas, reanudándose la confidencialidad después de la apertura en público de las ofertas económicas hasta la emisión de la resolución de adjudicación.</w:t>
      </w:r>
    </w:p>
    <w:p w14:paraId="703E9075" w14:textId="77777777" w:rsidR="00140CB6" w:rsidRPr="0082288D" w:rsidRDefault="00140CB6" w:rsidP="00140CB6">
      <w:pPr>
        <w:jc w:val="both"/>
        <w:rPr>
          <w:rFonts w:ascii="Calibri" w:hAnsi="Calibri" w:cs="Calibri"/>
        </w:rPr>
      </w:pPr>
      <w:r w:rsidRPr="0082288D">
        <w:rPr>
          <w:rFonts w:ascii="Calibri" w:hAnsi="Calibri" w:cs="Calibri"/>
        </w:rPr>
        <w:t>2. La contratante y el proveedor deberán mantener confidencialidad y en ningún momento divulgarán a terceros, sin el consentimiento de la otra parte, documentos, datos u otra información que hubiera sido directa o indirectamente proporcionada por la otra parte en conexión con el contrato, antes, durante o después de la ejecución del mismo. No obstante, el proveedor podrá proporcionar a sus subcontratistas los documentos, datos e información recibidos de la contratante para que puedan cumplir con su trabajo en virtud del contrato. En tal caso, el proveedor obtendrá de dichos subcontratistas un compromiso de confidencialidad similar al requerido al proveedor en la presente cláusula.</w:t>
      </w:r>
      <w:r w:rsidRPr="0082288D">
        <w:rPr>
          <w:rFonts w:ascii="Calibri" w:hAnsi="Calibri" w:cs="Calibri"/>
        </w:rPr>
        <w:tab/>
      </w:r>
      <w:r w:rsidRPr="0082288D">
        <w:rPr>
          <w:rFonts w:ascii="Calibri" w:hAnsi="Calibri" w:cs="Calibri"/>
        </w:rPr>
        <w:tab/>
      </w:r>
    </w:p>
    <w:p w14:paraId="2B38C5E7" w14:textId="77777777" w:rsidR="00140CB6" w:rsidRPr="0082288D" w:rsidRDefault="00140CB6" w:rsidP="00140CB6">
      <w:pPr>
        <w:jc w:val="both"/>
        <w:rPr>
          <w:rFonts w:ascii="Calibri" w:hAnsi="Calibri" w:cs="Calibri"/>
        </w:rPr>
      </w:pPr>
      <w:r w:rsidRPr="0082288D">
        <w:rPr>
          <w:rFonts w:ascii="Calibri" w:hAnsi="Calibri" w:cs="Calibri"/>
        </w:rPr>
        <w:t>3. La contratante no utilizará dichos documentos, datos u otra información recibida del proveedor para ningún uso que no esté relacionado con el contrato. Así mismo el proveedor no utilizará los documentos, datos u otra información recibida de la contratante para ningún otro propósito diferente al de la ejecución del contrato.</w:t>
      </w:r>
    </w:p>
    <w:p w14:paraId="3C0CF56D" w14:textId="77777777" w:rsidR="00140CB6" w:rsidRPr="0082288D" w:rsidRDefault="00140CB6" w:rsidP="00140CB6">
      <w:pPr>
        <w:jc w:val="both"/>
        <w:rPr>
          <w:rFonts w:ascii="Calibri" w:hAnsi="Calibri" w:cs="Calibri"/>
        </w:rPr>
      </w:pPr>
      <w:r w:rsidRPr="0082288D">
        <w:rPr>
          <w:rFonts w:ascii="Calibri" w:hAnsi="Calibri" w:cs="Calibri"/>
        </w:rPr>
        <w:t>4. La obligación de las partes arriba mencionadas, no aplicará a la información que:</w:t>
      </w:r>
    </w:p>
    <w:p w14:paraId="58302D83" w14:textId="77777777" w:rsidR="00140CB6" w:rsidRPr="0082288D" w:rsidRDefault="00140CB6" w:rsidP="00140CB6">
      <w:pPr>
        <w:jc w:val="both"/>
        <w:rPr>
          <w:rFonts w:ascii="Calibri" w:hAnsi="Calibri" w:cs="Calibri"/>
        </w:rPr>
      </w:pPr>
      <w:r w:rsidRPr="0082288D">
        <w:rPr>
          <w:rFonts w:ascii="Calibri" w:hAnsi="Calibri" w:cs="Calibri"/>
        </w:rPr>
        <w:t>a)</w:t>
      </w:r>
      <w:r w:rsidRPr="0082288D">
        <w:rPr>
          <w:rFonts w:ascii="Calibri" w:hAnsi="Calibri" w:cs="Calibri"/>
        </w:rPr>
        <w:tab/>
        <w:t>La contratante o el proveedor requieran compartir con otras instituciones que participan en el financiamiento del contrato,</w:t>
      </w:r>
    </w:p>
    <w:p w14:paraId="4B4EEF67" w14:textId="77777777" w:rsidR="00140CB6" w:rsidRPr="0082288D" w:rsidRDefault="00140CB6" w:rsidP="00140CB6">
      <w:pPr>
        <w:jc w:val="both"/>
        <w:rPr>
          <w:rFonts w:ascii="Calibri" w:hAnsi="Calibri" w:cs="Calibri"/>
        </w:rPr>
      </w:pPr>
      <w:r w:rsidRPr="0082288D">
        <w:rPr>
          <w:rFonts w:ascii="Calibri" w:hAnsi="Calibri" w:cs="Calibri"/>
        </w:rPr>
        <w:t>b)</w:t>
      </w:r>
      <w:r w:rsidRPr="0082288D">
        <w:rPr>
          <w:rFonts w:ascii="Calibri" w:hAnsi="Calibri" w:cs="Calibri"/>
        </w:rPr>
        <w:tab/>
        <w:t>Actualmente o en el futuro se hace de dominio público sin culpa de ninguna de las partes,</w:t>
      </w:r>
    </w:p>
    <w:p w14:paraId="2E432314" w14:textId="77777777" w:rsidR="00140CB6" w:rsidRPr="0082288D" w:rsidRDefault="00140CB6" w:rsidP="00140CB6">
      <w:pPr>
        <w:jc w:val="both"/>
        <w:rPr>
          <w:rFonts w:ascii="Calibri" w:hAnsi="Calibri" w:cs="Calibri"/>
        </w:rPr>
      </w:pPr>
      <w:r w:rsidRPr="0082288D">
        <w:rPr>
          <w:rFonts w:ascii="Calibri" w:hAnsi="Calibri" w:cs="Calibri"/>
        </w:rPr>
        <w:t>c)</w:t>
      </w:r>
      <w:r w:rsidRPr="0082288D">
        <w:rPr>
          <w:rFonts w:ascii="Calibri" w:hAnsi="Calibri" w:cs="Calibri"/>
        </w:rPr>
        <w:tab/>
        <w:t>Puede comprobarse que estaba en posesión de esa parte en el momento que fue divulgada y no fue previamente obtenida directa o indirectamente de la otra parte, o</w:t>
      </w:r>
    </w:p>
    <w:p w14:paraId="60A575E1" w14:textId="77777777" w:rsidR="00140CB6" w:rsidRPr="0082288D" w:rsidRDefault="00140CB6" w:rsidP="00140CB6">
      <w:pPr>
        <w:jc w:val="both"/>
        <w:rPr>
          <w:rFonts w:ascii="Calibri" w:hAnsi="Calibri" w:cs="Calibri"/>
        </w:rPr>
      </w:pPr>
      <w:r w:rsidRPr="0082288D">
        <w:rPr>
          <w:rFonts w:ascii="Calibri" w:hAnsi="Calibri" w:cs="Calibri"/>
        </w:rPr>
        <w:t>d)</w:t>
      </w:r>
      <w:r w:rsidRPr="0082288D">
        <w:rPr>
          <w:rFonts w:ascii="Calibri" w:hAnsi="Calibri" w:cs="Calibri"/>
        </w:rPr>
        <w:tab/>
        <w:t>Que de otra manera fue legalmente puesta a la disponibilidad de esa parte por un tercero que no tenía obligación de confidencialidad.</w:t>
      </w:r>
    </w:p>
    <w:p w14:paraId="46A81ABF" w14:textId="77777777" w:rsidR="00140CB6" w:rsidRPr="0082288D" w:rsidRDefault="00140CB6" w:rsidP="00140CB6">
      <w:pPr>
        <w:jc w:val="both"/>
        <w:rPr>
          <w:rFonts w:ascii="Calibri" w:hAnsi="Calibri" w:cs="Calibri"/>
        </w:rPr>
      </w:pPr>
      <w:r w:rsidRPr="0082288D">
        <w:rPr>
          <w:rFonts w:ascii="Calibri" w:hAnsi="Calibri" w:cs="Calibri"/>
        </w:rPr>
        <w:t>5. Las disposiciones precedentes no modificarán de ninguna manera ningún compromiso de confidencialidad otorgado por cualquiera de las partes a quien esto compete antes de la fecha del contrato con respecto a los suministros o cualquier parte de ellos.</w:t>
      </w:r>
    </w:p>
    <w:p w14:paraId="3A16DB57" w14:textId="77777777" w:rsidR="00140CB6" w:rsidRPr="0082288D" w:rsidRDefault="00140CB6" w:rsidP="00140CB6">
      <w:pPr>
        <w:jc w:val="both"/>
        <w:rPr>
          <w:rFonts w:ascii="Calibri" w:hAnsi="Calibri" w:cs="Calibri"/>
        </w:rPr>
      </w:pPr>
      <w:r w:rsidRPr="0082288D">
        <w:rPr>
          <w:rFonts w:ascii="Calibri" w:hAnsi="Calibri" w:cs="Calibri"/>
        </w:rPr>
        <w:t>6. Las disposiciones de esta cláusula permanecerán válidas después del cumplimiento o terminación del contrato por cualquier razón.</w:t>
      </w:r>
    </w:p>
    <w:p w14:paraId="19E97D29" w14:textId="77777777" w:rsidR="00140CB6" w:rsidRPr="0082288D" w:rsidRDefault="00140CB6" w:rsidP="00140CB6">
      <w:pPr>
        <w:jc w:val="both"/>
        <w:rPr>
          <w:rFonts w:ascii="Calibri" w:hAnsi="Calibri" w:cs="Calibri"/>
        </w:rPr>
      </w:pPr>
    </w:p>
    <w:p w14:paraId="2D735E98" w14:textId="77777777" w:rsidR="00140CB6" w:rsidRPr="003E597E" w:rsidRDefault="004D2911" w:rsidP="00140CB6">
      <w:pPr>
        <w:jc w:val="both"/>
        <w:rPr>
          <w:rFonts w:ascii="Calibri" w:hAnsi="Calibri" w:cs="Calibri"/>
          <w:b/>
        </w:rPr>
      </w:pPr>
      <w:r>
        <w:rPr>
          <w:rFonts w:ascii="Calibri" w:hAnsi="Calibri" w:cs="Calibri"/>
          <w:b/>
        </w:rPr>
        <w:t>05</w:t>
      </w:r>
      <w:r w:rsidR="00140CB6" w:rsidRPr="003E597E">
        <w:rPr>
          <w:rFonts w:ascii="Calibri" w:hAnsi="Calibri" w:cs="Calibri"/>
          <w:b/>
        </w:rPr>
        <w:t>.</w:t>
      </w:r>
      <w:r w:rsidR="00140CB6" w:rsidRPr="003E597E">
        <w:rPr>
          <w:rFonts w:ascii="Calibri" w:hAnsi="Calibri" w:cs="Calibri"/>
          <w:b/>
        </w:rPr>
        <w:tab/>
        <w:t>Reajuste</w:t>
      </w:r>
    </w:p>
    <w:p w14:paraId="3E00B8BF" w14:textId="0B0AFAB8" w:rsidR="00140CB6" w:rsidRPr="0082288D" w:rsidRDefault="00660EE3" w:rsidP="00140CB6">
      <w:pPr>
        <w:jc w:val="both"/>
        <w:rPr>
          <w:rFonts w:ascii="Calibri" w:hAnsi="Calibri" w:cs="Calibri"/>
        </w:rPr>
      </w:pPr>
      <w:r>
        <w:rPr>
          <w:rFonts w:ascii="Calibri" w:hAnsi="Calibri" w:cs="Calibri"/>
        </w:rPr>
        <w:t xml:space="preserve">La Lista de precios establecidos a través </w:t>
      </w:r>
      <w:r w:rsidR="00140CB6" w:rsidRPr="0082288D">
        <w:rPr>
          <w:rFonts w:ascii="Calibri" w:hAnsi="Calibri" w:cs="Calibri"/>
        </w:rPr>
        <w:t>del contrato estará sujeto a reajustes. La fórmula y el procedimiento para el reajuste serán los siguientes:</w:t>
      </w:r>
      <w:r w:rsidR="00C20E9A" w:rsidRPr="00C20E9A">
        <w:rPr>
          <w:rFonts w:ascii="Calibri" w:hAnsi="Calibri" w:cs="Calibri"/>
        </w:rPr>
        <w:t xml:space="preserv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 Los precios reajustados, solo tendrán incidencia sobre los bienes aún no proveídos; y, no tendrán efecto retroactivo respecto a los que ya fueron proveídos antes de la verificación del reajuste. Los precios ofertados estarán sujetos a reajustes, siempre y cuando la variación del IPC publicado por el BCP haya sufrido una variación igual o mayor al quince por ciento (15%) referente a la apertura de ofertas.</w:t>
      </w:r>
    </w:p>
    <w:p w14:paraId="3CBC54D3" w14:textId="301C8FA3" w:rsidR="00140CB6" w:rsidRDefault="00313395" w:rsidP="00140CB6">
      <w:pPr>
        <w:jc w:val="both"/>
        <w:rPr>
          <w:rFonts w:ascii="Calibri" w:hAnsi="Calibri" w:cs="Calibri"/>
        </w:rPr>
      </w:pPr>
      <w:r w:rsidRPr="00DF4FF3">
        <w:rPr>
          <w:rFonts w:ascii="Calibri" w:hAnsi="Calibri" w:cs="Calibri"/>
        </w:rPr>
        <w:t xml:space="preserve">Así </w:t>
      </w:r>
      <w:r w:rsidR="001F1E13" w:rsidRPr="00DF4FF3">
        <w:rPr>
          <w:rFonts w:ascii="Calibri" w:hAnsi="Calibri" w:cs="Calibri"/>
        </w:rPr>
        <w:t>mismo, si existiera variación de precio de mercado de la materia prima, insumos que incidan considerablemente el aumento de los precios ofertados, se podrá realizar el ajuste proporcionalmente a la suba o la baja de los mismos</w:t>
      </w:r>
      <w:r w:rsidR="0003380A" w:rsidRPr="00DF4FF3">
        <w:rPr>
          <w:rFonts w:ascii="Calibri" w:hAnsi="Calibri" w:cs="Calibri"/>
        </w:rPr>
        <w:t xml:space="preserve">, </w:t>
      </w:r>
      <w:r w:rsidR="00DC2FC9" w:rsidRPr="00DF4FF3">
        <w:rPr>
          <w:rFonts w:ascii="Calibri" w:hAnsi="Calibri" w:cs="Calibri"/>
        </w:rPr>
        <w:t>previa autorización de la Convocante</w:t>
      </w:r>
      <w:r w:rsidR="0003380A" w:rsidRPr="00DF4FF3">
        <w:rPr>
          <w:rFonts w:ascii="Calibri" w:hAnsi="Calibri" w:cs="Calibri"/>
        </w:rPr>
        <w:t>.</w:t>
      </w:r>
    </w:p>
    <w:p w14:paraId="52BF2FF0" w14:textId="77777777" w:rsidR="00291203" w:rsidRPr="0082288D" w:rsidRDefault="00291203" w:rsidP="00140CB6">
      <w:pPr>
        <w:jc w:val="both"/>
        <w:rPr>
          <w:rFonts w:ascii="Calibri" w:hAnsi="Calibri" w:cs="Calibri"/>
        </w:rPr>
      </w:pPr>
    </w:p>
    <w:p w14:paraId="200EE989" w14:textId="77777777" w:rsidR="00140CB6" w:rsidRPr="004D2911" w:rsidRDefault="004D2911" w:rsidP="00140CB6">
      <w:pPr>
        <w:jc w:val="both"/>
        <w:rPr>
          <w:rFonts w:ascii="Calibri" w:hAnsi="Calibri" w:cs="Calibri"/>
          <w:b/>
        </w:rPr>
      </w:pPr>
      <w:r>
        <w:rPr>
          <w:rFonts w:ascii="Calibri" w:hAnsi="Calibri" w:cs="Calibri"/>
          <w:b/>
        </w:rPr>
        <w:lastRenderedPageBreak/>
        <w:t>06</w:t>
      </w:r>
      <w:r w:rsidR="00140CB6" w:rsidRPr="004D2911">
        <w:rPr>
          <w:rFonts w:ascii="Calibri" w:hAnsi="Calibri" w:cs="Calibri"/>
          <w:b/>
        </w:rPr>
        <w:t>.</w:t>
      </w:r>
      <w:r w:rsidR="00140CB6" w:rsidRPr="004D2911">
        <w:rPr>
          <w:rFonts w:ascii="Calibri" w:hAnsi="Calibri" w:cs="Calibri"/>
          <w:b/>
        </w:rPr>
        <w:tab/>
        <w:t>Porcentaje de Multa</w:t>
      </w:r>
    </w:p>
    <w:p w14:paraId="4DB91D90" w14:textId="77777777" w:rsidR="00F92C17" w:rsidRPr="00BB5C9C" w:rsidRDefault="00F92C17" w:rsidP="00F92C17">
      <w:pPr>
        <w:autoSpaceDE w:val="0"/>
        <w:autoSpaceDN w:val="0"/>
        <w:adjustRightInd w:val="0"/>
        <w:spacing w:after="0"/>
        <w:jc w:val="both"/>
        <w:rPr>
          <w:rFonts w:ascii="Calibri" w:hAnsi="Calibri" w:cs="Calibri"/>
          <w:color w:val="000000"/>
        </w:rPr>
      </w:pPr>
      <w:r w:rsidRPr="00BB5C9C">
        <w:rPr>
          <w:rFonts w:ascii="Calibri" w:hAnsi="Calibri" w:cs="Calibri"/>
          <w:color w:val="000000"/>
        </w:rPr>
        <w:t>Las multas se aplicarán por:</w:t>
      </w:r>
    </w:p>
    <w:p w14:paraId="51B005FD" w14:textId="2526841A" w:rsidR="00F92C17" w:rsidRPr="008D2F50" w:rsidRDefault="00F92C17" w:rsidP="00F92C17">
      <w:pPr>
        <w:autoSpaceDE w:val="0"/>
        <w:autoSpaceDN w:val="0"/>
        <w:adjustRightInd w:val="0"/>
        <w:spacing w:after="0"/>
        <w:jc w:val="both"/>
        <w:rPr>
          <w:rFonts w:ascii="Calibri" w:hAnsi="Calibri" w:cs="Calibri"/>
          <w:color w:val="000000"/>
          <w:highlight w:val="yellow"/>
        </w:rPr>
      </w:pPr>
      <w:r w:rsidRPr="00BB5C9C">
        <w:rPr>
          <w:rFonts w:ascii="Calibri" w:hAnsi="Calibri" w:cs="Calibri"/>
          <w:color w:val="000000"/>
        </w:rPr>
        <w:t xml:space="preserve">a. </w:t>
      </w:r>
      <w:r w:rsidRPr="00E66ECD">
        <w:rPr>
          <w:rFonts w:ascii="Calibri" w:hAnsi="Calibri" w:cs="Calibri"/>
          <w:color w:val="000000"/>
        </w:rPr>
        <w:t xml:space="preserve">Demora </w:t>
      </w:r>
      <w:r w:rsidR="000A2F72">
        <w:rPr>
          <w:rFonts w:ascii="Calibri" w:hAnsi="Calibri" w:cs="Calibri"/>
          <w:color w:val="000000"/>
        </w:rPr>
        <w:t xml:space="preserve">para actos protocolares </w:t>
      </w:r>
      <w:r w:rsidRPr="00E66ECD">
        <w:rPr>
          <w:rFonts w:ascii="Calibri" w:hAnsi="Calibri" w:cs="Calibri"/>
          <w:color w:val="000000"/>
        </w:rPr>
        <w:t xml:space="preserve">en la provisión del bien o servicio solicitado por la Dirección General de Administración y Finanzas. La UNVES </w:t>
      </w:r>
      <w:r w:rsidRPr="00E66ECD">
        <w:rPr>
          <w:rFonts w:ascii="Calibri" w:hAnsi="Calibri" w:cs="Calibri"/>
        </w:rPr>
        <w:t xml:space="preserve">aplicará una multa de </w:t>
      </w:r>
      <w:r w:rsidR="00564945" w:rsidRPr="00E66ECD">
        <w:rPr>
          <w:rFonts w:ascii="Calibri" w:hAnsi="Calibri" w:cs="Calibri"/>
        </w:rPr>
        <w:t xml:space="preserve">2% (dos por ciento) del monto del canon mensual fijado </w:t>
      </w:r>
      <w:r w:rsidRPr="00E66ECD">
        <w:rPr>
          <w:rFonts w:ascii="Calibri" w:hAnsi="Calibri" w:cs="Calibri"/>
        </w:rPr>
        <w:t>por la falta de provisión en tiempo y forma por cada solicitud realizada por la Dirección General de Administración y Finanzas, la que se deberá pagar en las mismas condiciones que la cuota normal del canon y la misma podrá ser acumulable</w:t>
      </w:r>
      <w:r w:rsidRPr="00E66ECD">
        <w:rPr>
          <w:rFonts w:ascii="Calibri" w:hAnsi="Calibri" w:cs="Calibri"/>
          <w:highlight w:val="yellow"/>
        </w:rPr>
        <w:t>.</w:t>
      </w:r>
    </w:p>
    <w:p w14:paraId="3D402D55" w14:textId="20543EC3" w:rsidR="00E66ECD" w:rsidRDefault="000A2F72" w:rsidP="00F92C17">
      <w:pPr>
        <w:autoSpaceDE w:val="0"/>
        <w:autoSpaceDN w:val="0"/>
        <w:adjustRightInd w:val="0"/>
        <w:spacing w:after="0"/>
        <w:jc w:val="both"/>
        <w:rPr>
          <w:rFonts w:ascii="Calibri" w:hAnsi="Calibri" w:cs="Calibri"/>
          <w:color w:val="000000"/>
          <w:highlight w:val="yellow"/>
        </w:rPr>
      </w:pPr>
      <w:r>
        <w:rPr>
          <w:rFonts w:ascii="Calibri" w:hAnsi="Calibri" w:cs="Calibri"/>
          <w:color w:val="000000"/>
          <w:highlight w:val="yellow"/>
        </w:rPr>
        <w:t>b. Si el oferente no subsana la interrupción en el servicio del comedor</w:t>
      </w:r>
      <w:r w:rsidR="00D36C2D">
        <w:rPr>
          <w:rFonts w:ascii="Calibri" w:hAnsi="Calibri" w:cs="Calibri"/>
          <w:color w:val="000000"/>
          <w:highlight w:val="yellow"/>
        </w:rPr>
        <w:t>, lo cual</w:t>
      </w:r>
      <w:r w:rsidR="0067682C">
        <w:rPr>
          <w:rFonts w:ascii="Calibri" w:hAnsi="Calibri" w:cs="Calibri"/>
          <w:color w:val="000000"/>
          <w:highlight w:val="yellow"/>
        </w:rPr>
        <w:t xml:space="preserve"> no deberá superar las 03 horas, por causa imputable al adjudicado.</w:t>
      </w:r>
      <w:r w:rsidR="00C266E5" w:rsidRPr="00C266E5">
        <w:rPr>
          <w:rFonts w:ascii="Calibri" w:hAnsi="Calibri" w:cs="Calibri"/>
          <w:color w:val="000000"/>
        </w:rPr>
        <w:t xml:space="preserve"> </w:t>
      </w:r>
      <w:r w:rsidR="00C266E5" w:rsidRPr="00E66ECD">
        <w:rPr>
          <w:rFonts w:ascii="Calibri" w:hAnsi="Calibri" w:cs="Calibri"/>
          <w:color w:val="000000"/>
        </w:rPr>
        <w:t xml:space="preserve">La UNVES </w:t>
      </w:r>
      <w:r w:rsidR="00C266E5" w:rsidRPr="00E66ECD">
        <w:rPr>
          <w:rFonts w:ascii="Calibri" w:hAnsi="Calibri" w:cs="Calibri"/>
        </w:rPr>
        <w:t>aplicará una multa de 2% (dos por ciento) del monto del canon mensual fijado</w:t>
      </w:r>
      <w:r w:rsidR="00C266E5">
        <w:rPr>
          <w:rFonts w:ascii="Calibri" w:hAnsi="Calibri" w:cs="Calibri"/>
        </w:rPr>
        <w:t xml:space="preserve"> por intervalo de 03 horas de inactividad.</w:t>
      </w:r>
    </w:p>
    <w:p w14:paraId="4B026432" w14:textId="77777777" w:rsidR="00D36C2D" w:rsidRDefault="00D36C2D" w:rsidP="00F92C17">
      <w:pPr>
        <w:autoSpaceDE w:val="0"/>
        <w:autoSpaceDN w:val="0"/>
        <w:adjustRightInd w:val="0"/>
        <w:spacing w:after="0"/>
        <w:jc w:val="both"/>
        <w:rPr>
          <w:rFonts w:ascii="Calibri" w:hAnsi="Calibri" w:cs="Calibri"/>
          <w:color w:val="000000"/>
          <w:highlight w:val="yellow"/>
        </w:rPr>
      </w:pPr>
    </w:p>
    <w:p w14:paraId="56044BD8" w14:textId="05202536" w:rsidR="00F92C17" w:rsidRPr="008D2F50" w:rsidRDefault="00F92C17" w:rsidP="00F92C17">
      <w:pPr>
        <w:autoSpaceDE w:val="0"/>
        <w:autoSpaceDN w:val="0"/>
        <w:adjustRightInd w:val="0"/>
        <w:spacing w:after="0"/>
        <w:jc w:val="both"/>
        <w:rPr>
          <w:rFonts w:ascii="Calibri" w:hAnsi="Calibri" w:cs="Calibri"/>
          <w:color w:val="000000"/>
          <w:highlight w:val="yellow"/>
        </w:rPr>
      </w:pPr>
      <w:r w:rsidRPr="008D2F50">
        <w:rPr>
          <w:rFonts w:ascii="Calibri" w:hAnsi="Calibri" w:cs="Calibri"/>
          <w:color w:val="000000"/>
          <w:highlight w:val="yellow"/>
        </w:rPr>
        <w:t>Si la totalidad de las multas aplicadas excediera el cinco (5) por ciento del monto básico del contrato, la UNVES se reserva el derecho a rescindir el mismo. Los montos de las multas serán percibidos al momento de su aplicación conforme al valor del contrato.</w:t>
      </w:r>
    </w:p>
    <w:p w14:paraId="4C702D54" w14:textId="0687DF63" w:rsidR="008E042B" w:rsidRPr="008D2F50" w:rsidRDefault="008E042B" w:rsidP="00140CB6">
      <w:pPr>
        <w:jc w:val="both"/>
        <w:rPr>
          <w:rFonts w:ascii="Calibri" w:hAnsi="Calibri" w:cs="Calibri"/>
          <w:highlight w:val="yellow"/>
        </w:rPr>
      </w:pPr>
    </w:p>
    <w:p w14:paraId="5CDC702D" w14:textId="6217EFDE" w:rsidR="008E042B" w:rsidRDefault="008E042B" w:rsidP="008E042B">
      <w:pPr>
        <w:spacing w:after="0" w:line="240" w:lineRule="auto"/>
        <w:jc w:val="both"/>
        <w:rPr>
          <w:rFonts w:ascii="Calibri" w:hAnsi="Calibri" w:cs="Calibri"/>
          <w:bCs/>
          <w:highlight w:val="yellow"/>
          <w:lang w:eastAsia="es-ES"/>
        </w:rPr>
      </w:pPr>
      <w:r w:rsidRPr="008D2F50">
        <w:rPr>
          <w:rFonts w:ascii="Calibri" w:hAnsi="Calibri" w:cs="Calibri"/>
          <w:bCs/>
          <w:highlight w:val="yellow"/>
          <w:lang w:eastAsia="es-ES"/>
        </w:rPr>
        <w:t xml:space="preserve">El Concedente solicitará los servicios según necesidad, los días hábiles e inhábiles (sábados y domingos) con hasta 6 (seis) horas de anticipación para los días hábiles </w:t>
      </w:r>
      <w:r w:rsidR="009641CA" w:rsidRPr="008D2F50">
        <w:rPr>
          <w:rFonts w:ascii="Calibri" w:hAnsi="Calibri" w:cs="Calibri"/>
          <w:bCs/>
          <w:highlight w:val="yellow"/>
          <w:lang w:eastAsia="es-ES"/>
        </w:rPr>
        <w:t>y 24 horas</w:t>
      </w:r>
      <w:r w:rsidRPr="008D2F50">
        <w:rPr>
          <w:rFonts w:ascii="Calibri" w:hAnsi="Calibri" w:cs="Calibri"/>
          <w:bCs/>
          <w:highlight w:val="yellow"/>
          <w:lang w:eastAsia="es-ES"/>
        </w:rPr>
        <w:t xml:space="preserve"> de anticipación para los días feriados y/o domingos. </w:t>
      </w:r>
    </w:p>
    <w:p w14:paraId="4B59F742" w14:textId="77777777" w:rsidR="00E66ECD" w:rsidRPr="008D2F50" w:rsidRDefault="00E66ECD" w:rsidP="008E042B">
      <w:pPr>
        <w:spacing w:after="0" w:line="240" w:lineRule="auto"/>
        <w:jc w:val="both"/>
        <w:rPr>
          <w:rFonts w:cstheme="minorHAnsi"/>
          <w:sz w:val="20"/>
          <w:highlight w:val="yellow"/>
        </w:rPr>
      </w:pPr>
    </w:p>
    <w:p w14:paraId="0FC85DFE" w14:textId="4C793A3D" w:rsidR="008E042B" w:rsidRPr="008D2F50" w:rsidRDefault="008E042B" w:rsidP="008E042B">
      <w:pPr>
        <w:pStyle w:val="Prrafodelista"/>
        <w:autoSpaceDE w:val="0"/>
        <w:autoSpaceDN w:val="0"/>
        <w:spacing w:line="240" w:lineRule="auto"/>
        <w:ind w:left="0"/>
        <w:jc w:val="both"/>
        <w:rPr>
          <w:rFonts w:ascii="Calibri" w:hAnsi="Calibri" w:cs="Calibri"/>
          <w:bCs/>
          <w:highlight w:val="yellow"/>
          <w:lang w:val="es-ES" w:eastAsia="es-ES"/>
        </w:rPr>
      </w:pPr>
      <w:r w:rsidRPr="008D2F50">
        <w:rPr>
          <w:rFonts w:ascii="Calibri" w:hAnsi="Calibri" w:cs="Calibri"/>
          <w:bCs/>
          <w:highlight w:val="yellow"/>
          <w:lang w:val="es-ES" w:eastAsia="es-ES"/>
        </w:rPr>
        <w:t>La empresa adjudicada deberá entregar cada pedido en el día y la hora establecida por la Convocante. Cualquier discrepancia con las especificaciones técnicas descritas deberán ser corregidas hasta un plazo máximo de cuarenta y cinco minutos a partir de que le sea notificada en forma verbal o por escrito al adjudicado.</w:t>
      </w:r>
    </w:p>
    <w:p w14:paraId="1CCB4F8C" w14:textId="77777777" w:rsidR="008E042B" w:rsidRPr="0082288D" w:rsidRDefault="008E042B" w:rsidP="008E042B">
      <w:pPr>
        <w:jc w:val="both"/>
        <w:rPr>
          <w:rFonts w:ascii="Calibri" w:hAnsi="Calibri" w:cs="Calibri"/>
        </w:rPr>
      </w:pPr>
      <w:r w:rsidRPr="008D2F50">
        <w:rPr>
          <w:rFonts w:ascii="Calibri" w:hAnsi="Calibri" w:cs="Calibri"/>
          <w:highlight w:val="yellow"/>
        </w:rPr>
        <w:t>La aplicación de multas no libera al proveedor del cumplimiento de sus obligaciones contractuales.</w:t>
      </w:r>
    </w:p>
    <w:p w14:paraId="259193B6" w14:textId="77777777" w:rsidR="008E042B" w:rsidRPr="008E042B" w:rsidRDefault="008E042B" w:rsidP="00140CB6">
      <w:pPr>
        <w:jc w:val="both"/>
        <w:rPr>
          <w:rFonts w:ascii="Calibri" w:hAnsi="Calibri" w:cs="Calibri"/>
        </w:rPr>
      </w:pPr>
    </w:p>
    <w:p w14:paraId="613873A3" w14:textId="77777777" w:rsidR="00F92C17" w:rsidRPr="0082288D" w:rsidRDefault="00F92C17" w:rsidP="00140CB6">
      <w:pPr>
        <w:jc w:val="both"/>
        <w:rPr>
          <w:rFonts w:ascii="Calibri" w:hAnsi="Calibri" w:cs="Calibri"/>
        </w:rPr>
      </w:pPr>
    </w:p>
    <w:p w14:paraId="1B3EFE46" w14:textId="77777777" w:rsidR="00140CB6" w:rsidRPr="0082288D" w:rsidRDefault="00103176" w:rsidP="00140CB6">
      <w:pPr>
        <w:jc w:val="both"/>
        <w:rPr>
          <w:rFonts w:ascii="Calibri" w:hAnsi="Calibri" w:cs="Calibri"/>
        </w:rPr>
      </w:pPr>
      <w:r w:rsidRPr="00103176">
        <w:rPr>
          <w:rFonts w:ascii="Calibri" w:hAnsi="Calibri" w:cs="Calibri"/>
          <w:b/>
        </w:rPr>
        <w:t>07</w:t>
      </w:r>
      <w:r w:rsidR="00140CB6" w:rsidRPr="00103176">
        <w:rPr>
          <w:rFonts w:ascii="Calibri" w:hAnsi="Calibri" w:cs="Calibri"/>
          <w:b/>
        </w:rPr>
        <w:t>.</w:t>
      </w:r>
      <w:r w:rsidR="00140CB6" w:rsidRPr="00103176">
        <w:rPr>
          <w:rFonts w:ascii="Calibri" w:hAnsi="Calibri" w:cs="Calibri"/>
          <w:b/>
        </w:rPr>
        <w:tab/>
        <w:t>Impuestos y derechos</w:t>
      </w:r>
    </w:p>
    <w:p w14:paraId="5AAD733C" w14:textId="77777777" w:rsidR="00140CB6" w:rsidRPr="0082288D" w:rsidRDefault="00140CB6" w:rsidP="00140CB6">
      <w:pPr>
        <w:jc w:val="both"/>
        <w:rPr>
          <w:rFonts w:ascii="Calibri" w:hAnsi="Calibri" w:cs="Calibri"/>
        </w:rPr>
      </w:pPr>
      <w:r w:rsidRPr="0082288D">
        <w:rPr>
          <w:rFonts w:ascii="Calibri" w:hAnsi="Calibri" w:cs="Calibri"/>
        </w:rPr>
        <w:t>En el caso de bienes de origen extranjero, el proveedor será totalmente responsable del pago de todos los impuestos, derechos, gravámenes, timbres, comisiones por licencias y otros cargos similares que sean exigibles fuera y dentro de la República del Paraguay, hasta el momento en que los bienes contratados sean entregados al contratante.</w:t>
      </w:r>
    </w:p>
    <w:p w14:paraId="4B2A9A4A" w14:textId="77777777" w:rsidR="00140CB6" w:rsidRPr="0082288D" w:rsidRDefault="00140CB6" w:rsidP="00140CB6">
      <w:pPr>
        <w:jc w:val="both"/>
        <w:rPr>
          <w:rFonts w:ascii="Calibri" w:hAnsi="Calibri" w:cs="Calibri"/>
        </w:rPr>
      </w:pPr>
      <w:r w:rsidRPr="0082288D">
        <w:rPr>
          <w:rFonts w:ascii="Calibri" w:hAnsi="Calibri" w:cs="Calibri"/>
        </w:rPr>
        <w:t>En el caso de origen nacional, el proveedor será totalmente responsable por todos los impuestos, gravámenes, comisiones por licencias y otros cargos similares incurridos hasta el momento en que los bienes contratados sean entregados a la contratante.</w:t>
      </w:r>
    </w:p>
    <w:p w14:paraId="3C6DEC63" w14:textId="77777777" w:rsidR="00140CB6" w:rsidRPr="0082288D" w:rsidRDefault="00140CB6" w:rsidP="00140CB6">
      <w:pPr>
        <w:jc w:val="both"/>
        <w:rPr>
          <w:rFonts w:ascii="Calibri" w:hAnsi="Calibri" w:cs="Calibri"/>
        </w:rPr>
      </w:pPr>
      <w:r w:rsidRPr="0082288D">
        <w:rPr>
          <w:rFonts w:ascii="Calibri" w:hAnsi="Calibri" w:cs="Calibri"/>
        </w:rPr>
        <w:t>El proveedor será responsable del pago de todos los impuestos y otros tributos o gravámenes</w:t>
      </w:r>
      <w:r w:rsidR="00F56932">
        <w:rPr>
          <w:rFonts w:ascii="Calibri" w:hAnsi="Calibri" w:cs="Calibri"/>
        </w:rPr>
        <w:t>.</w:t>
      </w:r>
    </w:p>
    <w:p w14:paraId="60127432" w14:textId="77777777" w:rsidR="00140CB6" w:rsidRPr="0082288D" w:rsidRDefault="00140CB6" w:rsidP="00140CB6">
      <w:pPr>
        <w:jc w:val="both"/>
        <w:rPr>
          <w:rFonts w:ascii="Calibri" w:hAnsi="Calibri" w:cs="Calibri"/>
        </w:rPr>
      </w:pPr>
      <w:r w:rsidRPr="0082288D">
        <w:rPr>
          <w:rFonts w:ascii="Calibri" w:hAnsi="Calibri" w:cs="Calibri"/>
        </w:rPr>
        <w:tab/>
      </w:r>
    </w:p>
    <w:p w14:paraId="3F008106" w14:textId="77777777" w:rsidR="00140CB6" w:rsidRPr="00B2620E" w:rsidRDefault="00B2620E" w:rsidP="00140CB6">
      <w:pPr>
        <w:jc w:val="both"/>
        <w:rPr>
          <w:rFonts w:ascii="Calibri" w:hAnsi="Calibri" w:cs="Calibri"/>
          <w:b/>
        </w:rPr>
      </w:pPr>
      <w:r w:rsidRPr="00B2620E">
        <w:rPr>
          <w:rFonts w:ascii="Calibri" w:hAnsi="Calibri" w:cs="Calibri"/>
          <w:b/>
        </w:rPr>
        <w:t>08</w:t>
      </w:r>
      <w:r w:rsidR="00140CB6" w:rsidRPr="00B2620E">
        <w:rPr>
          <w:rFonts w:ascii="Calibri" w:hAnsi="Calibri" w:cs="Calibri"/>
          <w:b/>
        </w:rPr>
        <w:t>.</w:t>
      </w:r>
      <w:r w:rsidR="00140CB6" w:rsidRPr="00B2620E">
        <w:rPr>
          <w:rFonts w:ascii="Calibri" w:hAnsi="Calibri" w:cs="Calibri"/>
          <w:b/>
        </w:rPr>
        <w:tab/>
        <w:t>Limitación de responsabilidad</w:t>
      </w:r>
    </w:p>
    <w:p w14:paraId="11629B60" w14:textId="77777777" w:rsidR="00140CB6" w:rsidRPr="0082288D" w:rsidRDefault="00140CB6" w:rsidP="00140CB6">
      <w:pPr>
        <w:jc w:val="both"/>
        <w:rPr>
          <w:rFonts w:ascii="Calibri" w:hAnsi="Calibri" w:cs="Calibri"/>
        </w:rPr>
      </w:pPr>
      <w:r w:rsidRPr="0082288D">
        <w:rPr>
          <w:rFonts w:ascii="Calibri" w:hAnsi="Calibri" w:cs="Calibri"/>
        </w:rPr>
        <w:t>Excepto en casos de negligencia grave o actuación de mala fe, el proveedor no tendrá ninguna responsabilidad contractual de agravio o de otra índole frente a la contratante por pérdidas o daños indirectos o consiguientes, pérdidas de utilización, pérdidas de producción, o pérdidas de ganancias o por costo de intereses, estipulándose que esta exclusión no se aplicará a ninguna de las obligaciones del proveedor de pagar a la contratante las multas previstas en el contrato.</w:t>
      </w:r>
    </w:p>
    <w:p w14:paraId="0EEF5D56" w14:textId="77777777" w:rsidR="00140CB6" w:rsidRPr="0082288D" w:rsidRDefault="00140CB6" w:rsidP="00140CB6">
      <w:pPr>
        <w:jc w:val="both"/>
        <w:rPr>
          <w:rFonts w:ascii="Calibri" w:hAnsi="Calibri" w:cs="Calibri"/>
        </w:rPr>
      </w:pPr>
    </w:p>
    <w:p w14:paraId="0FDC6D35" w14:textId="77777777" w:rsidR="00140CB6" w:rsidRPr="00B2620E" w:rsidRDefault="00B2620E" w:rsidP="00140CB6">
      <w:pPr>
        <w:jc w:val="both"/>
        <w:rPr>
          <w:rFonts w:ascii="Calibri" w:hAnsi="Calibri" w:cs="Calibri"/>
          <w:b/>
        </w:rPr>
      </w:pPr>
      <w:r w:rsidRPr="00B2620E">
        <w:rPr>
          <w:rFonts w:ascii="Calibri" w:hAnsi="Calibri" w:cs="Calibri"/>
          <w:b/>
        </w:rPr>
        <w:t>09</w:t>
      </w:r>
      <w:r w:rsidR="00140CB6" w:rsidRPr="00B2620E">
        <w:rPr>
          <w:rFonts w:ascii="Calibri" w:hAnsi="Calibri" w:cs="Calibri"/>
          <w:b/>
        </w:rPr>
        <w:t>.</w:t>
      </w:r>
      <w:r w:rsidR="00140CB6" w:rsidRPr="00B2620E">
        <w:rPr>
          <w:rFonts w:ascii="Calibri" w:hAnsi="Calibri" w:cs="Calibri"/>
          <w:b/>
        </w:rPr>
        <w:tab/>
        <w:t>Responsabilidad del Proveedor</w:t>
      </w:r>
    </w:p>
    <w:p w14:paraId="1656503D" w14:textId="77777777" w:rsidR="00140CB6" w:rsidRPr="0082288D" w:rsidRDefault="00140CB6" w:rsidP="00140CB6">
      <w:pPr>
        <w:jc w:val="both"/>
        <w:rPr>
          <w:rFonts w:ascii="Calibri" w:hAnsi="Calibri" w:cs="Calibri"/>
        </w:rPr>
      </w:pPr>
      <w:r w:rsidRPr="0082288D">
        <w:rPr>
          <w:rFonts w:ascii="Calibri" w:hAnsi="Calibri" w:cs="Calibri"/>
        </w:rPr>
        <w:t xml:space="preserve">El proveedor deberá suministrar todos los bienes o servicios de acuerdo con las condiciones establecidas en el pliego de bases y condiciones. </w:t>
      </w:r>
    </w:p>
    <w:p w14:paraId="085100AA" w14:textId="77777777" w:rsidR="00140CB6" w:rsidRPr="0082288D" w:rsidRDefault="00140CB6" w:rsidP="00140CB6">
      <w:pPr>
        <w:jc w:val="both"/>
        <w:rPr>
          <w:rFonts w:ascii="Calibri" w:hAnsi="Calibri" w:cs="Calibri"/>
        </w:rPr>
      </w:pPr>
    </w:p>
    <w:p w14:paraId="26933EB2" w14:textId="77777777" w:rsidR="00140CB6" w:rsidRPr="00B2620E" w:rsidRDefault="00B2620E" w:rsidP="00140CB6">
      <w:pPr>
        <w:jc w:val="both"/>
        <w:rPr>
          <w:rFonts w:ascii="Calibri" w:hAnsi="Calibri" w:cs="Calibri"/>
          <w:b/>
        </w:rPr>
      </w:pPr>
      <w:r>
        <w:rPr>
          <w:rFonts w:ascii="Calibri" w:hAnsi="Calibri" w:cs="Calibri"/>
          <w:b/>
        </w:rPr>
        <w:t>10</w:t>
      </w:r>
      <w:r w:rsidR="00140CB6" w:rsidRPr="00B2620E">
        <w:rPr>
          <w:rFonts w:ascii="Calibri" w:hAnsi="Calibri" w:cs="Calibri"/>
          <w:b/>
        </w:rPr>
        <w:t>.</w:t>
      </w:r>
      <w:r w:rsidR="00140CB6" w:rsidRPr="00B2620E">
        <w:rPr>
          <w:rFonts w:ascii="Calibri" w:hAnsi="Calibri" w:cs="Calibri"/>
          <w:b/>
        </w:rPr>
        <w:tab/>
        <w:t>Fuerza mayor</w:t>
      </w:r>
    </w:p>
    <w:p w14:paraId="79D8EA55" w14:textId="77777777" w:rsidR="00140CB6" w:rsidRPr="0082288D" w:rsidRDefault="00140CB6" w:rsidP="00140CB6">
      <w:pPr>
        <w:jc w:val="both"/>
        <w:rPr>
          <w:rFonts w:ascii="Calibri" w:hAnsi="Calibri" w:cs="Calibri"/>
        </w:rPr>
      </w:pPr>
      <w:r w:rsidRPr="0082288D">
        <w:rPr>
          <w:rFonts w:ascii="Calibri" w:hAnsi="Calibri" w:cs="Calibri"/>
        </w:rPr>
        <w:t>El proveedor no estará sujeto a la ejecución de su Garantía de Cumplimiento, liquidación por daños y perjuicios o terminación por incumplimiento en la medida en que la demora o el incumplimiento de sus obligaciones en virtud del contrato sea el resultado de un evento de Fuerza Mayor.</w:t>
      </w:r>
      <w:r w:rsidRPr="0082288D">
        <w:rPr>
          <w:rFonts w:ascii="Calibri" w:hAnsi="Calibri" w:cs="Calibri"/>
        </w:rPr>
        <w:tab/>
      </w:r>
    </w:p>
    <w:p w14:paraId="11A2BD83" w14:textId="77777777" w:rsidR="00140CB6" w:rsidRPr="0082288D" w:rsidRDefault="00140CB6" w:rsidP="00140CB6">
      <w:pPr>
        <w:jc w:val="both"/>
        <w:rPr>
          <w:rFonts w:ascii="Calibri" w:hAnsi="Calibri" w:cs="Calibri"/>
        </w:rPr>
      </w:pPr>
      <w:r w:rsidRPr="0082288D">
        <w:rPr>
          <w:rFonts w:ascii="Calibri" w:hAnsi="Calibri" w:cs="Calibri"/>
        </w:rPr>
        <w:t>1.</w:t>
      </w:r>
      <w:r w:rsidRPr="0082288D">
        <w:rPr>
          <w:rFonts w:ascii="Calibri" w:hAnsi="Calibri" w:cs="Calibri"/>
        </w:rPr>
        <w:tab/>
        <w:t>Para fines de esta cláusula, "Fuerza Mayor" significa un evento o situación fuera del control del proveedor que es imprevisible, inevitable y no se origina por descuido o negligencia del mismo. Tales eventos pueden incluir sin que éstos sean los únicos actos de la autoridad en su capacidad soberana, guerras o revoluciones, incendios, inundaciones, epidemias, pandemias, restricciones de cuarentena, y embargos de cargamentos.</w:t>
      </w:r>
    </w:p>
    <w:p w14:paraId="2B4CFD2B" w14:textId="77777777" w:rsidR="00140CB6" w:rsidRPr="0082288D" w:rsidRDefault="00140CB6" w:rsidP="00140CB6">
      <w:pPr>
        <w:jc w:val="both"/>
        <w:rPr>
          <w:rFonts w:ascii="Calibri" w:hAnsi="Calibri" w:cs="Calibri"/>
        </w:rPr>
      </w:pPr>
      <w:r w:rsidRPr="0082288D">
        <w:rPr>
          <w:rFonts w:ascii="Calibri" w:hAnsi="Calibri" w:cs="Calibri"/>
        </w:rPr>
        <w:t>2.</w:t>
      </w:r>
      <w:r w:rsidRPr="0082288D">
        <w:rPr>
          <w:rFonts w:ascii="Calibri" w:hAnsi="Calibri" w:cs="Calibri"/>
        </w:rPr>
        <w:tab/>
        <w:t xml:space="preserve">El proveedor deberá demostrar el nexo existente entre el caso notorio y la obligación pendiente de cumplimiento. La fuerza mayor solamente podrá afectar a la parte del contrato cuyo cumplimiento imposible fue probado. </w:t>
      </w:r>
    </w:p>
    <w:p w14:paraId="43992566" w14:textId="77777777" w:rsidR="00140CB6" w:rsidRPr="0082288D" w:rsidRDefault="00140CB6" w:rsidP="00140CB6">
      <w:pPr>
        <w:jc w:val="both"/>
        <w:rPr>
          <w:rFonts w:ascii="Calibri" w:hAnsi="Calibri" w:cs="Calibri"/>
        </w:rPr>
      </w:pPr>
      <w:r w:rsidRPr="0082288D">
        <w:rPr>
          <w:rFonts w:ascii="Calibri" w:hAnsi="Calibri" w:cs="Calibri"/>
        </w:rPr>
        <w:t>3.</w:t>
      </w:r>
      <w:r w:rsidRPr="0082288D">
        <w:rPr>
          <w:rFonts w:ascii="Calibri" w:hAnsi="Calibri" w:cs="Calibri"/>
        </w:rPr>
        <w:tab/>
        <w:t>No se considerarán casos de Fuerza Mayor los actos o acontecimientos que hagan el cumplimiento de una obligación únicamente más difícil o más onerosa para la parte correspondiente.</w:t>
      </w:r>
    </w:p>
    <w:p w14:paraId="653C9E88" w14:textId="77777777" w:rsidR="00140CB6" w:rsidRPr="0082288D" w:rsidRDefault="00140CB6" w:rsidP="00140CB6">
      <w:pPr>
        <w:jc w:val="both"/>
        <w:rPr>
          <w:rFonts w:ascii="Calibri" w:hAnsi="Calibri" w:cs="Calibri"/>
        </w:rPr>
      </w:pPr>
      <w:r w:rsidRPr="0082288D">
        <w:rPr>
          <w:rFonts w:ascii="Calibri" w:hAnsi="Calibri" w:cs="Calibri"/>
        </w:rPr>
        <w:t>4.</w:t>
      </w:r>
      <w:r w:rsidRPr="0082288D">
        <w:rPr>
          <w:rFonts w:ascii="Calibri" w:hAnsi="Calibri" w:cs="Calibri"/>
        </w:rPr>
        <w:tab/>
        <w:t>Si se presentara un evento de Fuerza Mayor, el proveedor notificará por escrito a la contratante sobre dicha condición y causa, en el plazo de siete (7) días calendario a partir del día siguiente en que el proveedor haya tenido conocimiento del evento o debiera haber tenido conocimiento del evento. Transcurrido el mencionado plazo, sin que el proveedor o contratista haya notificado a la convocante la situación que le impide cumplir con las condiciones contractuales, no podrá invocar caso fortuito o fuerza mayor.  Excepcionalmente, la convocante bajo su responsabilidad, podrá aceptar la notificación del evento de caso fortuito en un plazo mayor, debiendo acreditar el interés público comprometido.</w:t>
      </w:r>
    </w:p>
    <w:p w14:paraId="619AB77F" w14:textId="77777777" w:rsidR="00140CB6" w:rsidRPr="0082288D" w:rsidRDefault="00140CB6" w:rsidP="00140CB6">
      <w:pPr>
        <w:jc w:val="both"/>
        <w:rPr>
          <w:rFonts w:ascii="Calibri" w:hAnsi="Calibri" w:cs="Calibri"/>
        </w:rPr>
      </w:pPr>
      <w:r w:rsidRPr="0082288D">
        <w:rPr>
          <w:rFonts w:ascii="Calibri" w:hAnsi="Calibri" w:cs="Calibri"/>
        </w:rPr>
        <w:t>5.</w:t>
      </w:r>
      <w:r w:rsidRPr="0082288D">
        <w:rPr>
          <w:rFonts w:ascii="Calibri" w:hAnsi="Calibri" w:cs="Calibri"/>
        </w:rPr>
        <w:tab/>
        <w:t xml:space="preserve">La fuerza mayor debe ser invocada con posterioridad a la suscripción del contrato y con anterioridad al vencimiento del plazo de cumplimiento de las obligaciones contractuales. </w:t>
      </w:r>
    </w:p>
    <w:p w14:paraId="077E7927" w14:textId="77777777" w:rsidR="00140CB6" w:rsidRPr="0082288D" w:rsidRDefault="00140CB6" w:rsidP="00140CB6">
      <w:pPr>
        <w:jc w:val="both"/>
        <w:rPr>
          <w:rFonts w:ascii="Calibri" w:hAnsi="Calibri" w:cs="Calibri"/>
        </w:rPr>
      </w:pPr>
      <w:r w:rsidRPr="0082288D">
        <w:rPr>
          <w:rFonts w:ascii="Calibri" w:hAnsi="Calibri" w:cs="Calibri"/>
        </w:rPr>
        <w:t>6.</w:t>
      </w:r>
      <w:r w:rsidRPr="0082288D">
        <w:rPr>
          <w:rFonts w:ascii="Calibri" w:hAnsi="Calibri" w:cs="Calibri"/>
        </w:rPr>
        <w:tab/>
        <w:t xml:space="preserve">A menos que la contratante 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 </w:t>
      </w:r>
    </w:p>
    <w:p w14:paraId="19FA83DE" w14:textId="77777777" w:rsidR="00140CB6" w:rsidRPr="0082288D" w:rsidRDefault="00140CB6" w:rsidP="00140CB6">
      <w:pPr>
        <w:jc w:val="both"/>
        <w:rPr>
          <w:rFonts w:ascii="Calibri" w:hAnsi="Calibri" w:cs="Calibri"/>
        </w:rPr>
      </w:pPr>
    </w:p>
    <w:p w14:paraId="3AA1A60E" w14:textId="77777777" w:rsidR="00140CB6" w:rsidRPr="00B2620E" w:rsidRDefault="00B2620E" w:rsidP="00140CB6">
      <w:pPr>
        <w:jc w:val="both"/>
        <w:rPr>
          <w:rFonts w:ascii="Calibri" w:hAnsi="Calibri" w:cs="Calibri"/>
          <w:b/>
        </w:rPr>
      </w:pPr>
      <w:r w:rsidRPr="00B2620E">
        <w:rPr>
          <w:rFonts w:ascii="Calibri" w:hAnsi="Calibri" w:cs="Calibri"/>
          <w:b/>
        </w:rPr>
        <w:t>11</w:t>
      </w:r>
      <w:r w:rsidR="00140CB6" w:rsidRPr="00B2620E">
        <w:rPr>
          <w:rFonts w:ascii="Calibri" w:hAnsi="Calibri" w:cs="Calibri"/>
          <w:b/>
        </w:rPr>
        <w:t>.</w:t>
      </w:r>
      <w:r w:rsidR="00140CB6" w:rsidRPr="00B2620E">
        <w:rPr>
          <w:rFonts w:ascii="Calibri" w:hAnsi="Calibri" w:cs="Calibri"/>
          <w:b/>
        </w:rPr>
        <w:tab/>
        <w:t>Causales de terminación del contrato</w:t>
      </w:r>
    </w:p>
    <w:p w14:paraId="666C28B9" w14:textId="77777777" w:rsidR="00140CB6" w:rsidRPr="0082288D" w:rsidRDefault="00140CB6" w:rsidP="00140CB6">
      <w:pPr>
        <w:jc w:val="both"/>
        <w:rPr>
          <w:rFonts w:ascii="Calibri" w:hAnsi="Calibri" w:cs="Calibri"/>
        </w:rPr>
      </w:pPr>
      <w:r w:rsidRPr="0082288D">
        <w:rPr>
          <w:rFonts w:ascii="Calibri" w:hAnsi="Calibri" w:cs="Calibri"/>
        </w:rPr>
        <w:t>1. Terminación por Incumplimiento</w:t>
      </w:r>
      <w:r w:rsidRPr="0082288D">
        <w:rPr>
          <w:rFonts w:ascii="Calibri" w:hAnsi="Calibri" w:cs="Calibri"/>
        </w:rPr>
        <w:tab/>
      </w:r>
    </w:p>
    <w:p w14:paraId="5E631F8A" w14:textId="77777777" w:rsidR="00140CB6" w:rsidRPr="0082288D" w:rsidRDefault="00140CB6" w:rsidP="00140CB6">
      <w:pPr>
        <w:jc w:val="both"/>
        <w:rPr>
          <w:rFonts w:ascii="Calibri" w:hAnsi="Calibri" w:cs="Calibri"/>
        </w:rPr>
      </w:pPr>
      <w:r w:rsidRPr="0082288D">
        <w:rPr>
          <w:rFonts w:ascii="Calibri" w:hAnsi="Calibri" w:cs="Calibri"/>
        </w:rPr>
        <w:t>a) La contratante, sin perjuicio de otros recursos a su disposición en caso de incumplimiento del contrato, podrá terminar el contrato, en cualquiera de las siguientes circunstancias:</w:t>
      </w:r>
      <w:r w:rsidRPr="0082288D">
        <w:rPr>
          <w:rFonts w:ascii="Calibri" w:hAnsi="Calibri" w:cs="Calibri"/>
        </w:rPr>
        <w:tab/>
      </w:r>
    </w:p>
    <w:p w14:paraId="1BBDE546" w14:textId="77777777" w:rsidR="00140CB6" w:rsidRPr="0082288D" w:rsidRDefault="00140CB6" w:rsidP="00140CB6">
      <w:pPr>
        <w:jc w:val="both"/>
        <w:rPr>
          <w:rFonts w:ascii="Calibri" w:hAnsi="Calibri" w:cs="Calibri"/>
        </w:rPr>
      </w:pPr>
      <w:r w:rsidRPr="0082288D">
        <w:rPr>
          <w:rFonts w:ascii="Calibri" w:hAnsi="Calibri" w:cs="Calibri"/>
        </w:rPr>
        <w:t>i.</w:t>
      </w:r>
      <w:r w:rsidRPr="0082288D">
        <w:rPr>
          <w:rFonts w:ascii="Calibri" w:hAnsi="Calibri" w:cs="Calibri"/>
        </w:rPr>
        <w:tab/>
        <w:t>Si el proveedor no entrega parte o ninguno de los bienes dentro del período establecido en el contrato, o dentro de alguna prórroga otorgada por la contratante; o</w:t>
      </w:r>
      <w:r w:rsidRPr="0082288D">
        <w:rPr>
          <w:rFonts w:ascii="Calibri" w:hAnsi="Calibri" w:cs="Calibri"/>
        </w:rPr>
        <w:tab/>
      </w:r>
    </w:p>
    <w:p w14:paraId="5F1176BC" w14:textId="77777777" w:rsidR="00140CB6" w:rsidRPr="0082288D" w:rsidRDefault="00140CB6" w:rsidP="00140CB6">
      <w:pPr>
        <w:jc w:val="both"/>
        <w:rPr>
          <w:rFonts w:ascii="Calibri" w:hAnsi="Calibri" w:cs="Calibri"/>
        </w:rPr>
      </w:pPr>
      <w:r w:rsidRPr="0082288D">
        <w:rPr>
          <w:rFonts w:ascii="Calibri" w:hAnsi="Calibri" w:cs="Calibri"/>
        </w:rPr>
        <w:t>ii.</w:t>
      </w:r>
      <w:r w:rsidRPr="0082288D">
        <w:rPr>
          <w:rFonts w:ascii="Calibri" w:hAnsi="Calibri" w:cs="Calibri"/>
        </w:rPr>
        <w:tab/>
        <w:t>Si el proveedor no cumple con cualquier otra obligación en virtud del contrato; o</w:t>
      </w:r>
      <w:r w:rsidRPr="0082288D">
        <w:rPr>
          <w:rFonts w:ascii="Calibri" w:hAnsi="Calibri" w:cs="Calibri"/>
        </w:rPr>
        <w:tab/>
      </w:r>
    </w:p>
    <w:p w14:paraId="3C04EF00" w14:textId="77777777" w:rsidR="00140CB6" w:rsidRPr="0082288D" w:rsidRDefault="00140CB6" w:rsidP="00140CB6">
      <w:pPr>
        <w:jc w:val="both"/>
        <w:rPr>
          <w:rFonts w:ascii="Calibri" w:hAnsi="Calibri" w:cs="Calibri"/>
        </w:rPr>
      </w:pPr>
      <w:r w:rsidRPr="0082288D">
        <w:rPr>
          <w:rFonts w:ascii="Calibri" w:hAnsi="Calibri" w:cs="Calibri"/>
        </w:rPr>
        <w:t>iii.</w:t>
      </w:r>
      <w:r w:rsidRPr="0082288D">
        <w:rPr>
          <w:rFonts w:ascii="Calibri" w:hAnsi="Calibri" w:cs="Calibri"/>
        </w:rPr>
        <w:tab/>
        <w:t>Si el proveedor, a juicio de la contratante, durante el proceso de licitación o de ejecución del contrato, ha participado en actos de fraude y corrupción;</w:t>
      </w:r>
      <w:r w:rsidRPr="0082288D">
        <w:rPr>
          <w:rFonts w:ascii="Calibri" w:hAnsi="Calibri" w:cs="Calibri"/>
        </w:rPr>
        <w:tab/>
      </w:r>
    </w:p>
    <w:p w14:paraId="2451B1A3" w14:textId="77777777" w:rsidR="00140CB6" w:rsidRPr="0082288D" w:rsidRDefault="00140CB6" w:rsidP="00140CB6">
      <w:pPr>
        <w:jc w:val="both"/>
        <w:rPr>
          <w:rFonts w:ascii="Calibri" w:hAnsi="Calibri" w:cs="Calibri"/>
        </w:rPr>
      </w:pPr>
      <w:r w:rsidRPr="0082288D">
        <w:rPr>
          <w:rFonts w:ascii="Calibri" w:hAnsi="Calibri" w:cs="Calibri"/>
        </w:rPr>
        <w:t>iv.</w:t>
      </w:r>
      <w:r w:rsidRPr="0082288D">
        <w:rPr>
          <w:rFonts w:ascii="Calibri" w:hAnsi="Calibri" w:cs="Calibri"/>
        </w:rPr>
        <w:tab/>
        <w:t>Cuando las multas por atraso superen el monto de la Garantía de Cumplimiento de Contrato;</w:t>
      </w:r>
    </w:p>
    <w:p w14:paraId="6D187D7F" w14:textId="77777777" w:rsidR="00140CB6" w:rsidRPr="0082288D" w:rsidRDefault="00140CB6" w:rsidP="00140CB6">
      <w:pPr>
        <w:jc w:val="both"/>
        <w:rPr>
          <w:rFonts w:ascii="Calibri" w:hAnsi="Calibri" w:cs="Calibri"/>
        </w:rPr>
      </w:pPr>
      <w:r w:rsidRPr="0082288D">
        <w:rPr>
          <w:rFonts w:ascii="Calibri" w:hAnsi="Calibri" w:cs="Calibri"/>
        </w:rPr>
        <w:t>v.</w:t>
      </w:r>
      <w:r w:rsidRPr="0082288D">
        <w:rPr>
          <w:rFonts w:ascii="Calibri" w:hAnsi="Calibri" w:cs="Calibri"/>
        </w:rPr>
        <w:tab/>
        <w:t xml:space="preserve">Por suspensión de los trabajos, imputable al proveedor o al contratista, por más de </w:t>
      </w:r>
      <w:r w:rsidR="00B2620E">
        <w:rPr>
          <w:rFonts w:ascii="Calibri" w:hAnsi="Calibri" w:cs="Calibri"/>
        </w:rPr>
        <w:t>05 (cinco)</w:t>
      </w:r>
      <w:r w:rsidRPr="0082288D">
        <w:rPr>
          <w:rFonts w:ascii="Calibri" w:hAnsi="Calibri" w:cs="Calibri"/>
        </w:rPr>
        <w:t xml:space="preserve"> días </w:t>
      </w:r>
      <w:r w:rsidR="00B2620E">
        <w:rPr>
          <w:rFonts w:ascii="Calibri" w:hAnsi="Calibri" w:cs="Calibri"/>
        </w:rPr>
        <w:t>hábiles</w:t>
      </w:r>
      <w:r w:rsidRPr="0082288D">
        <w:rPr>
          <w:rFonts w:ascii="Calibri" w:hAnsi="Calibri" w:cs="Calibri"/>
        </w:rPr>
        <w:t>, sin que medie fuerza mayor o caso fortuito;</w:t>
      </w:r>
      <w:r w:rsidRPr="0082288D">
        <w:rPr>
          <w:rFonts w:ascii="Calibri" w:hAnsi="Calibri" w:cs="Calibri"/>
        </w:rPr>
        <w:tab/>
      </w:r>
    </w:p>
    <w:p w14:paraId="5F9375AF" w14:textId="11AA65DA" w:rsidR="00140CB6" w:rsidRPr="0082288D" w:rsidRDefault="00140CB6" w:rsidP="00140CB6">
      <w:pPr>
        <w:jc w:val="both"/>
        <w:rPr>
          <w:rFonts w:ascii="Calibri" w:hAnsi="Calibri" w:cs="Calibri"/>
        </w:rPr>
      </w:pPr>
      <w:r w:rsidRPr="0082288D">
        <w:rPr>
          <w:rFonts w:ascii="Calibri" w:hAnsi="Calibri" w:cs="Calibri"/>
        </w:rPr>
        <w:t>vi.</w:t>
      </w:r>
      <w:r w:rsidRPr="0082288D">
        <w:rPr>
          <w:rFonts w:ascii="Calibri" w:hAnsi="Calibri" w:cs="Calibri"/>
        </w:rPr>
        <w:tab/>
        <w:t>En los</w:t>
      </w:r>
      <w:r w:rsidR="008C50C0">
        <w:rPr>
          <w:rFonts w:ascii="Calibri" w:hAnsi="Calibri" w:cs="Calibri"/>
        </w:rPr>
        <w:t xml:space="preserve"> casos de incumplimiento y</w:t>
      </w:r>
      <w:r w:rsidRPr="0082288D">
        <w:rPr>
          <w:rFonts w:ascii="Calibri" w:hAnsi="Calibri" w:cs="Calibri"/>
        </w:rPr>
        <w:t xml:space="preserve"> demás casos previstos en este apartado.</w:t>
      </w:r>
      <w:r w:rsidRPr="0082288D">
        <w:rPr>
          <w:rFonts w:ascii="Calibri" w:hAnsi="Calibri" w:cs="Calibri"/>
        </w:rPr>
        <w:tab/>
      </w:r>
    </w:p>
    <w:p w14:paraId="3716A0DA" w14:textId="77777777" w:rsidR="00140CB6" w:rsidRPr="006F5469" w:rsidRDefault="00140CB6" w:rsidP="00140CB6">
      <w:pPr>
        <w:jc w:val="both"/>
        <w:rPr>
          <w:rFonts w:ascii="Calibri" w:hAnsi="Calibri" w:cs="Calibri"/>
          <w:b/>
        </w:rPr>
      </w:pPr>
      <w:r w:rsidRPr="006F5469">
        <w:rPr>
          <w:rFonts w:ascii="Calibri" w:hAnsi="Calibri" w:cs="Calibri"/>
          <w:b/>
        </w:rPr>
        <w:t>2. Terminación por insolvencia o quiebra</w:t>
      </w:r>
    </w:p>
    <w:p w14:paraId="7A25A2B5" w14:textId="77777777" w:rsidR="00140CB6" w:rsidRPr="0082288D" w:rsidRDefault="00140CB6" w:rsidP="00140CB6">
      <w:pPr>
        <w:jc w:val="both"/>
        <w:rPr>
          <w:rFonts w:ascii="Calibri" w:hAnsi="Calibri" w:cs="Calibri"/>
        </w:rPr>
      </w:pPr>
      <w:r w:rsidRPr="0082288D">
        <w:rPr>
          <w:rFonts w:ascii="Calibri" w:hAnsi="Calibri" w:cs="Calibri"/>
        </w:rPr>
        <w:lastRenderedPageBreak/>
        <w:t>La contratante podrá rescindir el contrato mediante comunicación por escrito al proveedor si éste se declarase en quiebra o en estado de insolvencia.</w:t>
      </w:r>
      <w:r w:rsidRPr="0082288D">
        <w:rPr>
          <w:rFonts w:ascii="Calibri" w:hAnsi="Calibri" w:cs="Calibri"/>
        </w:rPr>
        <w:tab/>
      </w:r>
    </w:p>
    <w:p w14:paraId="10DFFFF4" w14:textId="77777777" w:rsidR="00140CB6" w:rsidRPr="006F5469" w:rsidRDefault="00140CB6" w:rsidP="00140CB6">
      <w:pPr>
        <w:jc w:val="both"/>
        <w:rPr>
          <w:rFonts w:ascii="Calibri" w:hAnsi="Calibri" w:cs="Calibri"/>
          <w:b/>
        </w:rPr>
      </w:pPr>
      <w:r w:rsidRPr="006F5469">
        <w:rPr>
          <w:rFonts w:ascii="Calibri" w:hAnsi="Calibri" w:cs="Calibri"/>
          <w:b/>
        </w:rPr>
        <w:t>3. Terminación por conveniencia</w:t>
      </w:r>
    </w:p>
    <w:p w14:paraId="7C6AF367" w14:textId="20A769E3" w:rsidR="00140CB6" w:rsidRPr="00F92C17" w:rsidRDefault="000E4110" w:rsidP="00140CB6">
      <w:pPr>
        <w:jc w:val="both"/>
        <w:rPr>
          <w:rFonts w:ascii="Calibri" w:hAnsi="Calibri" w:cs="Calibri"/>
        </w:rPr>
      </w:pPr>
      <w:r>
        <w:rPr>
          <w:rFonts w:ascii="Calibri" w:hAnsi="Calibri" w:cs="Calibri"/>
        </w:rPr>
        <w:t xml:space="preserve">a) El Concedente </w:t>
      </w:r>
      <w:r w:rsidR="00140CB6" w:rsidRPr="0082288D">
        <w:rPr>
          <w:rFonts w:ascii="Calibri" w:hAnsi="Calibri" w:cs="Calibri"/>
        </w:rPr>
        <w:t xml:space="preserve">podrá en cualquier momento terminar total o parcialmente el contrato por razones de interés público debidamente justificada, mediante notificación escrita al proveedor. La notificación indicará la razón de la </w:t>
      </w:r>
      <w:r w:rsidR="00A53A27" w:rsidRPr="0082288D">
        <w:rPr>
          <w:rFonts w:ascii="Calibri" w:hAnsi="Calibri" w:cs="Calibri"/>
        </w:rPr>
        <w:t>terminación,</w:t>
      </w:r>
      <w:r w:rsidR="00140CB6" w:rsidRPr="0082288D">
        <w:rPr>
          <w:rFonts w:ascii="Calibri" w:hAnsi="Calibri" w:cs="Calibri"/>
        </w:rPr>
        <w:t xml:space="preserve"> así como el alcance de la terminación con respecto a las obligaciones </w:t>
      </w:r>
      <w:r w:rsidR="00140CB6" w:rsidRPr="00F92C17">
        <w:rPr>
          <w:rFonts w:ascii="Calibri" w:hAnsi="Calibri" w:cs="Calibri"/>
        </w:rPr>
        <w:t>del proveedor, y la fecha en que se hace efectiva dicha terminación.</w:t>
      </w:r>
      <w:r w:rsidR="00140CB6" w:rsidRPr="00F92C17">
        <w:rPr>
          <w:rFonts w:ascii="Calibri" w:hAnsi="Calibri" w:cs="Calibri"/>
        </w:rPr>
        <w:tab/>
      </w:r>
    </w:p>
    <w:p w14:paraId="7281203F" w14:textId="255FA3F6" w:rsidR="000772ED" w:rsidRPr="0082288D" w:rsidRDefault="000772ED" w:rsidP="000772ED">
      <w:pPr>
        <w:jc w:val="both"/>
        <w:rPr>
          <w:rFonts w:ascii="Calibri" w:hAnsi="Calibri" w:cs="Calibri"/>
        </w:rPr>
      </w:pPr>
      <w:r w:rsidRPr="00F92C17">
        <w:rPr>
          <w:rFonts w:ascii="Calibri" w:hAnsi="Calibri" w:cs="Calibri"/>
        </w:rPr>
        <w:t xml:space="preserve">b) La Concesionaria podrá </w:t>
      </w:r>
      <w:r w:rsidR="008120B8" w:rsidRPr="00F92C17">
        <w:rPr>
          <w:rFonts w:ascii="Calibri" w:hAnsi="Calibri" w:cs="Calibri"/>
        </w:rPr>
        <w:t xml:space="preserve">solicitar la rescisión del </w:t>
      </w:r>
      <w:r w:rsidRPr="00F92C17">
        <w:rPr>
          <w:rFonts w:ascii="Calibri" w:hAnsi="Calibri" w:cs="Calibri"/>
        </w:rPr>
        <w:t xml:space="preserve">contrato con una notificación </w:t>
      </w:r>
      <w:r w:rsidR="008120B8" w:rsidRPr="00F92C17">
        <w:rPr>
          <w:rFonts w:ascii="Calibri" w:hAnsi="Calibri" w:cs="Calibri"/>
        </w:rPr>
        <w:t xml:space="preserve">escrita </w:t>
      </w:r>
      <w:r w:rsidRPr="00F92C17">
        <w:rPr>
          <w:rFonts w:ascii="Calibri" w:hAnsi="Calibri" w:cs="Calibri"/>
        </w:rPr>
        <w:t xml:space="preserve">de 90 </w:t>
      </w:r>
      <w:r w:rsidR="008120B8" w:rsidRPr="00F92C17">
        <w:rPr>
          <w:rFonts w:ascii="Calibri" w:hAnsi="Calibri" w:cs="Calibri"/>
        </w:rPr>
        <w:t xml:space="preserve">días corridos </w:t>
      </w:r>
      <w:r w:rsidRPr="00F92C17">
        <w:rPr>
          <w:rFonts w:ascii="Calibri" w:hAnsi="Calibri" w:cs="Calibri"/>
        </w:rPr>
        <w:t>de anticipación sin perjuicio de las obligaciones que le fueran imputadas.</w:t>
      </w:r>
    </w:p>
    <w:p w14:paraId="5417080F" w14:textId="4C02B111" w:rsidR="00CE0AF5" w:rsidRDefault="00CE0AF5" w:rsidP="00CE0AF5">
      <w:pPr>
        <w:autoSpaceDE w:val="0"/>
        <w:autoSpaceDN w:val="0"/>
        <w:adjustRightInd w:val="0"/>
        <w:spacing w:after="0" w:line="240" w:lineRule="auto"/>
        <w:rPr>
          <w:rFonts w:ascii="Calibri" w:hAnsi="Calibri" w:cs="Calibri"/>
        </w:rPr>
      </w:pPr>
    </w:p>
    <w:p w14:paraId="1E4FC899" w14:textId="77777777" w:rsidR="000772ED" w:rsidRPr="00FF2A3C" w:rsidRDefault="000772ED" w:rsidP="00CE0AF5">
      <w:pPr>
        <w:autoSpaceDE w:val="0"/>
        <w:autoSpaceDN w:val="0"/>
        <w:adjustRightInd w:val="0"/>
        <w:spacing w:after="0" w:line="240" w:lineRule="auto"/>
        <w:rPr>
          <w:rFonts w:ascii="Tahoma" w:hAnsi="Tahoma" w:cs="Tahoma"/>
          <w:sz w:val="24"/>
          <w:szCs w:val="24"/>
        </w:rPr>
      </w:pPr>
    </w:p>
    <w:p w14:paraId="2CE7B6A0" w14:textId="2E0A4A04" w:rsidR="00001F30" w:rsidRPr="00BB5C9C" w:rsidRDefault="00001F30" w:rsidP="00001F30">
      <w:pPr>
        <w:autoSpaceDE w:val="0"/>
        <w:autoSpaceDN w:val="0"/>
        <w:adjustRightInd w:val="0"/>
        <w:spacing w:after="0"/>
        <w:jc w:val="both"/>
        <w:rPr>
          <w:rFonts w:ascii="Calibri" w:hAnsi="Calibri" w:cs="Calibri"/>
          <w:b/>
          <w:bCs/>
          <w:color w:val="000000"/>
        </w:rPr>
      </w:pPr>
      <w:r w:rsidRPr="00BB5C9C">
        <w:rPr>
          <w:rFonts w:ascii="Calibri" w:hAnsi="Calibri" w:cs="Calibri"/>
          <w:b/>
          <w:bCs/>
          <w:color w:val="000000"/>
        </w:rPr>
        <w:t>SUSPENSIÓN DE LA CONCESIÓN</w:t>
      </w:r>
    </w:p>
    <w:p w14:paraId="5055DACF" w14:textId="77777777" w:rsidR="00001F30" w:rsidRPr="00BB5C9C" w:rsidRDefault="00001F30" w:rsidP="00001F30">
      <w:pPr>
        <w:autoSpaceDE w:val="0"/>
        <w:autoSpaceDN w:val="0"/>
        <w:adjustRightInd w:val="0"/>
        <w:spacing w:after="0"/>
        <w:jc w:val="both"/>
        <w:rPr>
          <w:rFonts w:ascii="Calibri" w:hAnsi="Calibri" w:cs="Calibri"/>
          <w:b/>
          <w:bCs/>
          <w:color w:val="000000"/>
        </w:rPr>
      </w:pPr>
      <w:r w:rsidRPr="00BB5C9C">
        <w:rPr>
          <w:rFonts w:ascii="Calibri" w:hAnsi="Calibri" w:cs="Calibri"/>
          <w:b/>
          <w:bCs/>
          <w:color w:val="000000"/>
        </w:rPr>
        <w:t>La concesión podrá ser suspendida temporalmente:</w:t>
      </w:r>
    </w:p>
    <w:p w14:paraId="08B82A5E" w14:textId="77777777" w:rsidR="00001F30" w:rsidRPr="00BB5C9C" w:rsidRDefault="00001F30" w:rsidP="00001F30">
      <w:pPr>
        <w:autoSpaceDE w:val="0"/>
        <w:autoSpaceDN w:val="0"/>
        <w:adjustRightInd w:val="0"/>
        <w:spacing w:after="0"/>
        <w:jc w:val="both"/>
        <w:rPr>
          <w:rFonts w:ascii="Calibri" w:hAnsi="Calibri" w:cs="Calibri"/>
          <w:color w:val="000000"/>
        </w:rPr>
      </w:pPr>
      <w:r w:rsidRPr="00BB5C9C">
        <w:rPr>
          <w:rFonts w:ascii="Calibri" w:hAnsi="Calibri" w:cs="Calibri"/>
          <w:color w:val="000000"/>
        </w:rPr>
        <w:t>a. Por causas de fuerza mayor o caso fortuito que impidan la continuidad de la explotación de la concesión del servicio,</w:t>
      </w:r>
    </w:p>
    <w:p w14:paraId="1C3E1298" w14:textId="77777777" w:rsidR="00001F30" w:rsidRPr="00BB5C9C" w:rsidRDefault="00001F30" w:rsidP="00001F30">
      <w:pPr>
        <w:autoSpaceDE w:val="0"/>
        <w:autoSpaceDN w:val="0"/>
        <w:adjustRightInd w:val="0"/>
        <w:spacing w:after="0"/>
        <w:jc w:val="both"/>
        <w:rPr>
          <w:rFonts w:ascii="Calibri" w:hAnsi="Calibri" w:cs="Calibri"/>
          <w:color w:val="000000"/>
        </w:rPr>
      </w:pPr>
      <w:r w:rsidRPr="00BB5C9C">
        <w:rPr>
          <w:rFonts w:ascii="Calibri" w:hAnsi="Calibri" w:cs="Calibri"/>
          <w:color w:val="000000"/>
        </w:rPr>
        <w:t>b. Cuando se produzca la destrucción parcial de la obra o de sus elementos, o de los sistemas que permiten la prestación del servicio concesionado de modo que se haga temporalmente inviable su utilización, y</w:t>
      </w:r>
    </w:p>
    <w:p w14:paraId="145C1EC6" w14:textId="77777777" w:rsidR="00001F30" w:rsidRPr="00BB5C9C" w:rsidRDefault="00001F30" w:rsidP="00001F30">
      <w:pPr>
        <w:autoSpaceDE w:val="0"/>
        <w:autoSpaceDN w:val="0"/>
        <w:adjustRightInd w:val="0"/>
        <w:spacing w:after="0"/>
        <w:jc w:val="both"/>
        <w:rPr>
          <w:rFonts w:ascii="Calibri" w:hAnsi="Calibri" w:cs="Calibri"/>
          <w:color w:val="000000"/>
        </w:rPr>
      </w:pPr>
      <w:r w:rsidRPr="00BB5C9C">
        <w:rPr>
          <w:rFonts w:ascii="Calibri" w:hAnsi="Calibri" w:cs="Calibri"/>
          <w:color w:val="000000"/>
        </w:rPr>
        <w:t>c. Por cualquier otra causa que el pliego de bases y condiciones o el contrato establezca.</w:t>
      </w:r>
    </w:p>
    <w:p w14:paraId="2D154555" w14:textId="77777777" w:rsidR="00001F30" w:rsidRPr="00BB5C9C" w:rsidRDefault="00001F30" w:rsidP="00001F30">
      <w:pPr>
        <w:autoSpaceDE w:val="0"/>
        <w:autoSpaceDN w:val="0"/>
        <w:adjustRightInd w:val="0"/>
        <w:spacing w:after="0"/>
        <w:jc w:val="both"/>
        <w:rPr>
          <w:rFonts w:ascii="Calibri" w:hAnsi="Calibri" w:cs="Calibri"/>
          <w:color w:val="000000"/>
        </w:rPr>
      </w:pPr>
      <w:r w:rsidRPr="00BB5C9C">
        <w:rPr>
          <w:rFonts w:ascii="Calibri" w:hAnsi="Calibri" w:cs="Calibri"/>
          <w:color w:val="000000"/>
        </w:rPr>
        <w:t>Como consecuencia de la suspensión de la concesión, el Concesionario gozará de un plazo igual al periodo de entorpecimiento o paralización, además de las compensaciones que pudieran definirse en las bases o el contrato o que se establezcan por las instancias de conciliación o arbitraje o por la justicia.</w:t>
      </w:r>
    </w:p>
    <w:p w14:paraId="11B17BAE" w14:textId="77777777" w:rsidR="003C0C8B" w:rsidRPr="003C0C8B" w:rsidRDefault="003C0C8B" w:rsidP="003C0C8B">
      <w:pPr>
        <w:jc w:val="both"/>
        <w:rPr>
          <w:rFonts w:ascii="Calibri" w:hAnsi="Calibri" w:cs="Calibri"/>
          <w:sz w:val="20"/>
        </w:rPr>
      </w:pPr>
    </w:p>
    <w:p w14:paraId="60E277C8" w14:textId="014C51A5" w:rsidR="003C0C8B" w:rsidRPr="003C0C8B" w:rsidRDefault="003C0C8B" w:rsidP="003C0C8B">
      <w:pPr>
        <w:jc w:val="both"/>
        <w:rPr>
          <w:rFonts w:ascii="Calibri" w:hAnsi="Calibri" w:cs="Calibri"/>
          <w:b/>
          <w:bCs/>
        </w:rPr>
      </w:pPr>
      <w:r w:rsidRPr="003C0C8B">
        <w:rPr>
          <w:rFonts w:ascii="Calibri" w:hAnsi="Calibri" w:cs="Calibri"/>
          <w:b/>
          <w:sz w:val="20"/>
        </w:rPr>
        <w:t xml:space="preserve"> </w:t>
      </w:r>
      <w:r w:rsidRPr="003C0C8B">
        <w:rPr>
          <w:rFonts w:ascii="Calibri" w:hAnsi="Calibri" w:cs="Calibri"/>
          <w:b/>
          <w:bCs/>
        </w:rPr>
        <w:t>12. VIGENCIA DEL CONTRATO:</w:t>
      </w:r>
    </w:p>
    <w:p w14:paraId="6B1A2EFC" w14:textId="279A4274" w:rsidR="003C0C8B" w:rsidRPr="003C0C8B" w:rsidRDefault="003C0C8B" w:rsidP="003C0C8B">
      <w:pPr>
        <w:jc w:val="both"/>
        <w:rPr>
          <w:rFonts w:ascii="Calibri" w:hAnsi="Calibri" w:cs="Calibri"/>
          <w:b/>
          <w:bCs/>
        </w:rPr>
      </w:pPr>
      <w:r w:rsidRPr="003C0C8B">
        <w:rPr>
          <w:rFonts w:ascii="Calibri" w:hAnsi="Calibri" w:cs="Calibri"/>
          <w:b/>
          <w:bCs/>
        </w:rPr>
        <w:t xml:space="preserve">La vigencia del contrato será de </w:t>
      </w:r>
      <w:r w:rsidR="003701DA">
        <w:rPr>
          <w:rFonts w:ascii="Calibri" w:hAnsi="Calibri" w:cs="Calibri"/>
          <w:b/>
          <w:bCs/>
        </w:rPr>
        <w:t>60</w:t>
      </w:r>
      <w:r w:rsidRPr="003C0C8B">
        <w:rPr>
          <w:rFonts w:ascii="Calibri" w:hAnsi="Calibri" w:cs="Calibri"/>
          <w:b/>
          <w:bCs/>
        </w:rPr>
        <w:t xml:space="preserve"> meses desde su suscripción.</w:t>
      </w:r>
    </w:p>
    <w:p w14:paraId="1E2AA197" w14:textId="77777777" w:rsidR="003C0C8B" w:rsidRPr="00FF2A3C" w:rsidRDefault="003C0C8B" w:rsidP="003C0C8B">
      <w:pPr>
        <w:autoSpaceDE w:val="0"/>
        <w:autoSpaceDN w:val="0"/>
        <w:adjustRightInd w:val="0"/>
        <w:spacing w:after="0" w:line="240" w:lineRule="auto"/>
        <w:rPr>
          <w:rFonts w:ascii="Calibri" w:hAnsi="Calibri" w:cs="Calibri"/>
        </w:rPr>
      </w:pPr>
    </w:p>
    <w:p w14:paraId="6485E436" w14:textId="12218ABA" w:rsidR="003C0C8B" w:rsidRPr="00FF2A3C" w:rsidRDefault="003C0C8B" w:rsidP="003C0C8B">
      <w:pPr>
        <w:autoSpaceDE w:val="0"/>
        <w:autoSpaceDN w:val="0"/>
        <w:adjustRightInd w:val="0"/>
        <w:spacing w:after="22" w:line="240" w:lineRule="auto"/>
        <w:rPr>
          <w:rFonts w:ascii="Calibri" w:hAnsi="Calibri" w:cs="Calibri"/>
        </w:rPr>
      </w:pPr>
      <w:r>
        <w:rPr>
          <w:rFonts w:ascii="Calibri" w:hAnsi="Calibri" w:cs="Calibri"/>
          <w:b/>
          <w:bCs/>
        </w:rPr>
        <w:t>13</w:t>
      </w:r>
      <w:r w:rsidRPr="00FF2A3C">
        <w:rPr>
          <w:rFonts w:ascii="Calibri" w:hAnsi="Calibri" w:cs="Calibri"/>
          <w:b/>
          <w:bCs/>
        </w:rPr>
        <w:t xml:space="preserve">. PAGO DEL CANON </w:t>
      </w:r>
    </w:p>
    <w:p w14:paraId="7F90DAF5" w14:textId="68EFE794" w:rsidR="003C0C8B" w:rsidRPr="00FF2A3C" w:rsidRDefault="003C0C8B" w:rsidP="003C0C8B">
      <w:pPr>
        <w:autoSpaceDE w:val="0"/>
        <w:autoSpaceDN w:val="0"/>
        <w:adjustRightInd w:val="0"/>
        <w:spacing w:after="22" w:line="240" w:lineRule="auto"/>
        <w:jc w:val="both"/>
        <w:rPr>
          <w:rFonts w:ascii="Calibri" w:hAnsi="Calibri" w:cs="Calibri"/>
        </w:rPr>
      </w:pPr>
      <w:r w:rsidRPr="00FF2A3C">
        <w:rPr>
          <w:rFonts w:ascii="Calibri" w:hAnsi="Calibri" w:cs="Calibri"/>
        </w:rPr>
        <w:t>a) El pago por la concesión del servicio será abonado por El Concesionario del</w:t>
      </w:r>
      <w:r w:rsidR="00316063">
        <w:rPr>
          <w:rFonts w:ascii="Calibri" w:hAnsi="Calibri" w:cs="Calibri"/>
        </w:rPr>
        <w:t xml:space="preserve"> día</w:t>
      </w:r>
      <w:r w:rsidRPr="00FF2A3C">
        <w:rPr>
          <w:rFonts w:ascii="Calibri" w:hAnsi="Calibri" w:cs="Calibri"/>
        </w:rPr>
        <w:t xml:space="preserve"> 1 (uno</w:t>
      </w:r>
      <w:r w:rsidRPr="009D531E">
        <w:rPr>
          <w:rFonts w:ascii="Calibri" w:hAnsi="Calibri" w:cs="Calibri"/>
        </w:rPr>
        <w:t>) al 5 (cinco) de cada mes</w:t>
      </w:r>
      <w:r w:rsidR="007E4115">
        <w:rPr>
          <w:rFonts w:ascii="Calibri" w:hAnsi="Calibri" w:cs="Calibri"/>
        </w:rPr>
        <w:t>,</w:t>
      </w:r>
      <w:r w:rsidRPr="009D531E">
        <w:rPr>
          <w:rFonts w:ascii="Calibri" w:hAnsi="Calibri" w:cs="Calibri"/>
        </w:rPr>
        <w:t xml:space="preserve"> por mes vencido</w:t>
      </w:r>
      <w:r w:rsidRPr="00FF2A3C">
        <w:rPr>
          <w:rFonts w:ascii="Calibri" w:hAnsi="Calibri" w:cs="Calibri"/>
        </w:rPr>
        <w:t xml:space="preserve">. La falta de pago de un mes constituirá en mora a la empresa contratada, y la mora de dos meses consecutivos ocasionará la rescisión del contrato. </w:t>
      </w:r>
    </w:p>
    <w:p w14:paraId="732CE60E" w14:textId="7EBD8E36" w:rsidR="003C0C8B" w:rsidRPr="009D531E" w:rsidRDefault="003C0C8B" w:rsidP="003C0C8B">
      <w:pPr>
        <w:autoSpaceDE w:val="0"/>
        <w:autoSpaceDN w:val="0"/>
        <w:adjustRightInd w:val="0"/>
        <w:spacing w:after="0" w:line="240" w:lineRule="auto"/>
        <w:jc w:val="both"/>
        <w:rPr>
          <w:rFonts w:ascii="Calibri" w:hAnsi="Calibri" w:cs="Calibri"/>
        </w:rPr>
      </w:pPr>
      <w:r w:rsidRPr="00FF2A3C">
        <w:rPr>
          <w:rFonts w:ascii="Calibri" w:hAnsi="Calibri" w:cs="Calibri"/>
        </w:rPr>
        <w:t xml:space="preserve">b) </w:t>
      </w:r>
      <w:r w:rsidRPr="009D531E">
        <w:rPr>
          <w:rFonts w:ascii="Calibri" w:hAnsi="Calibri" w:cs="Calibri"/>
        </w:rPr>
        <w:t>La concesionaria deberá presentar dentro del plazo indicado en el inc</w:t>
      </w:r>
      <w:r w:rsidR="007E4115">
        <w:rPr>
          <w:rFonts w:ascii="Calibri" w:hAnsi="Calibri" w:cs="Calibri"/>
        </w:rPr>
        <w:t>.</w:t>
      </w:r>
      <w:r w:rsidRPr="009D531E">
        <w:rPr>
          <w:rFonts w:ascii="Calibri" w:hAnsi="Calibri" w:cs="Calibri"/>
        </w:rPr>
        <w:t xml:space="preserve"> a) V</w:t>
      </w:r>
      <w:r>
        <w:rPr>
          <w:rFonts w:ascii="Calibri" w:hAnsi="Calibri" w:cs="Calibri"/>
        </w:rPr>
        <w:t>ALES</w:t>
      </w:r>
      <w:r w:rsidRPr="009D531E">
        <w:rPr>
          <w:rFonts w:ascii="Calibri" w:hAnsi="Calibri" w:cs="Calibri"/>
        </w:rPr>
        <w:t xml:space="preserve"> por el monto total del canon mensual. Cada </w:t>
      </w:r>
      <w:r>
        <w:rPr>
          <w:rFonts w:ascii="Calibri" w:hAnsi="Calibri" w:cs="Calibri"/>
        </w:rPr>
        <w:t>VALE</w:t>
      </w:r>
      <w:r w:rsidRPr="009D531E">
        <w:rPr>
          <w:rFonts w:ascii="Calibri" w:hAnsi="Calibri" w:cs="Calibri"/>
        </w:rPr>
        <w:t xml:space="preserve"> deberá tener un valor de Gs. 50.000 (</w:t>
      </w:r>
      <w:proofErr w:type="gramStart"/>
      <w:r w:rsidRPr="009D531E">
        <w:rPr>
          <w:rFonts w:ascii="Calibri" w:hAnsi="Calibri" w:cs="Calibri"/>
        </w:rPr>
        <w:t>Guaraníes</w:t>
      </w:r>
      <w:proofErr w:type="gramEnd"/>
      <w:r w:rsidRPr="009D531E">
        <w:rPr>
          <w:rFonts w:ascii="Calibri" w:hAnsi="Calibri" w:cs="Calibri"/>
        </w:rPr>
        <w:t xml:space="preserve"> cincuenta mil) y podrán ser canjeados por servicios gastronómicos y/o eventos especiales y/o protocolares y/o según la necesidad del Concedente. Los Vales deberán contar con el </w:t>
      </w:r>
      <w:r w:rsidR="0010213F" w:rsidRPr="009D531E">
        <w:rPr>
          <w:rFonts w:ascii="Calibri" w:hAnsi="Calibri" w:cs="Calibri"/>
        </w:rPr>
        <w:t>título</w:t>
      </w:r>
      <w:r w:rsidRPr="009D531E">
        <w:rPr>
          <w:rFonts w:ascii="Calibri" w:hAnsi="Calibri" w:cs="Calibri"/>
        </w:rPr>
        <w:t xml:space="preserve"> de “</w:t>
      </w:r>
      <w:r>
        <w:rPr>
          <w:rFonts w:ascii="Calibri" w:hAnsi="Calibri" w:cs="Calibri"/>
        </w:rPr>
        <w:t>VALE</w:t>
      </w:r>
      <w:r w:rsidRPr="009D531E">
        <w:rPr>
          <w:rFonts w:ascii="Calibri" w:hAnsi="Calibri" w:cs="Calibri"/>
        </w:rPr>
        <w:t xml:space="preserve">”, </w:t>
      </w:r>
      <w:r w:rsidR="00A94BB5">
        <w:rPr>
          <w:rFonts w:ascii="Calibri" w:hAnsi="Calibri" w:cs="Calibri"/>
        </w:rPr>
        <w:t>además de los siguientes datos:</w:t>
      </w:r>
    </w:p>
    <w:p w14:paraId="1C82AD6F" w14:textId="77777777" w:rsidR="003C0C8B" w:rsidRPr="009D531E" w:rsidRDefault="003C0C8B" w:rsidP="003C0C8B">
      <w:pPr>
        <w:autoSpaceDE w:val="0"/>
        <w:autoSpaceDN w:val="0"/>
        <w:adjustRightInd w:val="0"/>
        <w:spacing w:after="0" w:line="240" w:lineRule="auto"/>
        <w:jc w:val="both"/>
        <w:rPr>
          <w:rFonts w:ascii="Calibri" w:hAnsi="Calibri" w:cs="Calibri"/>
        </w:rPr>
      </w:pPr>
      <w:r w:rsidRPr="009D531E">
        <w:rPr>
          <w:rFonts w:ascii="Calibri" w:hAnsi="Calibri" w:cs="Calibri"/>
        </w:rPr>
        <w:t>- El nombre de la entidad: Universidad Nacional de Villarrica del Espíritu Santo – UNVES.</w:t>
      </w:r>
    </w:p>
    <w:p w14:paraId="5C444906" w14:textId="77777777" w:rsidR="003C0C8B" w:rsidRPr="009D531E" w:rsidRDefault="003C0C8B" w:rsidP="003C0C8B">
      <w:pPr>
        <w:autoSpaceDE w:val="0"/>
        <w:autoSpaceDN w:val="0"/>
        <w:adjustRightInd w:val="0"/>
        <w:spacing w:after="0" w:line="240" w:lineRule="auto"/>
        <w:jc w:val="both"/>
        <w:rPr>
          <w:rFonts w:ascii="Calibri" w:hAnsi="Calibri" w:cs="Calibri"/>
        </w:rPr>
      </w:pPr>
      <w:r w:rsidRPr="009D531E">
        <w:rPr>
          <w:rFonts w:ascii="Calibri" w:hAnsi="Calibri" w:cs="Calibri"/>
        </w:rPr>
        <w:t xml:space="preserve">‐ El valor en moneda de circulación nacional. </w:t>
      </w:r>
    </w:p>
    <w:p w14:paraId="42B252E1" w14:textId="77777777" w:rsidR="003C0C8B" w:rsidRPr="009D531E" w:rsidRDefault="003C0C8B" w:rsidP="003C0C8B">
      <w:pPr>
        <w:autoSpaceDE w:val="0"/>
        <w:autoSpaceDN w:val="0"/>
        <w:adjustRightInd w:val="0"/>
        <w:spacing w:after="0" w:line="240" w:lineRule="auto"/>
        <w:jc w:val="both"/>
        <w:rPr>
          <w:rFonts w:ascii="Calibri" w:hAnsi="Calibri" w:cs="Calibri"/>
        </w:rPr>
      </w:pPr>
      <w:r w:rsidRPr="009D531E">
        <w:rPr>
          <w:rFonts w:ascii="Calibri" w:hAnsi="Calibri" w:cs="Calibri"/>
        </w:rPr>
        <w:t>- Deberán estar firmados, numerados y ordenados correlativamente.</w:t>
      </w:r>
    </w:p>
    <w:p w14:paraId="4E226A90" w14:textId="60102AC7" w:rsidR="003C0C8B" w:rsidRDefault="003C0C8B" w:rsidP="003C0C8B">
      <w:pPr>
        <w:autoSpaceDE w:val="0"/>
        <w:autoSpaceDN w:val="0"/>
        <w:adjustRightInd w:val="0"/>
        <w:spacing w:after="0" w:line="240" w:lineRule="auto"/>
        <w:jc w:val="both"/>
        <w:rPr>
          <w:rFonts w:ascii="Calibri" w:hAnsi="Calibri" w:cs="Calibri"/>
        </w:rPr>
      </w:pPr>
      <w:r w:rsidRPr="009D531E">
        <w:rPr>
          <w:rFonts w:ascii="Calibri" w:hAnsi="Calibri" w:cs="Calibri"/>
        </w:rPr>
        <w:t>c</w:t>
      </w:r>
      <w:r w:rsidRPr="00FF2A3C">
        <w:rPr>
          <w:rFonts w:ascii="Calibri" w:hAnsi="Calibri" w:cs="Calibri"/>
        </w:rPr>
        <w:t>) Dicho Canon podrá ser reajustado tomando en cuenta los indicadores relacionados con el costo de vida, de acuerdo a las variaciones sufridas por el I.P.C., publicado por el Banco Central del Paraguay.</w:t>
      </w:r>
    </w:p>
    <w:p w14:paraId="3CB08796" w14:textId="3FA6D2F9" w:rsidR="00A94BB5" w:rsidRPr="008C61B2" w:rsidRDefault="003C0C8B" w:rsidP="008C61B2">
      <w:pPr>
        <w:autoSpaceDE w:val="0"/>
        <w:autoSpaceDN w:val="0"/>
        <w:adjustRightInd w:val="0"/>
        <w:spacing w:after="0" w:line="240" w:lineRule="auto"/>
        <w:jc w:val="both"/>
        <w:rPr>
          <w:rFonts w:ascii="Calibri" w:hAnsi="Calibri" w:cs="Calibri"/>
        </w:rPr>
      </w:pPr>
      <w:r>
        <w:rPr>
          <w:rFonts w:ascii="Calibri" w:hAnsi="Calibri" w:cs="Calibri"/>
        </w:rPr>
        <w:t xml:space="preserve">d) </w:t>
      </w:r>
      <w:r w:rsidR="00A94BB5" w:rsidRPr="008C61B2">
        <w:rPr>
          <w:rFonts w:ascii="Calibri" w:hAnsi="Calibri" w:cs="Calibri"/>
        </w:rPr>
        <w:t xml:space="preserve">Para el pago del canon se establece de la siguiente manera: </w:t>
      </w:r>
    </w:p>
    <w:p w14:paraId="1AD2092E" w14:textId="77777777" w:rsidR="00AC1DFD" w:rsidRPr="008C61B2" w:rsidRDefault="00AC1DFD" w:rsidP="00F0153D">
      <w:pPr>
        <w:autoSpaceDE w:val="0"/>
        <w:autoSpaceDN w:val="0"/>
        <w:adjustRightInd w:val="0"/>
        <w:spacing w:after="0" w:line="240" w:lineRule="auto"/>
        <w:jc w:val="both"/>
        <w:rPr>
          <w:rFonts w:ascii="Calibri" w:hAnsi="Calibri" w:cs="Calibri"/>
        </w:rPr>
      </w:pPr>
    </w:p>
    <w:p w14:paraId="4A4064FB" w14:textId="1A2F11FE" w:rsidR="0033131C" w:rsidRPr="008C61B2" w:rsidRDefault="00AC1DFD" w:rsidP="00F0153D">
      <w:pPr>
        <w:autoSpaceDE w:val="0"/>
        <w:autoSpaceDN w:val="0"/>
        <w:adjustRightInd w:val="0"/>
        <w:spacing w:after="0" w:line="240" w:lineRule="auto"/>
        <w:jc w:val="both"/>
        <w:rPr>
          <w:rFonts w:ascii="Calibri" w:hAnsi="Calibri" w:cs="Calibri"/>
        </w:rPr>
      </w:pPr>
      <w:r w:rsidRPr="008C61B2">
        <w:rPr>
          <w:rFonts w:ascii="Calibri" w:hAnsi="Calibri" w:cs="Calibri"/>
        </w:rPr>
        <w:t xml:space="preserve">Dentro del </w:t>
      </w:r>
      <w:r w:rsidR="00A94BB5" w:rsidRPr="008C61B2">
        <w:rPr>
          <w:rFonts w:ascii="Calibri" w:hAnsi="Calibri" w:cs="Calibri"/>
        </w:rPr>
        <w:t xml:space="preserve">Primer año: </w:t>
      </w:r>
      <w:r w:rsidR="0033131C" w:rsidRPr="008C61B2">
        <w:rPr>
          <w:rFonts w:ascii="Calibri" w:hAnsi="Calibri" w:cs="Calibri"/>
        </w:rPr>
        <w:tab/>
      </w:r>
    </w:p>
    <w:p w14:paraId="0D9D7365" w14:textId="78AADDB0" w:rsidR="0033131C" w:rsidRPr="008C61B2" w:rsidRDefault="0033131C" w:rsidP="00F0153D">
      <w:pPr>
        <w:pStyle w:val="Prrafodelista"/>
        <w:numPr>
          <w:ilvl w:val="0"/>
          <w:numId w:val="16"/>
        </w:numPr>
        <w:autoSpaceDE w:val="0"/>
        <w:autoSpaceDN w:val="0"/>
        <w:adjustRightInd w:val="0"/>
        <w:spacing w:after="0" w:line="240" w:lineRule="auto"/>
        <w:ind w:left="284" w:hanging="284"/>
        <w:jc w:val="both"/>
        <w:rPr>
          <w:rFonts w:ascii="Calibri" w:hAnsi="Calibri" w:cs="Calibri"/>
        </w:rPr>
      </w:pPr>
      <w:r w:rsidRPr="008C61B2">
        <w:rPr>
          <w:rFonts w:ascii="Calibri" w:hAnsi="Calibri" w:cs="Calibri"/>
        </w:rPr>
        <w:t>U</w:t>
      </w:r>
      <w:r w:rsidR="00A94BB5" w:rsidRPr="008C61B2">
        <w:rPr>
          <w:rFonts w:ascii="Calibri" w:hAnsi="Calibri" w:cs="Calibri"/>
        </w:rPr>
        <w:t>n periodo de gracia de 0</w:t>
      </w:r>
      <w:r w:rsidR="00C26B29">
        <w:rPr>
          <w:rFonts w:ascii="Calibri" w:hAnsi="Calibri" w:cs="Calibri"/>
        </w:rPr>
        <w:t>6</w:t>
      </w:r>
      <w:r w:rsidRPr="008C61B2">
        <w:rPr>
          <w:rFonts w:ascii="Calibri" w:hAnsi="Calibri" w:cs="Calibri"/>
        </w:rPr>
        <w:t xml:space="preserve"> (</w:t>
      </w:r>
      <w:r w:rsidR="00C26B29">
        <w:rPr>
          <w:rFonts w:ascii="Calibri" w:hAnsi="Calibri" w:cs="Calibri"/>
        </w:rPr>
        <w:t>seis</w:t>
      </w:r>
      <w:r w:rsidRPr="008C61B2">
        <w:rPr>
          <w:rFonts w:ascii="Calibri" w:hAnsi="Calibri" w:cs="Calibri"/>
        </w:rPr>
        <w:t>)</w:t>
      </w:r>
      <w:r w:rsidR="00A94BB5" w:rsidRPr="008C61B2">
        <w:rPr>
          <w:rFonts w:ascii="Calibri" w:hAnsi="Calibri" w:cs="Calibri"/>
        </w:rPr>
        <w:t xml:space="preserve"> meses</w:t>
      </w:r>
      <w:r w:rsidRPr="008C61B2">
        <w:rPr>
          <w:rFonts w:ascii="Calibri" w:hAnsi="Calibri" w:cs="Calibri"/>
        </w:rPr>
        <w:t>, a partir del ingreso.</w:t>
      </w:r>
      <w:r w:rsidR="00A94BB5" w:rsidRPr="008C61B2">
        <w:rPr>
          <w:rFonts w:ascii="Calibri" w:hAnsi="Calibri" w:cs="Calibri"/>
        </w:rPr>
        <w:t xml:space="preserve"> </w:t>
      </w:r>
    </w:p>
    <w:p w14:paraId="6A815A52" w14:textId="6AD7E2C8" w:rsidR="00A02725" w:rsidRPr="008C61B2" w:rsidRDefault="00A02725" w:rsidP="00F0153D">
      <w:pPr>
        <w:pStyle w:val="Prrafodelista"/>
        <w:numPr>
          <w:ilvl w:val="0"/>
          <w:numId w:val="16"/>
        </w:numPr>
        <w:autoSpaceDE w:val="0"/>
        <w:autoSpaceDN w:val="0"/>
        <w:adjustRightInd w:val="0"/>
        <w:spacing w:after="0" w:line="240" w:lineRule="auto"/>
        <w:ind w:left="284" w:hanging="284"/>
        <w:jc w:val="both"/>
        <w:rPr>
          <w:rFonts w:ascii="Calibri" w:hAnsi="Calibri" w:cs="Calibri"/>
        </w:rPr>
      </w:pPr>
      <w:r w:rsidRPr="008C61B2">
        <w:rPr>
          <w:rFonts w:ascii="Calibri" w:hAnsi="Calibri" w:cs="Calibri"/>
        </w:rPr>
        <w:t>D</w:t>
      </w:r>
      <w:r w:rsidR="0033131C" w:rsidRPr="008C61B2">
        <w:rPr>
          <w:rFonts w:ascii="Calibri" w:hAnsi="Calibri" w:cs="Calibri"/>
        </w:rPr>
        <w:t xml:space="preserve">el </w:t>
      </w:r>
      <w:r w:rsidR="00C26B29">
        <w:rPr>
          <w:rFonts w:ascii="Calibri" w:hAnsi="Calibri" w:cs="Calibri"/>
        </w:rPr>
        <w:t>7</w:t>
      </w:r>
      <w:r w:rsidRPr="008C61B2">
        <w:rPr>
          <w:rFonts w:ascii="Calibri" w:hAnsi="Calibri" w:cs="Calibri"/>
        </w:rPr>
        <w:t>° al 12°</w:t>
      </w:r>
      <w:r w:rsidR="0033131C" w:rsidRPr="008C61B2">
        <w:rPr>
          <w:rFonts w:ascii="Calibri" w:hAnsi="Calibri" w:cs="Calibri"/>
        </w:rPr>
        <w:t xml:space="preserve"> mes, </w:t>
      </w:r>
      <w:r w:rsidR="0079349B" w:rsidRPr="008C61B2">
        <w:rPr>
          <w:rFonts w:ascii="Calibri" w:hAnsi="Calibri" w:cs="Calibri"/>
        </w:rPr>
        <w:t xml:space="preserve">será del </w:t>
      </w:r>
      <w:r w:rsidR="00A94BB5" w:rsidRPr="008C61B2">
        <w:rPr>
          <w:rFonts w:ascii="Calibri" w:hAnsi="Calibri" w:cs="Calibri"/>
        </w:rPr>
        <w:t xml:space="preserve">50% </w:t>
      </w:r>
      <w:r w:rsidR="0033131C" w:rsidRPr="008C61B2">
        <w:rPr>
          <w:rFonts w:ascii="Calibri" w:hAnsi="Calibri" w:cs="Calibri"/>
        </w:rPr>
        <w:t>del canon establecido</w:t>
      </w:r>
      <w:r w:rsidRPr="008C61B2">
        <w:rPr>
          <w:rFonts w:ascii="Calibri" w:hAnsi="Calibri" w:cs="Calibri"/>
        </w:rPr>
        <w:t>.</w:t>
      </w:r>
      <w:r w:rsidR="00A94BB5" w:rsidRPr="008C61B2">
        <w:rPr>
          <w:rFonts w:ascii="Calibri" w:hAnsi="Calibri" w:cs="Calibri"/>
        </w:rPr>
        <w:t xml:space="preserve"> </w:t>
      </w:r>
    </w:p>
    <w:p w14:paraId="4D0BAD64" w14:textId="77777777" w:rsidR="00F0153D" w:rsidRPr="008C61B2" w:rsidRDefault="00F0153D" w:rsidP="00F0153D">
      <w:pPr>
        <w:autoSpaceDE w:val="0"/>
        <w:autoSpaceDN w:val="0"/>
        <w:adjustRightInd w:val="0"/>
        <w:spacing w:after="0" w:line="240" w:lineRule="auto"/>
        <w:jc w:val="both"/>
        <w:rPr>
          <w:rFonts w:ascii="Calibri" w:hAnsi="Calibri" w:cs="Calibri"/>
        </w:rPr>
      </w:pPr>
    </w:p>
    <w:p w14:paraId="285ABA77" w14:textId="104F4B62" w:rsidR="00A02725" w:rsidRPr="008C61B2" w:rsidRDefault="00A94BB5" w:rsidP="00F0153D">
      <w:pPr>
        <w:autoSpaceDE w:val="0"/>
        <w:autoSpaceDN w:val="0"/>
        <w:adjustRightInd w:val="0"/>
        <w:spacing w:after="0" w:line="240" w:lineRule="auto"/>
        <w:jc w:val="both"/>
        <w:rPr>
          <w:rFonts w:ascii="Calibri" w:hAnsi="Calibri" w:cs="Calibri"/>
        </w:rPr>
      </w:pPr>
      <w:r w:rsidRPr="008C61B2">
        <w:rPr>
          <w:rFonts w:ascii="Calibri" w:hAnsi="Calibri" w:cs="Calibri"/>
        </w:rPr>
        <w:t xml:space="preserve">A partir del </w:t>
      </w:r>
      <w:r w:rsidR="00A02725" w:rsidRPr="008C61B2">
        <w:rPr>
          <w:rFonts w:ascii="Calibri" w:hAnsi="Calibri" w:cs="Calibri"/>
        </w:rPr>
        <w:t>Segundo año,</w:t>
      </w:r>
      <w:r w:rsidRPr="008C61B2">
        <w:rPr>
          <w:rFonts w:ascii="Calibri" w:hAnsi="Calibri" w:cs="Calibri"/>
        </w:rPr>
        <w:t xml:space="preserve"> el canon </w:t>
      </w:r>
      <w:r w:rsidR="00A02725" w:rsidRPr="008C61B2">
        <w:rPr>
          <w:rFonts w:ascii="Calibri" w:hAnsi="Calibri" w:cs="Calibri"/>
        </w:rPr>
        <w:t>abonado será del</w:t>
      </w:r>
      <w:r w:rsidRPr="008C61B2">
        <w:rPr>
          <w:rFonts w:ascii="Calibri" w:hAnsi="Calibri" w:cs="Calibri"/>
        </w:rPr>
        <w:t xml:space="preserve"> 100%</w:t>
      </w:r>
      <w:r w:rsidR="00A02725" w:rsidRPr="008C61B2">
        <w:rPr>
          <w:rFonts w:ascii="Calibri" w:hAnsi="Calibri" w:cs="Calibri"/>
        </w:rPr>
        <w:t xml:space="preserve"> de lo </w:t>
      </w:r>
      <w:r w:rsidRPr="008C61B2">
        <w:rPr>
          <w:rFonts w:ascii="Calibri" w:hAnsi="Calibri" w:cs="Calibri"/>
        </w:rPr>
        <w:t xml:space="preserve">pactado inicialmente. </w:t>
      </w:r>
    </w:p>
    <w:p w14:paraId="6F8FD151" w14:textId="77777777" w:rsidR="00A02725" w:rsidRPr="008C61B2" w:rsidRDefault="00A02725" w:rsidP="00F0153D">
      <w:pPr>
        <w:autoSpaceDE w:val="0"/>
        <w:autoSpaceDN w:val="0"/>
        <w:adjustRightInd w:val="0"/>
        <w:spacing w:after="0" w:line="240" w:lineRule="auto"/>
        <w:jc w:val="both"/>
        <w:rPr>
          <w:rFonts w:ascii="Calibri" w:hAnsi="Calibri" w:cs="Calibri"/>
        </w:rPr>
      </w:pPr>
    </w:p>
    <w:p w14:paraId="09551384" w14:textId="3BB02532" w:rsidR="00A94BB5" w:rsidRPr="008C61B2" w:rsidRDefault="00A94BB5" w:rsidP="00F0153D">
      <w:pPr>
        <w:autoSpaceDE w:val="0"/>
        <w:autoSpaceDN w:val="0"/>
        <w:adjustRightInd w:val="0"/>
        <w:spacing w:after="0" w:line="240" w:lineRule="auto"/>
        <w:jc w:val="both"/>
        <w:rPr>
          <w:rFonts w:ascii="Calibri" w:hAnsi="Calibri" w:cs="Calibri"/>
        </w:rPr>
      </w:pPr>
      <w:r w:rsidRPr="006B5B9A">
        <w:rPr>
          <w:rFonts w:ascii="Calibri" w:hAnsi="Calibri" w:cs="Calibri"/>
          <w:b/>
        </w:rPr>
        <w:t>En caso de fuerza mayor, huelga estudiantil, estado de excepción sin ser esto una enumeración taxativa, se podrá realizar una mesa de diálogo para renegociar el canon mensual mientras dure estas condiciones de fuerza mayor, huelga u otros eventos</w:t>
      </w:r>
      <w:r w:rsidRPr="008C61B2">
        <w:rPr>
          <w:rFonts w:ascii="Calibri" w:hAnsi="Calibri" w:cs="Calibri"/>
        </w:rPr>
        <w:t>.</w:t>
      </w:r>
    </w:p>
    <w:p w14:paraId="38A7C432" w14:textId="171E7F0B" w:rsidR="00A94BB5" w:rsidRDefault="00A94BB5" w:rsidP="003C0C8B">
      <w:pPr>
        <w:autoSpaceDE w:val="0"/>
        <w:autoSpaceDN w:val="0"/>
        <w:adjustRightInd w:val="0"/>
        <w:spacing w:after="0" w:line="240" w:lineRule="auto"/>
        <w:jc w:val="both"/>
        <w:rPr>
          <w:rFonts w:ascii="Calibri" w:hAnsi="Calibri" w:cs="Calibri"/>
        </w:rPr>
      </w:pPr>
    </w:p>
    <w:p w14:paraId="0761E054" w14:textId="70C2EDD4" w:rsidR="003C0C8B" w:rsidRPr="009D531E" w:rsidRDefault="003C0C8B" w:rsidP="003C0C8B">
      <w:pPr>
        <w:pStyle w:val="Default"/>
        <w:rPr>
          <w:rFonts w:ascii="Calibri" w:hAnsi="Calibri" w:cs="Calibri"/>
          <w:color w:val="auto"/>
          <w:sz w:val="22"/>
          <w:szCs w:val="22"/>
        </w:rPr>
      </w:pPr>
      <w:r>
        <w:rPr>
          <w:rFonts w:ascii="Calibri" w:hAnsi="Calibri" w:cs="Calibri"/>
          <w:b/>
          <w:bCs/>
          <w:color w:val="auto"/>
          <w:sz w:val="22"/>
          <w:szCs w:val="22"/>
        </w:rPr>
        <w:t>14</w:t>
      </w:r>
      <w:r w:rsidRPr="009D531E">
        <w:rPr>
          <w:rFonts w:ascii="Calibri" w:hAnsi="Calibri" w:cs="Calibri"/>
          <w:b/>
          <w:bCs/>
          <w:color w:val="auto"/>
          <w:sz w:val="22"/>
          <w:szCs w:val="22"/>
        </w:rPr>
        <w:t xml:space="preserve">. ELABORACION DE PRODUCTOS, HIGIENE Y MANTENIMIENTO </w:t>
      </w:r>
    </w:p>
    <w:p w14:paraId="50E7B24F" w14:textId="77777777" w:rsidR="003C0C8B" w:rsidRPr="009D531E" w:rsidRDefault="003C0C8B" w:rsidP="003C0C8B">
      <w:pPr>
        <w:pStyle w:val="Default"/>
        <w:rPr>
          <w:rFonts w:ascii="Calibri" w:hAnsi="Calibri" w:cs="Calibri"/>
          <w:color w:val="auto"/>
          <w:sz w:val="22"/>
          <w:szCs w:val="22"/>
        </w:rPr>
      </w:pPr>
      <w:r w:rsidRPr="009D531E">
        <w:rPr>
          <w:rFonts w:ascii="Calibri" w:hAnsi="Calibri" w:cs="Calibri"/>
          <w:color w:val="auto"/>
          <w:sz w:val="22"/>
          <w:szCs w:val="22"/>
        </w:rPr>
        <w:lastRenderedPageBreak/>
        <w:t xml:space="preserve">El Concesionario deberá: </w:t>
      </w:r>
    </w:p>
    <w:p w14:paraId="63B05897" w14:textId="77777777" w:rsidR="003C0C8B" w:rsidRPr="009D531E" w:rsidRDefault="003C0C8B" w:rsidP="003C0C8B">
      <w:pPr>
        <w:pStyle w:val="Default"/>
        <w:spacing w:after="20"/>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Preparar y guardar con higiene los comestibles que se consumirán y las materias primas que se usen en la elaboración y preparación de los mismos, de conformidad a las normas municipales de salubridad vigentes. </w:t>
      </w:r>
    </w:p>
    <w:p w14:paraId="7F43752A" w14:textId="77777777" w:rsidR="003C0C8B" w:rsidRPr="009D531E" w:rsidRDefault="003C0C8B" w:rsidP="003C0C8B">
      <w:pPr>
        <w:pStyle w:val="Default"/>
        <w:spacing w:after="20"/>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Adquirir por cuenta propia las materias primas, gas, alimentos, bebidas y todo lo que fuere necesario para brindar un eficiente y correcto servicio. </w:t>
      </w:r>
    </w:p>
    <w:p w14:paraId="59F2C411" w14:textId="77777777" w:rsidR="003C0C8B" w:rsidRPr="009D531E" w:rsidRDefault="003C0C8B" w:rsidP="003C0C8B">
      <w:pPr>
        <w:pStyle w:val="Default"/>
        <w:spacing w:after="20"/>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Ser responsable de mantener en buen estado de conservación e higiene las dependencias e instalaciones afectadas al servicio de cantina. </w:t>
      </w:r>
    </w:p>
    <w:p w14:paraId="5158AB19" w14:textId="77777777" w:rsidR="003C0C8B" w:rsidRPr="009D531E" w:rsidRDefault="003C0C8B" w:rsidP="003C0C8B">
      <w:pPr>
        <w:pStyle w:val="Default"/>
        <w:spacing w:after="20"/>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Higienizar correspondientemente y por lo menos dos veces al día, los sanitarios dispuestos en el interior de las instalaciones de la cantina. </w:t>
      </w:r>
    </w:p>
    <w:p w14:paraId="51A8BFA3" w14:textId="77777777" w:rsidR="003C0C8B" w:rsidRPr="009D531E" w:rsidRDefault="003C0C8B" w:rsidP="003C0C8B">
      <w:pPr>
        <w:pStyle w:val="Default"/>
        <w:spacing w:after="20"/>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Realizar no menos de tres desinfecciones anuales de todas las dependencias e instalaciones de la cantina, y un mantenimiento anual de la pintura de las instalaciones de la cantina, de ser posible en los periodos de vacaciones. </w:t>
      </w:r>
    </w:p>
    <w:p w14:paraId="51CCBD16" w14:textId="77777777" w:rsidR="003C0C8B" w:rsidRPr="009D531E" w:rsidRDefault="003C0C8B" w:rsidP="003C0C8B">
      <w:pPr>
        <w:pStyle w:val="Default"/>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Ser responsable de realizar el servicio técnico preventivo y correctivo de todo mobiliario, equipo o máquina de su propiedad para garantizar que el servicio no tenga interrupciones. </w:t>
      </w:r>
    </w:p>
    <w:p w14:paraId="367ECBE9" w14:textId="77777777" w:rsidR="003C0C8B" w:rsidRPr="009D531E" w:rsidRDefault="003C0C8B" w:rsidP="003C0C8B">
      <w:pPr>
        <w:pStyle w:val="Default"/>
        <w:rPr>
          <w:rFonts w:ascii="Calibri" w:hAnsi="Calibri" w:cs="Calibri"/>
          <w:color w:val="auto"/>
          <w:sz w:val="22"/>
          <w:szCs w:val="22"/>
        </w:rPr>
      </w:pPr>
    </w:p>
    <w:p w14:paraId="39617818" w14:textId="77777777" w:rsidR="003C0C8B" w:rsidRPr="009D531E" w:rsidRDefault="003C0C8B" w:rsidP="003C0C8B">
      <w:pPr>
        <w:pStyle w:val="Default"/>
        <w:rPr>
          <w:rFonts w:ascii="Calibri" w:hAnsi="Calibri" w:cs="Calibri"/>
          <w:color w:val="auto"/>
          <w:sz w:val="22"/>
          <w:szCs w:val="22"/>
        </w:rPr>
      </w:pPr>
      <w:r w:rsidRPr="009D531E">
        <w:rPr>
          <w:rFonts w:ascii="Calibri" w:hAnsi="Calibri" w:cs="Calibri"/>
          <w:b/>
          <w:bCs/>
          <w:color w:val="auto"/>
          <w:sz w:val="22"/>
          <w:szCs w:val="22"/>
        </w:rPr>
        <w:t xml:space="preserve">La </w:t>
      </w:r>
      <w:r>
        <w:rPr>
          <w:rFonts w:ascii="Calibri" w:hAnsi="Calibri" w:cs="Calibri"/>
          <w:b/>
          <w:bCs/>
          <w:color w:val="auto"/>
          <w:sz w:val="22"/>
          <w:szCs w:val="22"/>
        </w:rPr>
        <w:t>UNVES</w:t>
      </w:r>
      <w:r w:rsidRPr="009D531E">
        <w:rPr>
          <w:rFonts w:ascii="Calibri" w:hAnsi="Calibri" w:cs="Calibri"/>
          <w:b/>
          <w:bCs/>
          <w:color w:val="auto"/>
          <w:sz w:val="22"/>
          <w:szCs w:val="22"/>
        </w:rPr>
        <w:t xml:space="preserve"> se reserva el derecho de realizar los controles periódicos necesarios para verificar la calidad del servicio ofrecido, sean éstos alimentos, materia prima, higiene, limpieza y mantenimiento del local. Los controles serán determinados por la </w:t>
      </w:r>
      <w:r>
        <w:rPr>
          <w:rFonts w:ascii="Calibri" w:hAnsi="Calibri" w:cs="Calibri"/>
          <w:b/>
          <w:bCs/>
          <w:color w:val="auto"/>
          <w:sz w:val="22"/>
          <w:szCs w:val="22"/>
        </w:rPr>
        <w:t>UNVES</w:t>
      </w:r>
      <w:r w:rsidRPr="009D531E">
        <w:rPr>
          <w:rFonts w:ascii="Calibri" w:hAnsi="Calibri" w:cs="Calibri"/>
          <w:b/>
          <w:bCs/>
          <w:color w:val="auto"/>
          <w:sz w:val="22"/>
          <w:szCs w:val="22"/>
        </w:rPr>
        <w:t xml:space="preserve"> pudiendo participar de ellos los funcionarios de la Unidad Operativa de Contrataciones, la Auditoría Interna Institucional, otros funcionarios competentes, así como puede recurrir a otras instituciones relacionadas al rubro gastronómico para el control de calidad de los alimentos y la prestación del servicio en general.</w:t>
      </w:r>
    </w:p>
    <w:p w14:paraId="6B491160" w14:textId="77777777" w:rsidR="003C0C8B" w:rsidRPr="009D531E" w:rsidRDefault="003C0C8B" w:rsidP="003C0C8B">
      <w:pPr>
        <w:pStyle w:val="Default"/>
        <w:rPr>
          <w:rFonts w:ascii="Calibri" w:hAnsi="Calibri" w:cs="Calibri"/>
          <w:color w:val="auto"/>
          <w:sz w:val="22"/>
          <w:szCs w:val="22"/>
        </w:rPr>
      </w:pPr>
    </w:p>
    <w:p w14:paraId="6D2C75DA" w14:textId="77777777" w:rsidR="003C0C8B" w:rsidRPr="009D531E" w:rsidRDefault="003C0C8B" w:rsidP="003C0C8B">
      <w:pPr>
        <w:pStyle w:val="Default"/>
        <w:rPr>
          <w:rFonts w:ascii="Calibri" w:hAnsi="Calibri" w:cs="Calibri"/>
          <w:sz w:val="22"/>
          <w:szCs w:val="22"/>
        </w:rPr>
      </w:pPr>
    </w:p>
    <w:p w14:paraId="5DB20E46" w14:textId="7E334F31" w:rsidR="003C0C8B" w:rsidRPr="009D531E" w:rsidRDefault="003C0C8B" w:rsidP="003C0C8B">
      <w:pPr>
        <w:pStyle w:val="Default"/>
        <w:rPr>
          <w:rFonts w:ascii="Calibri" w:hAnsi="Calibri" w:cs="Calibri"/>
          <w:color w:val="auto"/>
          <w:sz w:val="22"/>
          <w:szCs w:val="22"/>
        </w:rPr>
      </w:pPr>
      <w:r>
        <w:rPr>
          <w:rFonts w:ascii="Calibri" w:hAnsi="Calibri" w:cs="Calibri"/>
          <w:b/>
          <w:bCs/>
          <w:color w:val="auto"/>
          <w:sz w:val="22"/>
          <w:szCs w:val="22"/>
        </w:rPr>
        <w:t>15</w:t>
      </w:r>
      <w:r w:rsidRPr="009D531E">
        <w:rPr>
          <w:rFonts w:ascii="Calibri" w:hAnsi="Calibri" w:cs="Calibri"/>
          <w:b/>
          <w:bCs/>
          <w:color w:val="auto"/>
          <w:sz w:val="22"/>
          <w:szCs w:val="22"/>
        </w:rPr>
        <w:t xml:space="preserve">. ATENCION AL PÚBLICO Y PERSONAL DEL COMEDOR </w:t>
      </w:r>
    </w:p>
    <w:p w14:paraId="12DA8ACB" w14:textId="77777777" w:rsidR="003C0C8B" w:rsidRPr="009D531E" w:rsidRDefault="003C0C8B" w:rsidP="003C0C8B">
      <w:pPr>
        <w:pStyle w:val="Default"/>
        <w:rPr>
          <w:rFonts w:ascii="Calibri" w:hAnsi="Calibri" w:cs="Calibri"/>
          <w:color w:val="auto"/>
          <w:sz w:val="22"/>
          <w:szCs w:val="22"/>
        </w:rPr>
      </w:pPr>
      <w:r w:rsidRPr="009D531E">
        <w:rPr>
          <w:rFonts w:ascii="Calibri" w:hAnsi="Calibri" w:cs="Calibri"/>
          <w:color w:val="auto"/>
          <w:sz w:val="22"/>
          <w:szCs w:val="22"/>
        </w:rPr>
        <w:t xml:space="preserve">En cuanto a la atención al Público, el Concesionario: </w:t>
      </w:r>
    </w:p>
    <w:p w14:paraId="650B4EC8" w14:textId="77777777" w:rsidR="003C0C8B" w:rsidRPr="009D531E" w:rsidRDefault="003C0C8B" w:rsidP="003C0C8B">
      <w:pPr>
        <w:pStyle w:val="Default"/>
        <w:spacing w:after="18"/>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Se obliga a mantener atención personal y permanente de la cantina, de tal forma que los servicios sean brindados con diligencia, esmero y corrección. En caso de ausencia circunstancial, el Concesionario confiará la atención de la cantina a su representante, sin detrimento de la responsabilidad asumida por el mismo a través del Contrato de Explotación. </w:t>
      </w:r>
    </w:p>
    <w:p w14:paraId="7DDA41F8" w14:textId="77777777" w:rsidR="003C0C8B" w:rsidRPr="009D531E" w:rsidRDefault="003C0C8B" w:rsidP="0071345E">
      <w:pPr>
        <w:pStyle w:val="Default"/>
        <w:spacing w:after="18"/>
        <w:jc w:val="both"/>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Asume toda responsabilidad por la contratación y pago del personal necesario para la atención del comedor durante las horas y días de atención acordados en este Contrato. </w:t>
      </w:r>
    </w:p>
    <w:p w14:paraId="3921B5D7" w14:textId="479E636F" w:rsidR="003C0C8B" w:rsidRPr="009D531E" w:rsidRDefault="003C0C8B" w:rsidP="0071345E">
      <w:pPr>
        <w:pStyle w:val="Default"/>
        <w:spacing w:after="18"/>
        <w:jc w:val="both"/>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Se compromete a controlar a sus empleados y personal a cargo, permanente o transitorio, en lo que hace al cumplimiento del trabajo con la indumentaria adecuada y la observancia de un correcto comportamiento. Si alguno no cumpliese con las normas de comportamiento y aseo necesarios, la </w:t>
      </w:r>
      <w:r>
        <w:rPr>
          <w:rFonts w:ascii="Calibri" w:hAnsi="Calibri" w:cs="Calibri"/>
          <w:color w:val="auto"/>
          <w:sz w:val="22"/>
          <w:szCs w:val="22"/>
        </w:rPr>
        <w:t xml:space="preserve">UNVES </w:t>
      </w:r>
      <w:r w:rsidRPr="009D531E">
        <w:rPr>
          <w:rFonts w:ascii="Calibri" w:hAnsi="Calibri" w:cs="Calibri"/>
          <w:color w:val="auto"/>
          <w:sz w:val="22"/>
          <w:szCs w:val="22"/>
        </w:rPr>
        <w:t xml:space="preserve">se reserva el derecho de ordenar a El Concesionario la sustitución de cualquiera de ellos, quedando a cargo de El Concesionario las responsabilidades emergentes de la sustitución. </w:t>
      </w:r>
    </w:p>
    <w:p w14:paraId="5D49BE90" w14:textId="74E391E4" w:rsidR="003C0C8B" w:rsidRPr="009D531E" w:rsidRDefault="003C0C8B" w:rsidP="0071345E">
      <w:pPr>
        <w:pStyle w:val="Default"/>
        <w:jc w:val="both"/>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Solicitar el uso de la cantina, sus equipos, muebles y útiles, para agasajos, reuniones, etc., por escrito y dirigirlas al </w:t>
      </w:r>
      <w:r>
        <w:rPr>
          <w:rFonts w:ascii="Calibri" w:hAnsi="Calibri" w:cs="Calibri"/>
          <w:color w:val="auto"/>
          <w:sz w:val="22"/>
          <w:szCs w:val="22"/>
        </w:rPr>
        <w:t>Rector de la UNVES</w:t>
      </w:r>
      <w:r w:rsidRPr="009D531E">
        <w:rPr>
          <w:rFonts w:ascii="Calibri" w:hAnsi="Calibri" w:cs="Calibri"/>
          <w:color w:val="auto"/>
          <w:sz w:val="22"/>
          <w:szCs w:val="22"/>
        </w:rPr>
        <w:t>, con por lo menos dos días de anticipación a la fecha del acto, especificando con claridad el motivo,</w:t>
      </w:r>
      <w:r>
        <w:rPr>
          <w:rFonts w:ascii="Calibri" w:hAnsi="Calibri" w:cs="Calibri"/>
          <w:color w:val="auto"/>
          <w:sz w:val="22"/>
          <w:szCs w:val="22"/>
        </w:rPr>
        <w:t xml:space="preserve"> duración y alcance del pedido. </w:t>
      </w:r>
      <w:r w:rsidRPr="009D531E">
        <w:rPr>
          <w:rFonts w:ascii="Calibri" w:hAnsi="Calibri" w:cs="Calibri"/>
          <w:color w:val="auto"/>
          <w:sz w:val="22"/>
          <w:szCs w:val="22"/>
        </w:rPr>
        <w:t xml:space="preserve">El </w:t>
      </w:r>
      <w:r w:rsidR="007B0254">
        <w:rPr>
          <w:rFonts w:ascii="Calibri" w:hAnsi="Calibri" w:cs="Calibri"/>
          <w:color w:val="auto"/>
          <w:sz w:val="22"/>
          <w:szCs w:val="22"/>
        </w:rPr>
        <w:t>Rector</w:t>
      </w:r>
      <w:r w:rsidRPr="009D531E">
        <w:rPr>
          <w:rFonts w:ascii="Calibri" w:hAnsi="Calibri" w:cs="Calibri"/>
          <w:color w:val="auto"/>
          <w:sz w:val="22"/>
          <w:szCs w:val="22"/>
        </w:rPr>
        <w:t xml:space="preserve"> podrá o no hacer lugar a la petición, notificando por escrito a la parte </w:t>
      </w:r>
      <w:proofErr w:type="spellStart"/>
      <w:r w:rsidRPr="009D531E">
        <w:rPr>
          <w:rFonts w:ascii="Calibri" w:hAnsi="Calibri" w:cs="Calibri"/>
          <w:color w:val="auto"/>
          <w:sz w:val="22"/>
          <w:szCs w:val="22"/>
        </w:rPr>
        <w:t>peticionante</w:t>
      </w:r>
      <w:proofErr w:type="spellEnd"/>
      <w:r w:rsidRPr="009D531E">
        <w:rPr>
          <w:rFonts w:ascii="Calibri" w:hAnsi="Calibri" w:cs="Calibri"/>
          <w:color w:val="auto"/>
          <w:sz w:val="22"/>
          <w:szCs w:val="22"/>
        </w:rPr>
        <w:t xml:space="preserve">, sobre su decisión. En ningún caso se autorizarán fiestas bailables. La música reproducida en el local de la cantina sólo podrá ser de tipo funcional y destinada exclusivamente a las personas que usufructúan el local de la misma. </w:t>
      </w:r>
    </w:p>
    <w:p w14:paraId="712082C3" w14:textId="77777777" w:rsidR="003C0C8B" w:rsidRPr="009D531E" w:rsidRDefault="003C0C8B" w:rsidP="003C0C8B">
      <w:pPr>
        <w:pStyle w:val="Default"/>
        <w:rPr>
          <w:rFonts w:ascii="Calibri" w:hAnsi="Calibri" w:cs="Calibri"/>
          <w:color w:val="auto"/>
          <w:sz w:val="22"/>
          <w:szCs w:val="22"/>
        </w:rPr>
      </w:pPr>
      <w:r>
        <w:rPr>
          <w:rFonts w:ascii="Calibri" w:hAnsi="Calibri" w:cs="Calibri"/>
          <w:color w:val="auto"/>
          <w:sz w:val="22"/>
          <w:szCs w:val="22"/>
        </w:rPr>
        <w:t>-</w:t>
      </w:r>
      <w:r w:rsidRPr="009D531E">
        <w:rPr>
          <w:rFonts w:ascii="Calibri" w:hAnsi="Calibri" w:cs="Calibri"/>
          <w:color w:val="auto"/>
          <w:sz w:val="22"/>
          <w:szCs w:val="22"/>
        </w:rPr>
        <w:t xml:space="preserve"> No deberá permitir en el local de la cantina, bajo su responsabilidad, ningún acto contrario a la moral y las buenas costumbres, ni la venta de bebidas alcohólicas. </w:t>
      </w:r>
    </w:p>
    <w:p w14:paraId="074554A0" w14:textId="77777777" w:rsidR="003C0C8B" w:rsidRPr="009D531E" w:rsidRDefault="003C0C8B" w:rsidP="003C0C8B">
      <w:pPr>
        <w:pStyle w:val="Default"/>
        <w:rPr>
          <w:rFonts w:ascii="Calibri" w:hAnsi="Calibri" w:cs="Calibri"/>
          <w:color w:val="auto"/>
          <w:sz w:val="22"/>
          <w:szCs w:val="22"/>
        </w:rPr>
      </w:pPr>
    </w:p>
    <w:p w14:paraId="09CC3341" w14:textId="77777777" w:rsidR="003C0C8B" w:rsidRPr="009D531E" w:rsidRDefault="003C0C8B" w:rsidP="003C0C8B">
      <w:pPr>
        <w:pStyle w:val="Default"/>
        <w:rPr>
          <w:rFonts w:ascii="Calibri" w:hAnsi="Calibri" w:cs="Calibri"/>
          <w:color w:val="auto"/>
          <w:sz w:val="22"/>
          <w:szCs w:val="22"/>
        </w:rPr>
      </w:pPr>
      <w:r w:rsidRPr="009D531E">
        <w:rPr>
          <w:rFonts w:ascii="Calibri" w:hAnsi="Calibri" w:cs="Calibri"/>
          <w:b/>
          <w:bCs/>
          <w:color w:val="auto"/>
          <w:sz w:val="22"/>
          <w:szCs w:val="22"/>
        </w:rPr>
        <w:t>La</w:t>
      </w:r>
      <w:r>
        <w:rPr>
          <w:rFonts w:ascii="Calibri" w:hAnsi="Calibri" w:cs="Calibri"/>
          <w:b/>
          <w:bCs/>
          <w:color w:val="auto"/>
          <w:sz w:val="22"/>
          <w:szCs w:val="22"/>
        </w:rPr>
        <w:t xml:space="preserve"> UNVES</w:t>
      </w:r>
      <w:r w:rsidRPr="009D531E">
        <w:rPr>
          <w:rFonts w:ascii="Calibri" w:hAnsi="Calibri" w:cs="Calibri"/>
          <w:b/>
          <w:bCs/>
          <w:color w:val="auto"/>
          <w:sz w:val="22"/>
          <w:szCs w:val="22"/>
        </w:rPr>
        <w:t xml:space="preserve"> se reserva el derecho de realizar los controles periódicos necesarios para verificar la calidad del servicio ofrecido, en cuanto a atención al público. Los controles serán determinados por la </w:t>
      </w:r>
      <w:r>
        <w:rPr>
          <w:rFonts w:ascii="Calibri" w:hAnsi="Calibri" w:cs="Calibri"/>
          <w:b/>
          <w:bCs/>
          <w:color w:val="auto"/>
          <w:sz w:val="22"/>
          <w:szCs w:val="22"/>
        </w:rPr>
        <w:t>UNVES</w:t>
      </w:r>
      <w:r w:rsidRPr="009D531E">
        <w:rPr>
          <w:rFonts w:ascii="Calibri" w:hAnsi="Calibri" w:cs="Calibri"/>
          <w:b/>
          <w:bCs/>
          <w:color w:val="auto"/>
          <w:sz w:val="22"/>
          <w:szCs w:val="22"/>
        </w:rPr>
        <w:t>, pudiendo participar de ello los funcionarios de la Unidad Operativa de Contrataciones, la Auditoría Interna Institucional y otros funcionarios competentes.</w:t>
      </w:r>
    </w:p>
    <w:p w14:paraId="79D6EFC5" w14:textId="77777777" w:rsidR="003C0C8B" w:rsidRPr="009D531E" w:rsidRDefault="003C0C8B" w:rsidP="003C0C8B">
      <w:pPr>
        <w:pStyle w:val="Default"/>
        <w:rPr>
          <w:rFonts w:ascii="Calibri" w:hAnsi="Calibri" w:cs="Calibri"/>
          <w:color w:val="auto"/>
          <w:sz w:val="22"/>
          <w:szCs w:val="22"/>
        </w:rPr>
      </w:pPr>
    </w:p>
    <w:p w14:paraId="45B94A62" w14:textId="77777777" w:rsidR="003C0C8B" w:rsidRPr="009D531E" w:rsidRDefault="003C0C8B" w:rsidP="003C0C8B">
      <w:pPr>
        <w:pStyle w:val="Default"/>
        <w:rPr>
          <w:rFonts w:ascii="Calibri" w:hAnsi="Calibri" w:cs="Calibri"/>
          <w:color w:val="auto"/>
          <w:sz w:val="22"/>
          <w:szCs w:val="22"/>
        </w:rPr>
      </w:pPr>
    </w:p>
    <w:p w14:paraId="70676824" w14:textId="01366DBB" w:rsidR="003C0C8B" w:rsidRDefault="003C0C8B" w:rsidP="003C0C8B">
      <w:pPr>
        <w:autoSpaceDE w:val="0"/>
        <w:autoSpaceDN w:val="0"/>
        <w:adjustRightInd w:val="0"/>
        <w:spacing w:after="0" w:line="240" w:lineRule="auto"/>
        <w:rPr>
          <w:rFonts w:ascii="Calibri" w:hAnsi="Calibri" w:cs="Calibri"/>
          <w:color w:val="000000"/>
        </w:rPr>
      </w:pPr>
    </w:p>
    <w:p w14:paraId="201C3E8E" w14:textId="76989A16" w:rsidR="00E95069" w:rsidRDefault="00E95069" w:rsidP="003C0C8B">
      <w:pPr>
        <w:autoSpaceDE w:val="0"/>
        <w:autoSpaceDN w:val="0"/>
        <w:adjustRightInd w:val="0"/>
        <w:spacing w:after="0" w:line="240" w:lineRule="auto"/>
        <w:rPr>
          <w:rFonts w:ascii="Calibri" w:hAnsi="Calibri" w:cs="Calibri"/>
          <w:color w:val="000000"/>
        </w:rPr>
      </w:pPr>
    </w:p>
    <w:p w14:paraId="575C34CA" w14:textId="0762161C" w:rsidR="00E95069" w:rsidRDefault="00E95069" w:rsidP="003C0C8B">
      <w:pPr>
        <w:autoSpaceDE w:val="0"/>
        <w:autoSpaceDN w:val="0"/>
        <w:adjustRightInd w:val="0"/>
        <w:spacing w:after="0" w:line="240" w:lineRule="auto"/>
        <w:rPr>
          <w:rFonts w:ascii="Calibri" w:hAnsi="Calibri" w:cs="Calibri"/>
          <w:color w:val="000000"/>
        </w:rPr>
      </w:pPr>
    </w:p>
    <w:p w14:paraId="58F6D2CA" w14:textId="10016614" w:rsidR="00E95069" w:rsidRDefault="00E95069" w:rsidP="003C0C8B">
      <w:pPr>
        <w:autoSpaceDE w:val="0"/>
        <w:autoSpaceDN w:val="0"/>
        <w:adjustRightInd w:val="0"/>
        <w:spacing w:after="0" w:line="240" w:lineRule="auto"/>
        <w:rPr>
          <w:rFonts w:ascii="Calibri" w:hAnsi="Calibri" w:cs="Calibri"/>
          <w:color w:val="000000"/>
        </w:rPr>
      </w:pPr>
    </w:p>
    <w:p w14:paraId="20B5C6D0" w14:textId="77777777" w:rsidR="00E95069" w:rsidRPr="00FF2A3C" w:rsidRDefault="00E95069" w:rsidP="003C0C8B">
      <w:pPr>
        <w:autoSpaceDE w:val="0"/>
        <w:autoSpaceDN w:val="0"/>
        <w:adjustRightInd w:val="0"/>
        <w:spacing w:after="0" w:line="240" w:lineRule="auto"/>
        <w:rPr>
          <w:rFonts w:ascii="Calibri" w:hAnsi="Calibri" w:cs="Calibri"/>
          <w:color w:val="000000"/>
        </w:rPr>
      </w:pPr>
    </w:p>
    <w:p w14:paraId="4A13256A" w14:textId="5610130E" w:rsidR="003C0C8B" w:rsidRPr="00FF2A3C" w:rsidRDefault="003C0C8B" w:rsidP="003C0C8B">
      <w:pPr>
        <w:autoSpaceDE w:val="0"/>
        <w:autoSpaceDN w:val="0"/>
        <w:adjustRightInd w:val="0"/>
        <w:spacing w:after="0" w:line="240" w:lineRule="auto"/>
        <w:rPr>
          <w:rFonts w:ascii="Calibri" w:hAnsi="Calibri" w:cs="Calibri"/>
        </w:rPr>
      </w:pPr>
      <w:r>
        <w:rPr>
          <w:rFonts w:ascii="Calibri" w:hAnsi="Calibri" w:cs="Calibri"/>
          <w:b/>
          <w:bCs/>
        </w:rPr>
        <w:lastRenderedPageBreak/>
        <w:t>16</w:t>
      </w:r>
      <w:r w:rsidRPr="00FF2A3C">
        <w:rPr>
          <w:rFonts w:ascii="Calibri" w:hAnsi="Calibri" w:cs="Calibri"/>
          <w:b/>
          <w:bCs/>
        </w:rPr>
        <w:t xml:space="preserve">. EN CUANTO AL EQUIPAMIENTO </w:t>
      </w:r>
    </w:p>
    <w:p w14:paraId="5B8F228E" w14:textId="7FA7797A" w:rsidR="003C0C8B" w:rsidRPr="00FF2A3C" w:rsidRDefault="003C0C8B" w:rsidP="003C0C8B">
      <w:pPr>
        <w:autoSpaceDE w:val="0"/>
        <w:autoSpaceDN w:val="0"/>
        <w:adjustRightInd w:val="0"/>
        <w:spacing w:after="18" w:line="240" w:lineRule="auto"/>
        <w:rPr>
          <w:rFonts w:ascii="Calibri" w:hAnsi="Calibri" w:cs="Calibri"/>
        </w:rPr>
      </w:pPr>
      <w:r>
        <w:rPr>
          <w:rFonts w:ascii="Calibri" w:hAnsi="Calibri" w:cs="Calibri"/>
        </w:rPr>
        <w:t>-</w:t>
      </w:r>
      <w:r w:rsidRPr="00FF2A3C">
        <w:rPr>
          <w:rFonts w:ascii="Calibri" w:hAnsi="Calibri" w:cs="Calibri"/>
        </w:rPr>
        <w:t xml:space="preserve"> La empresa adjudicada no podrá realizar ningún tipo de modificación de la infraestructura del local sin el consentimiento de la </w:t>
      </w:r>
      <w:r>
        <w:rPr>
          <w:rFonts w:ascii="Calibri" w:hAnsi="Calibri" w:cs="Calibri"/>
        </w:rPr>
        <w:t>UNVES</w:t>
      </w:r>
      <w:r w:rsidRPr="00FF2A3C">
        <w:rPr>
          <w:rFonts w:ascii="Calibri" w:hAnsi="Calibri" w:cs="Calibri"/>
        </w:rPr>
        <w:t>, para lo cual deberá presentar nota mediante dirigida a</w:t>
      </w:r>
      <w:r w:rsidR="005509C0">
        <w:rPr>
          <w:rFonts w:ascii="Calibri" w:hAnsi="Calibri" w:cs="Calibri"/>
        </w:rPr>
        <w:t xml:space="preserve"> </w:t>
      </w:r>
      <w:r w:rsidRPr="00FF2A3C">
        <w:rPr>
          <w:rFonts w:ascii="Calibri" w:hAnsi="Calibri" w:cs="Calibri"/>
        </w:rPr>
        <w:t>l</w:t>
      </w:r>
      <w:r w:rsidR="005509C0">
        <w:rPr>
          <w:rFonts w:ascii="Calibri" w:hAnsi="Calibri" w:cs="Calibri"/>
        </w:rPr>
        <w:t>a máxima autoridad</w:t>
      </w:r>
      <w:r w:rsidRPr="00FF2A3C">
        <w:rPr>
          <w:rFonts w:ascii="Calibri" w:hAnsi="Calibri" w:cs="Calibri"/>
        </w:rPr>
        <w:t xml:space="preserve"> o al Administrador del Contrato, la solicitud de autorización y el proyecto correspondiente para su aprobación. </w:t>
      </w:r>
    </w:p>
    <w:p w14:paraId="1D2D93A1" w14:textId="0D52361D" w:rsidR="003C0C8B" w:rsidRPr="00FF2A3C" w:rsidRDefault="003C0C8B" w:rsidP="003C0C8B">
      <w:pPr>
        <w:autoSpaceDE w:val="0"/>
        <w:autoSpaceDN w:val="0"/>
        <w:adjustRightInd w:val="0"/>
        <w:spacing w:after="18" w:line="240" w:lineRule="auto"/>
        <w:rPr>
          <w:rFonts w:ascii="Calibri" w:hAnsi="Calibri" w:cs="Calibri"/>
        </w:rPr>
      </w:pPr>
      <w:r>
        <w:rPr>
          <w:rFonts w:ascii="Calibri" w:hAnsi="Calibri" w:cs="Calibri"/>
        </w:rPr>
        <w:t>-</w:t>
      </w:r>
      <w:r w:rsidRPr="00FF2A3C">
        <w:rPr>
          <w:rFonts w:ascii="Calibri" w:hAnsi="Calibri" w:cs="Calibri"/>
        </w:rPr>
        <w:t xml:space="preserve"> La empresa adjudicada será responsable del mantenimiento de los aparatos acondicionadores de aire, de los aparatos eléctricos de iluminación, como asimismo de las instalaciones eléctricas instaladas en el local de</w:t>
      </w:r>
      <w:r w:rsidR="00E95069">
        <w:rPr>
          <w:rFonts w:ascii="Calibri" w:hAnsi="Calibri" w:cs="Calibri"/>
        </w:rPr>
        <w:t>l Comedor</w:t>
      </w:r>
      <w:r w:rsidRPr="00FF2A3C">
        <w:rPr>
          <w:rFonts w:ascii="Calibri" w:hAnsi="Calibri" w:cs="Calibri"/>
        </w:rPr>
        <w:t xml:space="preserve">. </w:t>
      </w:r>
    </w:p>
    <w:p w14:paraId="78854C7E" w14:textId="77777777" w:rsidR="003C0C8B" w:rsidRPr="00FF2A3C" w:rsidRDefault="003C0C8B" w:rsidP="003C0C8B">
      <w:pPr>
        <w:autoSpaceDE w:val="0"/>
        <w:autoSpaceDN w:val="0"/>
        <w:adjustRightInd w:val="0"/>
        <w:spacing w:after="18" w:line="240" w:lineRule="auto"/>
        <w:rPr>
          <w:rFonts w:ascii="Calibri" w:hAnsi="Calibri" w:cs="Calibri"/>
        </w:rPr>
      </w:pPr>
      <w:r>
        <w:rPr>
          <w:rFonts w:ascii="Calibri" w:hAnsi="Calibri" w:cs="Calibri"/>
        </w:rPr>
        <w:t>-</w:t>
      </w:r>
      <w:r w:rsidRPr="00FF2A3C">
        <w:rPr>
          <w:rFonts w:ascii="Calibri" w:hAnsi="Calibri" w:cs="Calibri"/>
        </w:rPr>
        <w:t xml:space="preserve"> Los muebles, equipos, máquinas, vajilla, mantelería, cubiertos, vasos, etc., necesarios para brindar un buen servicio, deberán ser proveídos por la empresa contratada, siendo estos de su exclusiva responsabilidad y propiedad, 1 (un) Televisor de al menos 21 pulgadas con conexión a canales de cable. </w:t>
      </w:r>
    </w:p>
    <w:p w14:paraId="2CD48924" w14:textId="77777777" w:rsidR="003C0C8B" w:rsidRDefault="003C0C8B" w:rsidP="003C0C8B">
      <w:pPr>
        <w:autoSpaceDE w:val="0"/>
        <w:autoSpaceDN w:val="0"/>
        <w:adjustRightInd w:val="0"/>
        <w:spacing w:after="18" w:line="240" w:lineRule="auto"/>
        <w:rPr>
          <w:rFonts w:ascii="Calibri" w:hAnsi="Calibri" w:cs="Calibri"/>
        </w:rPr>
      </w:pPr>
      <w:r>
        <w:rPr>
          <w:rFonts w:ascii="Calibri" w:hAnsi="Calibri" w:cs="Calibri"/>
        </w:rPr>
        <w:t>-</w:t>
      </w:r>
      <w:r w:rsidRPr="00FF2A3C">
        <w:rPr>
          <w:rFonts w:ascii="Calibri" w:hAnsi="Calibri" w:cs="Calibri"/>
        </w:rPr>
        <w:t xml:space="preserve"> La </w:t>
      </w:r>
      <w:r>
        <w:rPr>
          <w:rFonts w:ascii="Calibri" w:hAnsi="Calibri" w:cs="Calibri"/>
        </w:rPr>
        <w:t xml:space="preserve">UNVES </w:t>
      </w:r>
      <w:r w:rsidRPr="00FF2A3C">
        <w:rPr>
          <w:rFonts w:ascii="Calibri" w:hAnsi="Calibri" w:cs="Calibri"/>
        </w:rPr>
        <w:t xml:space="preserve">será responsable del suministro, sin cargo para El Concesionario, del agua corriente. En caso de fallas eventuales o interrupciones, esta asumirá por su cuenta las reparaciones o reposiciones requeridas. </w:t>
      </w:r>
    </w:p>
    <w:p w14:paraId="709DFE38" w14:textId="77777777" w:rsidR="003C0C8B" w:rsidRPr="00FF2A3C" w:rsidRDefault="003C0C8B" w:rsidP="003C0C8B">
      <w:pPr>
        <w:autoSpaceDE w:val="0"/>
        <w:autoSpaceDN w:val="0"/>
        <w:adjustRightInd w:val="0"/>
        <w:spacing w:after="18" w:line="240" w:lineRule="auto"/>
        <w:rPr>
          <w:rFonts w:ascii="Calibri" w:hAnsi="Calibri" w:cs="Calibri"/>
        </w:rPr>
      </w:pPr>
      <w:r>
        <w:rPr>
          <w:rFonts w:ascii="Calibri" w:hAnsi="Calibri" w:cs="Calibri"/>
        </w:rPr>
        <w:t>- Los gastos de energía eléctrica correrán por cuenta del Concesionario.</w:t>
      </w:r>
    </w:p>
    <w:p w14:paraId="782EA9DE" w14:textId="77777777" w:rsidR="003C0C8B" w:rsidRPr="00FF2A3C" w:rsidRDefault="003C0C8B" w:rsidP="003C0C8B">
      <w:pPr>
        <w:autoSpaceDE w:val="0"/>
        <w:autoSpaceDN w:val="0"/>
        <w:adjustRightInd w:val="0"/>
        <w:spacing w:after="18" w:line="240" w:lineRule="auto"/>
        <w:rPr>
          <w:rFonts w:ascii="Calibri" w:hAnsi="Calibri" w:cs="Calibri"/>
        </w:rPr>
      </w:pPr>
      <w:r>
        <w:rPr>
          <w:rFonts w:ascii="Calibri" w:hAnsi="Calibri" w:cs="Calibri"/>
        </w:rPr>
        <w:t>-</w:t>
      </w:r>
      <w:r w:rsidRPr="00FF2A3C">
        <w:rPr>
          <w:rFonts w:ascii="Calibri" w:hAnsi="Calibri" w:cs="Calibri"/>
        </w:rPr>
        <w:t xml:space="preserve"> El concesionario </w:t>
      </w:r>
      <w:r w:rsidRPr="00FF2A3C">
        <w:rPr>
          <w:rFonts w:ascii="Calibri" w:hAnsi="Calibri" w:cs="Calibri"/>
          <w:b/>
          <w:bCs/>
        </w:rPr>
        <w:t xml:space="preserve">deberá instalar </w:t>
      </w:r>
      <w:r w:rsidRPr="00FF2A3C">
        <w:rPr>
          <w:rFonts w:ascii="Calibri" w:hAnsi="Calibri" w:cs="Calibri"/>
        </w:rPr>
        <w:t xml:space="preserve">en el local destinado para </w:t>
      </w:r>
      <w:r>
        <w:rPr>
          <w:rFonts w:ascii="Calibri" w:hAnsi="Calibri" w:cs="Calibri"/>
        </w:rPr>
        <w:t>el Comedor de la UNVES</w:t>
      </w:r>
      <w:r w:rsidRPr="00FF2A3C">
        <w:rPr>
          <w:rFonts w:ascii="Calibri" w:hAnsi="Calibri" w:cs="Calibri"/>
        </w:rPr>
        <w:t xml:space="preserve">: </w:t>
      </w:r>
    </w:p>
    <w:p w14:paraId="3137AFD9" w14:textId="04EFB1C5" w:rsidR="003C0C8B" w:rsidRDefault="003C0C8B" w:rsidP="003C0C8B">
      <w:pPr>
        <w:autoSpaceDE w:val="0"/>
        <w:autoSpaceDN w:val="0"/>
        <w:adjustRightInd w:val="0"/>
        <w:spacing w:after="18" w:line="240" w:lineRule="auto"/>
        <w:rPr>
          <w:rFonts w:ascii="Calibri" w:hAnsi="Calibri" w:cs="Calibri"/>
        </w:rPr>
      </w:pPr>
      <w:r w:rsidRPr="00FF2A3C">
        <w:rPr>
          <w:rFonts w:ascii="Calibri" w:hAnsi="Calibri" w:cs="Calibri"/>
        </w:rPr>
        <w:t xml:space="preserve">un buzón plástico destinado a </w:t>
      </w:r>
      <w:proofErr w:type="spellStart"/>
      <w:r w:rsidRPr="00FF2A3C">
        <w:rPr>
          <w:rFonts w:ascii="Calibri" w:hAnsi="Calibri" w:cs="Calibri"/>
        </w:rPr>
        <w:t>recepcionar</w:t>
      </w:r>
      <w:proofErr w:type="spellEnd"/>
      <w:r w:rsidRPr="00FF2A3C">
        <w:rPr>
          <w:rFonts w:ascii="Calibri" w:hAnsi="Calibri" w:cs="Calibri"/>
        </w:rPr>
        <w:t xml:space="preserve"> quejas y sugerencias sobre el servicio de cantina prestado por el concesionario. </w:t>
      </w:r>
    </w:p>
    <w:p w14:paraId="7A838451" w14:textId="36C95921" w:rsidR="005218E3" w:rsidRPr="00FF2A3C" w:rsidRDefault="005218E3" w:rsidP="003C0C8B">
      <w:pPr>
        <w:autoSpaceDE w:val="0"/>
        <w:autoSpaceDN w:val="0"/>
        <w:adjustRightInd w:val="0"/>
        <w:spacing w:after="18" w:line="240" w:lineRule="auto"/>
        <w:rPr>
          <w:rFonts w:ascii="Calibri" w:hAnsi="Calibri" w:cs="Calibri"/>
        </w:rPr>
      </w:pPr>
      <w:r>
        <w:rPr>
          <w:rFonts w:ascii="Calibri" w:hAnsi="Calibri" w:cs="Calibri"/>
        </w:rPr>
        <w:t xml:space="preserve">- El oferente podrá </w:t>
      </w:r>
      <w:r w:rsidRPr="00963363">
        <w:rPr>
          <w:rFonts w:ascii="Calibri" w:hAnsi="Calibri" w:cs="Calibri"/>
        </w:rPr>
        <w:t>pr</w:t>
      </w:r>
      <w:r w:rsidR="00520879" w:rsidRPr="00963363">
        <w:rPr>
          <w:rFonts w:ascii="Calibri" w:hAnsi="Calibri" w:cs="Calibri"/>
        </w:rPr>
        <w:t>e</w:t>
      </w:r>
      <w:r w:rsidRPr="00963363">
        <w:rPr>
          <w:rFonts w:ascii="Calibri" w:hAnsi="Calibri" w:cs="Calibri"/>
        </w:rPr>
        <w:t xml:space="preserve">sentar una carta de compromiso otorgado por un proveedor de </w:t>
      </w:r>
      <w:proofErr w:type="gramStart"/>
      <w:r w:rsidRPr="00963363">
        <w:rPr>
          <w:rFonts w:ascii="Calibri" w:hAnsi="Calibri" w:cs="Calibri"/>
        </w:rPr>
        <w:t>que</w:t>
      </w:r>
      <w:proofErr w:type="gramEnd"/>
      <w:r w:rsidRPr="00963363">
        <w:rPr>
          <w:rFonts w:ascii="Calibri" w:hAnsi="Calibri" w:cs="Calibri"/>
        </w:rPr>
        <w:t xml:space="preserve"> en caso de ser adjudicado, el proveedor proveerá de todos los mobiliarios, equipos y elementos necesarios para la provisión del servicio, indicando</w:t>
      </w:r>
      <w:r>
        <w:rPr>
          <w:rFonts w:ascii="Calibri" w:hAnsi="Calibri" w:cs="Calibri"/>
        </w:rPr>
        <w:t xml:space="preserve"> expresamente cuales son propios y cuáles serán con el compromiso de adquirirlos.</w:t>
      </w:r>
    </w:p>
    <w:p w14:paraId="4061D799" w14:textId="58865ED3" w:rsidR="003C0C8B" w:rsidRDefault="0036270B" w:rsidP="003C0C8B">
      <w:pPr>
        <w:pStyle w:val="Default"/>
        <w:rPr>
          <w:rFonts w:ascii="Calibri" w:hAnsi="Calibri" w:cs="Calibri"/>
        </w:rPr>
      </w:pPr>
      <w:r>
        <w:rPr>
          <w:rFonts w:ascii="Calibri" w:hAnsi="Calibri" w:cs="Calibri"/>
          <w:color w:val="auto"/>
          <w:sz w:val="22"/>
          <w:szCs w:val="22"/>
        </w:rPr>
        <w:t>- Los</w:t>
      </w:r>
      <w:r>
        <w:rPr>
          <w:rFonts w:ascii="Calibri" w:hAnsi="Calibri" w:cs="Calibri"/>
        </w:rPr>
        <w:t xml:space="preserve"> mobiliarios, equipos y elementos necesarios para la provisión del servicio deberán ser nuevos y/o en óptimas condiciones.</w:t>
      </w:r>
    </w:p>
    <w:p w14:paraId="35F09906" w14:textId="7E1D2EA6" w:rsidR="0029447B" w:rsidRPr="009D531E" w:rsidRDefault="0029447B" w:rsidP="003C0C8B">
      <w:pPr>
        <w:pStyle w:val="Default"/>
        <w:rPr>
          <w:rFonts w:ascii="Calibri" w:hAnsi="Calibri" w:cs="Calibri"/>
          <w:color w:val="auto"/>
          <w:sz w:val="22"/>
          <w:szCs w:val="22"/>
        </w:rPr>
      </w:pPr>
      <w:r>
        <w:rPr>
          <w:rFonts w:ascii="Calibri" w:hAnsi="Calibri" w:cs="Calibri"/>
        </w:rPr>
        <w:t>- Deberá establecer un sector privado dentro del Comedor para reuniones de autoridades y/o eventos protocolares.</w:t>
      </w:r>
    </w:p>
    <w:p w14:paraId="0498D22A" w14:textId="77777777" w:rsidR="003C0C8B" w:rsidRPr="009D531E" w:rsidRDefault="003C0C8B" w:rsidP="003C0C8B">
      <w:pPr>
        <w:pStyle w:val="Default"/>
        <w:rPr>
          <w:rFonts w:ascii="Calibri" w:hAnsi="Calibri" w:cs="Calibri"/>
          <w:color w:val="auto"/>
          <w:sz w:val="22"/>
          <w:szCs w:val="22"/>
        </w:rPr>
      </w:pPr>
    </w:p>
    <w:p w14:paraId="75C356F8" w14:textId="77777777" w:rsidR="003C0C8B" w:rsidRPr="009D531E" w:rsidRDefault="003C0C8B" w:rsidP="003C0C8B">
      <w:pPr>
        <w:pStyle w:val="Default"/>
        <w:rPr>
          <w:rFonts w:ascii="Calibri" w:hAnsi="Calibri" w:cs="Calibri"/>
          <w:color w:val="auto"/>
          <w:sz w:val="22"/>
          <w:szCs w:val="22"/>
        </w:rPr>
      </w:pPr>
    </w:p>
    <w:p w14:paraId="61EC4D65" w14:textId="0AA693F1" w:rsidR="003C0C8B" w:rsidRPr="00FE2CF8" w:rsidRDefault="003C0C8B" w:rsidP="003C0C8B">
      <w:pPr>
        <w:pStyle w:val="Default"/>
        <w:rPr>
          <w:rFonts w:ascii="Calibri" w:hAnsi="Calibri" w:cs="Calibri"/>
          <w:b/>
          <w:color w:val="auto"/>
          <w:sz w:val="22"/>
          <w:szCs w:val="22"/>
        </w:rPr>
      </w:pPr>
      <w:r>
        <w:rPr>
          <w:rFonts w:ascii="Calibri" w:hAnsi="Calibri" w:cs="Calibri"/>
          <w:b/>
          <w:color w:val="auto"/>
          <w:sz w:val="22"/>
          <w:szCs w:val="22"/>
        </w:rPr>
        <w:t>17</w:t>
      </w:r>
      <w:r w:rsidRPr="00FE2CF8">
        <w:rPr>
          <w:rFonts w:ascii="Calibri" w:hAnsi="Calibri" w:cs="Calibri"/>
          <w:b/>
          <w:color w:val="auto"/>
          <w:sz w:val="22"/>
          <w:szCs w:val="22"/>
        </w:rPr>
        <w:t xml:space="preserve">. RESPONSABILIDAD DE SEGUROS E INDEMNIZACIONES </w:t>
      </w:r>
    </w:p>
    <w:p w14:paraId="41620BB6" w14:textId="77777777" w:rsidR="003C0C8B" w:rsidRPr="009D531E" w:rsidRDefault="003C0C8B" w:rsidP="003C0C8B">
      <w:pPr>
        <w:pStyle w:val="Default"/>
        <w:jc w:val="both"/>
        <w:rPr>
          <w:rFonts w:ascii="Calibri" w:hAnsi="Calibri" w:cs="Calibri"/>
          <w:color w:val="auto"/>
          <w:sz w:val="22"/>
          <w:szCs w:val="22"/>
        </w:rPr>
      </w:pPr>
      <w:r w:rsidRPr="009D531E">
        <w:rPr>
          <w:rFonts w:ascii="Calibri" w:hAnsi="Calibri" w:cs="Calibri"/>
          <w:color w:val="auto"/>
          <w:sz w:val="22"/>
          <w:szCs w:val="22"/>
        </w:rPr>
        <w:t xml:space="preserve">El Concesionario deberá tomar y presentar a </w:t>
      </w:r>
      <w:r>
        <w:rPr>
          <w:rFonts w:ascii="Calibri" w:hAnsi="Calibri" w:cs="Calibri"/>
          <w:color w:val="auto"/>
          <w:sz w:val="22"/>
          <w:szCs w:val="22"/>
        </w:rPr>
        <w:t>la UNVES</w:t>
      </w:r>
      <w:r w:rsidRPr="009D531E">
        <w:rPr>
          <w:rFonts w:ascii="Calibri" w:hAnsi="Calibri" w:cs="Calibri"/>
          <w:color w:val="auto"/>
          <w:sz w:val="22"/>
          <w:szCs w:val="22"/>
        </w:rPr>
        <w:t xml:space="preserve">, para la firma del contrato, póliza de seguro sobre el siguiente riesgo: </w:t>
      </w:r>
    </w:p>
    <w:p w14:paraId="69680DCC" w14:textId="77777777" w:rsidR="003C0C8B" w:rsidRPr="009D531E" w:rsidRDefault="003C0C8B" w:rsidP="003C0C8B">
      <w:pPr>
        <w:pStyle w:val="Default"/>
        <w:jc w:val="both"/>
        <w:rPr>
          <w:rFonts w:ascii="Calibri" w:hAnsi="Calibri" w:cs="Calibri"/>
          <w:color w:val="auto"/>
          <w:sz w:val="22"/>
          <w:szCs w:val="22"/>
        </w:rPr>
      </w:pPr>
      <w:r w:rsidRPr="00E42AED">
        <w:rPr>
          <w:rFonts w:ascii="Calibri" w:hAnsi="Calibri" w:cs="Calibri"/>
          <w:b/>
          <w:color w:val="auto"/>
          <w:sz w:val="22"/>
          <w:szCs w:val="22"/>
        </w:rPr>
        <w:t>RESPONSABILIDAD CIVIL:</w:t>
      </w:r>
      <w:r w:rsidRPr="009D531E">
        <w:rPr>
          <w:rFonts w:ascii="Calibri" w:hAnsi="Calibri" w:cs="Calibri"/>
          <w:color w:val="auto"/>
          <w:sz w:val="22"/>
          <w:szCs w:val="22"/>
        </w:rPr>
        <w:t xml:space="preserve"> cobertura de responsabilidad civil por la suma de G. </w:t>
      </w:r>
      <w:r>
        <w:rPr>
          <w:rFonts w:ascii="Calibri" w:hAnsi="Calibri" w:cs="Calibri"/>
          <w:color w:val="auto"/>
          <w:sz w:val="22"/>
          <w:szCs w:val="22"/>
        </w:rPr>
        <w:t>5</w:t>
      </w:r>
      <w:r w:rsidRPr="009D531E">
        <w:rPr>
          <w:rFonts w:ascii="Calibri" w:hAnsi="Calibri" w:cs="Calibri"/>
          <w:color w:val="auto"/>
          <w:sz w:val="22"/>
          <w:szCs w:val="22"/>
        </w:rPr>
        <w:t>00.000.000 (</w:t>
      </w:r>
      <w:proofErr w:type="gramStart"/>
      <w:r w:rsidRPr="009D531E">
        <w:rPr>
          <w:rFonts w:ascii="Calibri" w:hAnsi="Calibri" w:cs="Calibri"/>
          <w:color w:val="auto"/>
          <w:sz w:val="22"/>
          <w:szCs w:val="22"/>
        </w:rPr>
        <w:t>Guaraníes</w:t>
      </w:r>
      <w:proofErr w:type="gramEnd"/>
      <w:r w:rsidRPr="009D531E">
        <w:rPr>
          <w:rFonts w:ascii="Calibri" w:hAnsi="Calibri" w:cs="Calibri"/>
          <w:color w:val="auto"/>
          <w:sz w:val="22"/>
          <w:szCs w:val="22"/>
        </w:rPr>
        <w:t xml:space="preserve"> </w:t>
      </w:r>
      <w:r>
        <w:rPr>
          <w:rFonts w:ascii="Calibri" w:hAnsi="Calibri" w:cs="Calibri"/>
          <w:color w:val="auto"/>
          <w:sz w:val="22"/>
          <w:szCs w:val="22"/>
        </w:rPr>
        <w:t>quinientos</w:t>
      </w:r>
      <w:r w:rsidRPr="009D531E">
        <w:rPr>
          <w:rFonts w:ascii="Calibri" w:hAnsi="Calibri" w:cs="Calibri"/>
          <w:color w:val="auto"/>
          <w:sz w:val="22"/>
          <w:szCs w:val="22"/>
        </w:rPr>
        <w:t xml:space="preserve"> millones), que asegure la pérdida de bienes o el riesgo de incendio de</w:t>
      </w:r>
      <w:r>
        <w:rPr>
          <w:rFonts w:ascii="Calibri" w:hAnsi="Calibri" w:cs="Calibri"/>
          <w:color w:val="auto"/>
          <w:sz w:val="22"/>
          <w:szCs w:val="22"/>
        </w:rPr>
        <w:t>l local del Comedor Universitario y los pisos superiores</w:t>
      </w:r>
      <w:r w:rsidRPr="009D531E">
        <w:rPr>
          <w:rFonts w:ascii="Calibri" w:hAnsi="Calibri" w:cs="Calibri"/>
          <w:color w:val="auto"/>
          <w:sz w:val="22"/>
          <w:szCs w:val="22"/>
        </w:rPr>
        <w:t xml:space="preserve">, así como daños o lesiones que pudieran sobrevenir a cualquier persona o bien de propiedad de terceros por su relación con el servicio, sean éstos estudiantes, profesores y funcionarios en general. </w:t>
      </w:r>
    </w:p>
    <w:p w14:paraId="57E62C4A" w14:textId="111EF653" w:rsidR="003C0C8B" w:rsidRPr="009D531E" w:rsidRDefault="003C0C8B" w:rsidP="003C0C8B">
      <w:pPr>
        <w:pStyle w:val="Default"/>
        <w:jc w:val="both"/>
        <w:rPr>
          <w:rFonts w:ascii="Calibri" w:hAnsi="Calibri" w:cs="Calibri"/>
          <w:color w:val="auto"/>
          <w:sz w:val="22"/>
          <w:szCs w:val="22"/>
        </w:rPr>
      </w:pPr>
      <w:r w:rsidRPr="009D531E">
        <w:rPr>
          <w:rFonts w:ascii="Calibri" w:hAnsi="Calibri" w:cs="Calibri"/>
          <w:color w:val="auto"/>
          <w:sz w:val="22"/>
          <w:szCs w:val="22"/>
        </w:rPr>
        <w:t>Sin perjuicio de todo lo dispuesto anteriormente, el Concesionario se compromete a re</w:t>
      </w:r>
      <w:r w:rsidR="00E42AED">
        <w:rPr>
          <w:rFonts w:ascii="Calibri" w:hAnsi="Calibri" w:cs="Calibri"/>
          <w:color w:val="auto"/>
          <w:sz w:val="22"/>
          <w:szCs w:val="22"/>
        </w:rPr>
        <w:t>e</w:t>
      </w:r>
      <w:r w:rsidRPr="009D531E">
        <w:rPr>
          <w:rFonts w:ascii="Calibri" w:hAnsi="Calibri" w:cs="Calibri"/>
          <w:color w:val="auto"/>
          <w:sz w:val="22"/>
          <w:szCs w:val="22"/>
        </w:rPr>
        <w:t xml:space="preserve">mbolsar a la </w:t>
      </w:r>
      <w:proofErr w:type="gramStart"/>
      <w:r>
        <w:rPr>
          <w:rFonts w:ascii="Calibri" w:hAnsi="Calibri" w:cs="Calibri"/>
          <w:color w:val="auto"/>
          <w:sz w:val="22"/>
          <w:szCs w:val="22"/>
        </w:rPr>
        <w:t xml:space="preserve">UNVES </w:t>
      </w:r>
      <w:r w:rsidRPr="009D531E">
        <w:rPr>
          <w:rFonts w:ascii="Calibri" w:hAnsi="Calibri" w:cs="Calibri"/>
          <w:color w:val="auto"/>
          <w:sz w:val="22"/>
          <w:szCs w:val="22"/>
        </w:rPr>
        <w:t xml:space="preserve"> cualquier</w:t>
      </w:r>
      <w:proofErr w:type="gramEnd"/>
      <w:r w:rsidRPr="009D531E">
        <w:rPr>
          <w:rFonts w:ascii="Calibri" w:hAnsi="Calibri" w:cs="Calibri"/>
          <w:color w:val="auto"/>
          <w:sz w:val="22"/>
          <w:szCs w:val="22"/>
        </w:rPr>
        <w:t xml:space="preserve"> suma de dinero que por cualquier concepto deba esta, eventualmente abonar a cualquier persona física o jurídica, por el resarcimiento por daños y perjuicios causados directa o indirectamente a estas personas o a los bienes de la </w:t>
      </w:r>
      <w:r>
        <w:rPr>
          <w:rFonts w:ascii="Calibri" w:hAnsi="Calibri" w:cs="Calibri"/>
          <w:color w:val="auto"/>
          <w:sz w:val="22"/>
          <w:szCs w:val="22"/>
        </w:rPr>
        <w:t>UNVES</w:t>
      </w:r>
      <w:r w:rsidRPr="009D531E">
        <w:rPr>
          <w:rFonts w:ascii="Calibri" w:hAnsi="Calibri" w:cs="Calibri"/>
          <w:color w:val="auto"/>
          <w:sz w:val="22"/>
          <w:szCs w:val="22"/>
        </w:rPr>
        <w:t xml:space="preserve">, o que se encuentren bajo su dirección, custodia o dependencia, incluyendo al personal de esta. </w:t>
      </w:r>
    </w:p>
    <w:p w14:paraId="343E0347" w14:textId="77777777" w:rsidR="003C0C8B" w:rsidRPr="00CA32D8" w:rsidRDefault="003C0C8B" w:rsidP="003C0C8B">
      <w:pPr>
        <w:pStyle w:val="Default"/>
        <w:jc w:val="both"/>
        <w:rPr>
          <w:rFonts w:ascii="Calibri" w:hAnsi="Calibri" w:cs="Calibri"/>
          <w:color w:val="auto"/>
          <w:sz w:val="22"/>
          <w:szCs w:val="22"/>
        </w:rPr>
      </w:pPr>
      <w:r w:rsidRPr="009D531E">
        <w:rPr>
          <w:rFonts w:ascii="Calibri" w:hAnsi="Calibri" w:cs="Calibri"/>
          <w:color w:val="auto"/>
          <w:sz w:val="22"/>
          <w:szCs w:val="22"/>
        </w:rPr>
        <w:t xml:space="preserve">El </w:t>
      </w:r>
      <w:r w:rsidRPr="00CA32D8">
        <w:rPr>
          <w:rFonts w:ascii="Calibri" w:hAnsi="Calibri" w:cs="Calibri"/>
          <w:color w:val="auto"/>
          <w:sz w:val="22"/>
          <w:szCs w:val="22"/>
        </w:rPr>
        <w:t xml:space="preserve">seguro deberá ser tomado de empresas habilitadas para la emisión de pólizas, y a satisfacción de la UNVES. </w:t>
      </w:r>
    </w:p>
    <w:p w14:paraId="4A107FF4" w14:textId="77777777" w:rsidR="003C0C8B" w:rsidRPr="00CA32D8" w:rsidRDefault="003C0C8B" w:rsidP="00CA32D8">
      <w:pPr>
        <w:jc w:val="both"/>
        <w:rPr>
          <w:rFonts w:ascii="Calibri" w:hAnsi="Calibri" w:cs="Calibri"/>
        </w:rPr>
      </w:pPr>
      <w:r w:rsidRPr="00CA32D8">
        <w:rPr>
          <w:rFonts w:ascii="Calibri" w:hAnsi="Calibri" w:cs="Calibri"/>
        </w:rPr>
        <w:t>Se prohíbe efectuar contratos por el sistema de auto seguro, o por otras modalidades no autorizadas por la legislación vigente.</w:t>
      </w:r>
    </w:p>
    <w:p w14:paraId="76098037" w14:textId="4D0D19C9" w:rsidR="003C0C8B" w:rsidRPr="00CA32D8" w:rsidRDefault="00907921" w:rsidP="00CA32D8">
      <w:pPr>
        <w:autoSpaceDE w:val="0"/>
        <w:autoSpaceDN w:val="0"/>
        <w:adjustRightInd w:val="0"/>
        <w:spacing w:after="0" w:line="240" w:lineRule="auto"/>
        <w:rPr>
          <w:rFonts w:ascii="Calibri" w:hAnsi="Calibri" w:cs="Calibri"/>
        </w:rPr>
      </w:pPr>
      <w:r w:rsidRPr="00CA32D8">
        <w:rPr>
          <w:rFonts w:ascii="Calibri" w:hAnsi="Calibri" w:cs="Calibri"/>
        </w:rPr>
        <w:t xml:space="preserve">También deberá contar con cobertura para </w:t>
      </w:r>
      <w:r w:rsidR="003C0C8B" w:rsidRPr="00CA32D8">
        <w:rPr>
          <w:rFonts w:ascii="Calibri" w:hAnsi="Calibri" w:cs="Calibri"/>
        </w:rPr>
        <w:t>aquellos daños que pudieran sufrir las instalacio</w:t>
      </w:r>
      <w:r w:rsidR="00E42AED">
        <w:rPr>
          <w:rFonts w:ascii="Calibri" w:hAnsi="Calibri" w:cs="Calibri"/>
        </w:rPr>
        <w:t>nes y el local del Comedor</w:t>
      </w:r>
      <w:r w:rsidR="003C0C8B" w:rsidRPr="00CA32D8">
        <w:rPr>
          <w:rFonts w:ascii="Calibri" w:hAnsi="Calibri" w:cs="Calibri"/>
        </w:rPr>
        <w:t xml:space="preserve">, por mal uso o abandono, a excepción de aquellos que pudieran producirse por desgaste o accidentes naturales, pese al normal uso de las mismas. </w:t>
      </w:r>
    </w:p>
    <w:p w14:paraId="6588B03F" w14:textId="77777777" w:rsidR="003C0C8B" w:rsidRPr="00FF2A3C" w:rsidRDefault="003C0C8B" w:rsidP="00CA32D8">
      <w:pPr>
        <w:autoSpaceDE w:val="0"/>
        <w:autoSpaceDN w:val="0"/>
        <w:adjustRightInd w:val="0"/>
        <w:spacing w:after="19" w:line="240" w:lineRule="auto"/>
        <w:rPr>
          <w:rFonts w:ascii="Calibri" w:hAnsi="Calibri" w:cs="Calibri"/>
        </w:rPr>
      </w:pPr>
      <w:r w:rsidRPr="00CA32D8">
        <w:rPr>
          <w:rFonts w:ascii="Calibri" w:hAnsi="Calibri" w:cs="Calibri"/>
        </w:rPr>
        <w:t>c) Las garantías que El Concesionario entregará serán devuelto una vez finalizado el contrato, siempre y cuando no se comprobaren daños, perjuicios o desperfectos que no sean derivados del normal uso del local o instalaciones.</w:t>
      </w:r>
      <w:r w:rsidRPr="00FF2A3C">
        <w:rPr>
          <w:rFonts w:ascii="Calibri" w:hAnsi="Calibri" w:cs="Calibri"/>
        </w:rPr>
        <w:t xml:space="preserve"> </w:t>
      </w:r>
    </w:p>
    <w:p w14:paraId="7FEE7DFC" w14:textId="77777777" w:rsidR="00140CB6" w:rsidRPr="0082288D" w:rsidRDefault="00140CB6" w:rsidP="00140CB6">
      <w:pPr>
        <w:jc w:val="both"/>
        <w:rPr>
          <w:rFonts w:ascii="Calibri" w:hAnsi="Calibri" w:cs="Calibri"/>
        </w:rPr>
      </w:pPr>
      <w:r w:rsidRPr="0082288D">
        <w:rPr>
          <w:rFonts w:ascii="Calibri" w:hAnsi="Calibri" w:cs="Calibri"/>
        </w:rPr>
        <w:tab/>
      </w:r>
    </w:p>
    <w:p w14:paraId="3C943FDA" w14:textId="77777777" w:rsidR="00D8646B" w:rsidRPr="00BB5C9C" w:rsidRDefault="0080262F" w:rsidP="00D8646B">
      <w:pPr>
        <w:autoSpaceDE w:val="0"/>
        <w:autoSpaceDN w:val="0"/>
        <w:adjustRightInd w:val="0"/>
        <w:spacing w:after="0"/>
        <w:jc w:val="both"/>
        <w:rPr>
          <w:rFonts w:ascii="Calibri" w:hAnsi="Calibri" w:cs="Calibri"/>
          <w:b/>
          <w:bCs/>
          <w:color w:val="000000"/>
        </w:rPr>
      </w:pPr>
      <w:r>
        <w:rPr>
          <w:rFonts w:ascii="Calibri" w:hAnsi="Calibri" w:cs="Calibri"/>
        </w:rPr>
        <w:t>1</w:t>
      </w:r>
      <w:r w:rsidR="00001F30">
        <w:rPr>
          <w:rFonts w:ascii="Calibri" w:hAnsi="Calibri" w:cs="Calibri"/>
        </w:rPr>
        <w:t>8</w:t>
      </w:r>
      <w:r>
        <w:rPr>
          <w:rFonts w:ascii="Calibri" w:hAnsi="Calibri" w:cs="Calibri"/>
        </w:rPr>
        <w:t>.</w:t>
      </w:r>
      <w:r w:rsidRPr="00BB5C9C">
        <w:rPr>
          <w:rFonts w:ascii="Calibri" w:hAnsi="Calibri" w:cs="Calibri"/>
          <w:b/>
          <w:color w:val="000000"/>
          <w:lang w:val="es-ES_tradnl"/>
        </w:rPr>
        <w:t xml:space="preserve"> </w:t>
      </w:r>
      <w:r w:rsidR="00D8646B" w:rsidRPr="00BB5C9C">
        <w:rPr>
          <w:rFonts w:ascii="Calibri" w:hAnsi="Calibri" w:cs="Calibri"/>
          <w:b/>
          <w:bCs/>
          <w:color w:val="000000"/>
        </w:rPr>
        <w:t>OBLIGACIONES DEL CONCESIONARIO Y EL CONCEDENTE</w:t>
      </w:r>
    </w:p>
    <w:p w14:paraId="1E6266B0" w14:textId="5147F1F5" w:rsidR="00D8646B" w:rsidRPr="00BB5C9C" w:rsidRDefault="00E42AED" w:rsidP="00D8646B">
      <w:pPr>
        <w:autoSpaceDE w:val="0"/>
        <w:autoSpaceDN w:val="0"/>
        <w:adjustRightInd w:val="0"/>
        <w:spacing w:after="0"/>
        <w:jc w:val="both"/>
        <w:rPr>
          <w:rFonts w:ascii="Calibri" w:hAnsi="Calibri" w:cs="Calibri"/>
          <w:color w:val="000000"/>
        </w:rPr>
      </w:pPr>
      <w:r>
        <w:rPr>
          <w:rFonts w:ascii="Calibri" w:hAnsi="Calibri" w:cs="Calibri"/>
          <w:b/>
          <w:bCs/>
          <w:color w:val="000000"/>
        </w:rPr>
        <w:t>18</w:t>
      </w:r>
      <w:r w:rsidR="00D8646B" w:rsidRPr="00BB5C9C">
        <w:rPr>
          <w:rFonts w:ascii="Calibri" w:hAnsi="Calibri" w:cs="Calibri"/>
          <w:b/>
          <w:bCs/>
          <w:color w:val="000000"/>
        </w:rPr>
        <w:t>.1 OBLIGACIONES DEL CONCESIONARIO</w:t>
      </w:r>
      <w:r w:rsidR="00D8646B" w:rsidRPr="00BB5C9C">
        <w:rPr>
          <w:rFonts w:ascii="Calibri" w:hAnsi="Calibri" w:cs="Calibri"/>
          <w:color w:val="000000"/>
        </w:rPr>
        <w:t>: El Concesionario quedará obligado por el plazo y los requisitos establecidos en el Pliego de Bases y Condiciones de la Licitación a cuanto sigue:</w:t>
      </w:r>
    </w:p>
    <w:p w14:paraId="400A3545" w14:textId="77777777" w:rsidR="00D8646B" w:rsidRPr="00BB5C9C" w:rsidRDefault="00D8646B" w:rsidP="00D8646B">
      <w:pPr>
        <w:autoSpaceDE w:val="0"/>
        <w:autoSpaceDN w:val="0"/>
        <w:adjustRightInd w:val="0"/>
        <w:spacing w:after="0"/>
        <w:jc w:val="both"/>
        <w:rPr>
          <w:rFonts w:ascii="Calibri" w:hAnsi="Calibri" w:cs="Calibri"/>
          <w:color w:val="000000"/>
        </w:rPr>
      </w:pPr>
      <w:r w:rsidRPr="00BB5C9C">
        <w:rPr>
          <w:rFonts w:ascii="Calibri" w:hAnsi="Calibri" w:cs="Calibri"/>
          <w:color w:val="000000"/>
        </w:rPr>
        <w:lastRenderedPageBreak/>
        <w:t>a. Presentar toda la documentación original requerida en el Pliego de Bases y Condiciones, Información necesaria, Escrituras de constitución y Poderes, así como las Garantías requeridas a fin de celebrar el Contrato, y concurrir a suscribir el mismo dentro del plazo establecido y de haber sido notificado al efecto.</w:t>
      </w:r>
    </w:p>
    <w:p w14:paraId="62AA6EE8" w14:textId="77777777" w:rsidR="00D8646B" w:rsidRPr="00BB5C9C" w:rsidRDefault="00D8646B" w:rsidP="00D8646B">
      <w:pPr>
        <w:autoSpaceDE w:val="0"/>
        <w:autoSpaceDN w:val="0"/>
        <w:adjustRightInd w:val="0"/>
        <w:spacing w:after="0"/>
        <w:jc w:val="both"/>
        <w:rPr>
          <w:rFonts w:ascii="Calibri" w:hAnsi="Calibri" w:cs="Calibri"/>
          <w:color w:val="000000"/>
        </w:rPr>
      </w:pPr>
      <w:r w:rsidRPr="00BB5C9C">
        <w:rPr>
          <w:rFonts w:ascii="Calibri" w:hAnsi="Calibri" w:cs="Calibri"/>
          <w:color w:val="000000"/>
        </w:rPr>
        <w:t>b. Prestar el servicio según los parámetros de calidad, continuidad y seguridad de suministro, según sea establecido en el contrato de concesión, pliego de bases y condiciones y legislación vigente.</w:t>
      </w:r>
    </w:p>
    <w:p w14:paraId="3F6DA820" w14:textId="77777777" w:rsidR="00D8646B" w:rsidRPr="00BB5C9C" w:rsidRDefault="00D8646B" w:rsidP="00D8646B">
      <w:pPr>
        <w:autoSpaceDE w:val="0"/>
        <w:autoSpaceDN w:val="0"/>
        <w:adjustRightInd w:val="0"/>
        <w:spacing w:after="0"/>
        <w:jc w:val="both"/>
        <w:rPr>
          <w:rFonts w:ascii="Calibri" w:hAnsi="Calibri" w:cs="Calibri"/>
          <w:color w:val="000000"/>
        </w:rPr>
      </w:pPr>
      <w:r w:rsidRPr="00BB5C9C">
        <w:rPr>
          <w:rFonts w:ascii="Calibri" w:hAnsi="Calibri" w:cs="Calibri"/>
          <w:color w:val="000000"/>
        </w:rPr>
        <w:t>Las contrataciones, inclusive de la mano de obra, hechas por el Concesionario serán regidas por las disposiciones del derecho privado y por la legislación laboral, no estableciéndose relación jurídica entre los terceros contratados por el Concesionario y el ente concedente.</w:t>
      </w:r>
    </w:p>
    <w:p w14:paraId="6CD7B867" w14:textId="77777777" w:rsidR="00D8646B" w:rsidRPr="00BB5C9C" w:rsidRDefault="00D8646B" w:rsidP="00D8646B">
      <w:pPr>
        <w:autoSpaceDE w:val="0"/>
        <w:autoSpaceDN w:val="0"/>
        <w:adjustRightInd w:val="0"/>
        <w:spacing w:after="0"/>
        <w:jc w:val="both"/>
        <w:rPr>
          <w:rFonts w:ascii="Calibri" w:hAnsi="Calibri" w:cs="Calibri"/>
          <w:color w:val="000000"/>
        </w:rPr>
      </w:pPr>
      <w:r w:rsidRPr="00BB5C9C">
        <w:rPr>
          <w:rFonts w:ascii="Calibri" w:hAnsi="Calibri" w:cs="Calibri"/>
          <w:color w:val="000000"/>
        </w:rPr>
        <w:t>Al mismo tiempo, se deja expresa constancia que la empresa adjudicada será la única responsable del buen funcionamiento y mantenimiento de las instalaciones a su cargo.</w:t>
      </w:r>
    </w:p>
    <w:p w14:paraId="2ACA2D06" w14:textId="77777777" w:rsidR="00D8646B" w:rsidRPr="00BB5C9C" w:rsidRDefault="00D8646B" w:rsidP="00D8646B">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rPr>
        <w:t xml:space="preserve">c. </w:t>
      </w:r>
      <w:r w:rsidRPr="00BB5C9C">
        <w:rPr>
          <w:rFonts w:ascii="Calibri" w:hAnsi="Calibri" w:cs="Calibri"/>
          <w:color w:val="000000"/>
          <w:lang w:val="es-ES_tradnl"/>
        </w:rPr>
        <w:t>El pago de los impuestos relacionados a la actividad comercial.</w:t>
      </w:r>
    </w:p>
    <w:p w14:paraId="292DFE59" w14:textId="3AF6242A" w:rsidR="00D8646B" w:rsidRPr="00BB5C9C" w:rsidRDefault="00D8646B" w:rsidP="00D8646B">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 xml:space="preserve">d. Realizar las reparaciones necesarias en caso que </w:t>
      </w:r>
      <w:r w:rsidR="00E42AED">
        <w:rPr>
          <w:rFonts w:ascii="Calibri" w:hAnsi="Calibri" w:cs="Calibri"/>
          <w:color w:val="000000"/>
          <w:lang w:val="es-ES_tradnl"/>
        </w:rPr>
        <w:t>e</w:t>
      </w:r>
      <w:r w:rsidRPr="00BB5C9C">
        <w:rPr>
          <w:rFonts w:ascii="Calibri" w:hAnsi="Calibri" w:cs="Calibri"/>
          <w:color w:val="000000"/>
          <w:lang w:val="es-ES_tradnl"/>
        </w:rPr>
        <w:t xml:space="preserve">l </w:t>
      </w:r>
      <w:r w:rsidR="00E42AED">
        <w:rPr>
          <w:rFonts w:ascii="Calibri" w:hAnsi="Calibri" w:cs="Calibri"/>
          <w:color w:val="000000"/>
          <w:lang w:val="es-ES_tradnl"/>
        </w:rPr>
        <w:t xml:space="preserve">Comedor </w:t>
      </w:r>
      <w:r w:rsidRPr="00BB5C9C">
        <w:rPr>
          <w:rFonts w:ascii="Calibri" w:hAnsi="Calibri" w:cs="Calibri"/>
          <w:color w:val="000000"/>
          <w:lang w:val="es-ES_tradnl"/>
        </w:rPr>
        <w:t>sufra algún deterioro que le fuera imputable.</w:t>
      </w:r>
    </w:p>
    <w:p w14:paraId="64835487" w14:textId="334EC890" w:rsidR="00D8646B" w:rsidRPr="00BB5C9C" w:rsidRDefault="00E42AED" w:rsidP="00D8646B">
      <w:pPr>
        <w:autoSpaceDE w:val="0"/>
        <w:autoSpaceDN w:val="0"/>
        <w:adjustRightInd w:val="0"/>
        <w:spacing w:after="0"/>
        <w:jc w:val="both"/>
        <w:rPr>
          <w:rFonts w:ascii="Calibri" w:hAnsi="Calibri" w:cs="Calibri"/>
          <w:color w:val="000000"/>
          <w:lang w:val="es-ES_tradnl"/>
        </w:rPr>
      </w:pPr>
      <w:r>
        <w:rPr>
          <w:rFonts w:ascii="Calibri" w:hAnsi="Calibri" w:cs="Calibri"/>
          <w:color w:val="000000"/>
          <w:lang w:val="es-ES_tradnl"/>
        </w:rPr>
        <w:t xml:space="preserve">e. Entregar el Comedor </w:t>
      </w:r>
      <w:r w:rsidR="00D8646B" w:rsidRPr="00BB5C9C">
        <w:rPr>
          <w:rFonts w:ascii="Calibri" w:hAnsi="Calibri" w:cs="Calibri"/>
          <w:color w:val="000000"/>
          <w:lang w:val="es-ES_tradnl"/>
        </w:rPr>
        <w:t>en las mismas condiciones en las cuales lo recibió.</w:t>
      </w:r>
    </w:p>
    <w:p w14:paraId="1D4EA1BA" w14:textId="3683F7FB" w:rsidR="00D8646B" w:rsidRDefault="00D8646B" w:rsidP="00D8646B">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 xml:space="preserve">f. Pagar el canon estipulado en </w:t>
      </w:r>
      <w:r w:rsidR="00E42AED">
        <w:rPr>
          <w:rFonts w:ascii="Calibri" w:hAnsi="Calibri" w:cs="Calibri"/>
          <w:color w:val="000000"/>
          <w:lang w:val="es-ES_tradnl"/>
        </w:rPr>
        <w:t xml:space="preserve">la forma, </w:t>
      </w:r>
      <w:r w:rsidRPr="00BB5C9C">
        <w:rPr>
          <w:rFonts w:ascii="Calibri" w:hAnsi="Calibri" w:cs="Calibri"/>
          <w:color w:val="000000"/>
          <w:lang w:val="es-ES_tradnl"/>
        </w:rPr>
        <w:t>el lugar y tiempo pactados.</w:t>
      </w:r>
    </w:p>
    <w:p w14:paraId="6FD1F927" w14:textId="57EBED4E" w:rsidR="001A2601" w:rsidRDefault="001A2601" w:rsidP="00D8646B">
      <w:pPr>
        <w:autoSpaceDE w:val="0"/>
        <w:autoSpaceDN w:val="0"/>
        <w:adjustRightInd w:val="0"/>
        <w:spacing w:after="0"/>
        <w:jc w:val="both"/>
        <w:rPr>
          <w:rFonts w:ascii="Calibri" w:hAnsi="Calibri" w:cs="Calibri"/>
          <w:color w:val="000000"/>
          <w:lang w:val="es-ES_tradnl"/>
        </w:rPr>
      </w:pPr>
      <w:r>
        <w:rPr>
          <w:rFonts w:ascii="Calibri" w:hAnsi="Calibri" w:cs="Calibri"/>
          <w:color w:val="000000"/>
          <w:lang w:val="es-ES_tradnl"/>
        </w:rPr>
        <w:t>g. Recibir pasantes de la Escuela de Gastronomía, Hotelería y Turismo de la Universidad Nacional d</w:t>
      </w:r>
      <w:r w:rsidR="0089464B">
        <w:rPr>
          <w:rFonts w:ascii="Calibri" w:hAnsi="Calibri" w:cs="Calibri"/>
          <w:color w:val="000000"/>
          <w:lang w:val="es-ES_tradnl"/>
        </w:rPr>
        <w:t>e Villarrica del Espíritu Santo.</w:t>
      </w:r>
    </w:p>
    <w:p w14:paraId="3EF656B4" w14:textId="6AE7EEBE" w:rsidR="00617955" w:rsidRPr="00BB5C9C" w:rsidRDefault="00617955" w:rsidP="00D8646B">
      <w:pPr>
        <w:autoSpaceDE w:val="0"/>
        <w:autoSpaceDN w:val="0"/>
        <w:adjustRightInd w:val="0"/>
        <w:spacing w:after="0"/>
        <w:jc w:val="both"/>
        <w:rPr>
          <w:rFonts w:ascii="Calibri" w:hAnsi="Calibri" w:cs="Calibri"/>
          <w:color w:val="000000"/>
          <w:lang w:val="es-ES_tradnl"/>
        </w:rPr>
      </w:pPr>
      <w:r>
        <w:rPr>
          <w:rFonts w:ascii="Calibri" w:hAnsi="Calibri" w:cs="Calibri"/>
          <w:color w:val="000000"/>
          <w:lang w:val="es-ES_tradnl"/>
        </w:rPr>
        <w:t>h. Realizar el pago por el uso de energía eléctrica afectado al Comedor Universitario de la UNVES.</w:t>
      </w:r>
    </w:p>
    <w:p w14:paraId="266B316B" w14:textId="77777777" w:rsidR="00D8646B" w:rsidRDefault="00D8646B" w:rsidP="0080262F">
      <w:pPr>
        <w:autoSpaceDE w:val="0"/>
        <w:autoSpaceDN w:val="0"/>
        <w:adjustRightInd w:val="0"/>
        <w:spacing w:after="0"/>
        <w:jc w:val="both"/>
        <w:rPr>
          <w:rFonts w:ascii="Calibri" w:hAnsi="Calibri" w:cs="Calibri"/>
          <w:b/>
          <w:color w:val="000000"/>
          <w:lang w:val="es-ES_tradnl"/>
        </w:rPr>
      </w:pPr>
    </w:p>
    <w:p w14:paraId="16331CB6" w14:textId="77777777" w:rsidR="00D8646B" w:rsidRDefault="00D8646B" w:rsidP="0080262F">
      <w:pPr>
        <w:autoSpaceDE w:val="0"/>
        <w:autoSpaceDN w:val="0"/>
        <w:adjustRightInd w:val="0"/>
        <w:spacing w:after="0"/>
        <w:jc w:val="both"/>
        <w:rPr>
          <w:rFonts w:ascii="Calibri" w:hAnsi="Calibri" w:cs="Calibri"/>
          <w:b/>
          <w:color w:val="000000"/>
          <w:lang w:val="es-ES_tradnl"/>
        </w:rPr>
      </w:pPr>
    </w:p>
    <w:p w14:paraId="7806EBE2" w14:textId="77777777" w:rsidR="00D8646B" w:rsidRDefault="00D8646B" w:rsidP="0080262F">
      <w:pPr>
        <w:autoSpaceDE w:val="0"/>
        <w:autoSpaceDN w:val="0"/>
        <w:adjustRightInd w:val="0"/>
        <w:spacing w:after="0"/>
        <w:jc w:val="both"/>
        <w:rPr>
          <w:rFonts w:ascii="Calibri" w:hAnsi="Calibri" w:cs="Calibri"/>
          <w:b/>
          <w:color w:val="000000"/>
          <w:lang w:val="es-ES_tradnl"/>
        </w:rPr>
      </w:pPr>
    </w:p>
    <w:p w14:paraId="72191270" w14:textId="41E136FA" w:rsidR="0080262F" w:rsidRPr="00BB5C9C" w:rsidRDefault="0080262F" w:rsidP="0080262F">
      <w:pPr>
        <w:autoSpaceDE w:val="0"/>
        <w:autoSpaceDN w:val="0"/>
        <w:adjustRightInd w:val="0"/>
        <w:spacing w:after="0"/>
        <w:jc w:val="both"/>
        <w:rPr>
          <w:rFonts w:ascii="Calibri" w:hAnsi="Calibri" w:cs="Calibri"/>
          <w:color w:val="000000"/>
          <w:lang w:val="es-ES_tradnl"/>
        </w:rPr>
      </w:pPr>
      <w:r w:rsidRPr="00BB5C9C">
        <w:rPr>
          <w:rFonts w:ascii="Calibri" w:hAnsi="Calibri" w:cs="Calibri"/>
          <w:b/>
          <w:color w:val="000000"/>
          <w:lang w:val="es-ES_tradnl"/>
        </w:rPr>
        <w:t>OBLIGACIONES DEL</w:t>
      </w:r>
      <w:r w:rsidRPr="00BB5C9C">
        <w:rPr>
          <w:rFonts w:ascii="Calibri" w:hAnsi="Calibri" w:cs="Calibri"/>
          <w:color w:val="000000"/>
          <w:lang w:val="es-ES_tradnl"/>
        </w:rPr>
        <w:t xml:space="preserve"> </w:t>
      </w:r>
      <w:r w:rsidRPr="00BB5C9C">
        <w:rPr>
          <w:rFonts w:ascii="Calibri" w:hAnsi="Calibri" w:cs="Calibri"/>
          <w:b/>
          <w:color w:val="000000"/>
          <w:lang w:val="es-ES_tradnl"/>
        </w:rPr>
        <w:t>CONCEDENTE:</w:t>
      </w:r>
      <w:r w:rsidRPr="00BB5C9C">
        <w:rPr>
          <w:rFonts w:ascii="Calibri" w:hAnsi="Calibri" w:cs="Calibri"/>
        </w:rPr>
        <w:t xml:space="preserve"> </w:t>
      </w:r>
      <w:r w:rsidRPr="00BB5C9C">
        <w:rPr>
          <w:rFonts w:ascii="Calibri" w:hAnsi="Calibri" w:cs="Calibri"/>
          <w:color w:val="000000"/>
          <w:lang w:val="es-ES_tradnl"/>
        </w:rPr>
        <w:t>El Concedente quedará obligado por el plazo y los requisitos establecidos en el Pliego de Bases y Condiciones de la Licitación a cuanto sigue:</w:t>
      </w:r>
    </w:p>
    <w:p w14:paraId="46E54434" w14:textId="77777777" w:rsidR="0080262F" w:rsidRPr="00BB5C9C" w:rsidRDefault="0080262F" w:rsidP="0080262F">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a. El pago de los impuestos inmobiliarios, municipales, tasas, contribuciones u otro tipo de gravamen que pudiera pesar sobre el inmueble.</w:t>
      </w:r>
    </w:p>
    <w:p w14:paraId="64765FEC" w14:textId="36915F32" w:rsidR="0080262F" w:rsidRPr="00BB5C9C" w:rsidRDefault="0080262F" w:rsidP="0080262F">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 xml:space="preserve">b. Recibir la suma estipulada en concepto de </w:t>
      </w:r>
      <w:r>
        <w:rPr>
          <w:rFonts w:ascii="Calibri" w:hAnsi="Calibri" w:cs="Calibri"/>
          <w:color w:val="000000"/>
          <w:lang w:val="es-ES_tradnl"/>
        </w:rPr>
        <w:t>canon</w:t>
      </w:r>
      <w:r w:rsidR="00AF33DB">
        <w:rPr>
          <w:rFonts w:ascii="Calibri" w:hAnsi="Calibri" w:cs="Calibri"/>
          <w:color w:val="000000"/>
          <w:lang w:val="es-ES_tradnl"/>
        </w:rPr>
        <w:t xml:space="preserve"> en la</w:t>
      </w:r>
      <w:bookmarkStart w:id="0" w:name="_GoBack"/>
      <w:bookmarkEnd w:id="0"/>
      <w:r w:rsidR="00AF33DB">
        <w:rPr>
          <w:rFonts w:ascii="Calibri" w:hAnsi="Calibri" w:cs="Calibri"/>
          <w:color w:val="000000"/>
          <w:lang w:val="es-ES_tradnl"/>
        </w:rPr>
        <w:t xml:space="preserve"> forma, </w:t>
      </w:r>
      <w:r w:rsidR="00AF33DB" w:rsidRPr="00BB5C9C">
        <w:rPr>
          <w:rFonts w:ascii="Calibri" w:hAnsi="Calibri" w:cs="Calibri"/>
          <w:color w:val="000000"/>
          <w:lang w:val="es-ES_tradnl"/>
        </w:rPr>
        <w:t>el lugar y tiempo pactados</w:t>
      </w:r>
      <w:r w:rsidRPr="00BB5C9C">
        <w:rPr>
          <w:rFonts w:ascii="Calibri" w:hAnsi="Calibri" w:cs="Calibri"/>
          <w:color w:val="000000"/>
          <w:lang w:val="es-ES_tradnl"/>
        </w:rPr>
        <w:t>.</w:t>
      </w:r>
    </w:p>
    <w:p w14:paraId="2C4AC331" w14:textId="77777777" w:rsidR="0080262F" w:rsidRPr="00BB5C9C" w:rsidRDefault="0080262F" w:rsidP="0080262F">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c. Entregar al CONCESIONARIO la posesión de la cantina a partir de la firma del presente contrato.</w:t>
      </w:r>
    </w:p>
    <w:p w14:paraId="4B2EFC34" w14:textId="77777777" w:rsidR="0080262F" w:rsidRPr="00BB5C9C" w:rsidRDefault="0080262F" w:rsidP="0080262F">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d. Realizar las reparaciones necesarias en caso que cantina sufra algún deterioro no imputable al Concesionario.</w:t>
      </w:r>
    </w:p>
    <w:p w14:paraId="648E22B7" w14:textId="77777777" w:rsidR="0080262F" w:rsidRPr="00BB5C9C" w:rsidRDefault="0080262F" w:rsidP="0080262F">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c. En el día y hora fijados, al término del presente contrato o cuando se lo hubiere rescindido, proceder a la recepción de la cantina.</w:t>
      </w:r>
    </w:p>
    <w:p w14:paraId="3BD6BFCA" w14:textId="7B859CE2" w:rsidR="0080262F" w:rsidRPr="00BB5C9C" w:rsidRDefault="0080262F" w:rsidP="0080262F">
      <w:pPr>
        <w:autoSpaceDE w:val="0"/>
        <w:autoSpaceDN w:val="0"/>
        <w:adjustRightInd w:val="0"/>
        <w:spacing w:after="0"/>
        <w:jc w:val="both"/>
        <w:rPr>
          <w:rFonts w:ascii="Calibri" w:hAnsi="Calibri" w:cs="Calibri"/>
          <w:color w:val="000000"/>
          <w:lang w:val="es-ES_tradnl"/>
        </w:rPr>
      </w:pPr>
      <w:r w:rsidRPr="00BB5C9C">
        <w:rPr>
          <w:rFonts w:ascii="Calibri" w:hAnsi="Calibri" w:cs="Calibri"/>
          <w:color w:val="000000"/>
          <w:lang w:val="es-ES_tradnl"/>
        </w:rPr>
        <w:t>f. El pago de los servicios de provisión de agua corriente, y recolección de basuras por el plazo de duración del presente contrato o hasta la fecha de rescisión del mismo.</w:t>
      </w:r>
    </w:p>
    <w:p w14:paraId="38888525" w14:textId="77777777" w:rsidR="0080262F" w:rsidRPr="00BB5C9C" w:rsidRDefault="0080262F" w:rsidP="0080262F">
      <w:pPr>
        <w:autoSpaceDE w:val="0"/>
        <w:autoSpaceDN w:val="0"/>
        <w:adjustRightInd w:val="0"/>
        <w:spacing w:after="0"/>
        <w:jc w:val="both"/>
        <w:rPr>
          <w:rFonts w:ascii="Calibri" w:hAnsi="Calibri" w:cs="Calibri"/>
          <w:b/>
          <w:bCs/>
          <w:color w:val="000000"/>
        </w:rPr>
      </w:pPr>
    </w:p>
    <w:p w14:paraId="6868B155" w14:textId="77777777" w:rsidR="0080262F" w:rsidRPr="00BB5C9C" w:rsidRDefault="0080262F" w:rsidP="0080262F">
      <w:pPr>
        <w:autoSpaceDE w:val="0"/>
        <w:autoSpaceDN w:val="0"/>
        <w:adjustRightInd w:val="0"/>
        <w:spacing w:after="0"/>
        <w:jc w:val="both"/>
        <w:rPr>
          <w:rFonts w:ascii="Calibri" w:hAnsi="Calibri" w:cs="Calibri"/>
          <w:b/>
          <w:bCs/>
          <w:color w:val="000000"/>
        </w:rPr>
      </w:pPr>
    </w:p>
    <w:p w14:paraId="7B060E38" w14:textId="77777777" w:rsidR="0080262F" w:rsidRPr="00BB5C9C" w:rsidRDefault="0080262F" w:rsidP="0080262F">
      <w:pPr>
        <w:autoSpaceDE w:val="0"/>
        <w:autoSpaceDN w:val="0"/>
        <w:adjustRightInd w:val="0"/>
        <w:spacing w:after="0"/>
        <w:jc w:val="both"/>
        <w:rPr>
          <w:rFonts w:ascii="Calibri" w:hAnsi="Calibri" w:cs="Calibri"/>
          <w:color w:val="000000"/>
        </w:rPr>
      </w:pPr>
    </w:p>
    <w:p w14:paraId="325C8304" w14:textId="144D1206" w:rsidR="0080262F" w:rsidRPr="00BB5C9C" w:rsidRDefault="00001F30" w:rsidP="0080262F">
      <w:pPr>
        <w:autoSpaceDE w:val="0"/>
        <w:autoSpaceDN w:val="0"/>
        <w:adjustRightInd w:val="0"/>
        <w:spacing w:after="0"/>
        <w:jc w:val="both"/>
        <w:rPr>
          <w:rFonts w:ascii="Calibri" w:hAnsi="Calibri" w:cs="Calibri"/>
          <w:b/>
          <w:bCs/>
          <w:color w:val="000000"/>
        </w:rPr>
      </w:pPr>
      <w:r>
        <w:rPr>
          <w:rFonts w:ascii="Calibri" w:hAnsi="Calibri" w:cs="Calibri"/>
          <w:b/>
          <w:bCs/>
          <w:color w:val="000000"/>
        </w:rPr>
        <w:t>19</w:t>
      </w:r>
      <w:r w:rsidR="0080262F" w:rsidRPr="00BB5C9C">
        <w:rPr>
          <w:rFonts w:ascii="Calibri" w:hAnsi="Calibri" w:cs="Calibri"/>
          <w:b/>
          <w:bCs/>
          <w:color w:val="000000"/>
        </w:rPr>
        <w:t>. JURISDICCIÓN</w:t>
      </w:r>
    </w:p>
    <w:p w14:paraId="221AEFEB" w14:textId="77777777" w:rsidR="0080262F" w:rsidRPr="00BB5C9C" w:rsidRDefault="0080262F" w:rsidP="0080262F">
      <w:pPr>
        <w:autoSpaceDE w:val="0"/>
        <w:autoSpaceDN w:val="0"/>
        <w:adjustRightInd w:val="0"/>
        <w:spacing w:after="0"/>
        <w:jc w:val="both"/>
        <w:rPr>
          <w:rFonts w:ascii="Calibri" w:hAnsi="Calibri" w:cs="Calibri"/>
          <w:color w:val="000000"/>
        </w:rPr>
      </w:pPr>
      <w:r w:rsidRPr="00BB5C9C">
        <w:rPr>
          <w:rFonts w:ascii="Calibri" w:hAnsi="Calibri" w:cs="Calibri"/>
          <w:color w:val="000000"/>
        </w:rPr>
        <w:t>Cualquier controversia que se suscite con relación a la interpretación del Contrato, y que las partes no llegasen a un acuerdo, será dirimida por la Jurisdicción Civil Ordinaria de los Tribunales, en la ciudad de Villarrica, en los términos del Código de Procedimientos Civiles y Comerciales del Capítulo pertinente.</w:t>
      </w:r>
    </w:p>
    <w:p w14:paraId="7B6422DB" w14:textId="77777777" w:rsidR="00140CB6" w:rsidRPr="0082288D" w:rsidRDefault="00140CB6" w:rsidP="00140CB6">
      <w:pPr>
        <w:jc w:val="both"/>
        <w:rPr>
          <w:rFonts w:ascii="Calibri" w:hAnsi="Calibri" w:cs="Calibri"/>
        </w:rPr>
      </w:pPr>
    </w:p>
    <w:p w14:paraId="4B9A2491" w14:textId="77777777" w:rsidR="00140CB6" w:rsidRPr="0082288D" w:rsidRDefault="00140CB6" w:rsidP="00140CB6">
      <w:pPr>
        <w:jc w:val="both"/>
        <w:rPr>
          <w:rFonts w:ascii="Calibri" w:hAnsi="Calibri" w:cs="Calibri"/>
        </w:rPr>
      </w:pPr>
      <w:r w:rsidRPr="0082288D">
        <w:rPr>
          <w:rFonts w:ascii="Calibri" w:hAnsi="Calibri" w:cs="Calibri"/>
        </w:rPr>
        <w:tab/>
      </w:r>
    </w:p>
    <w:p w14:paraId="7379B600" w14:textId="77777777" w:rsidR="00140CB6" w:rsidRPr="0082288D" w:rsidRDefault="00140CB6" w:rsidP="00140CB6">
      <w:pPr>
        <w:jc w:val="both"/>
        <w:rPr>
          <w:rFonts w:ascii="Calibri" w:hAnsi="Calibri" w:cs="Calibri"/>
        </w:rPr>
      </w:pPr>
      <w:r w:rsidRPr="0082288D">
        <w:rPr>
          <w:rFonts w:ascii="Calibri" w:hAnsi="Calibri" w:cs="Calibri"/>
        </w:rPr>
        <w:tab/>
      </w:r>
    </w:p>
    <w:p w14:paraId="5D1C335B" w14:textId="6EF5D150" w:rsidR="00140CB6" w:rsidRPr="0082288D" w:rsidRDefault="00140CB6" w:rsidP="003C0C8B">
      <w:pPr>
        <w:jc w:val="both"/>
        <w:rPr>
          <w:rFonts w:ascii="Calibri" w:hAnsi="Calibri" w:cs="Calibri"/>
        </w:rPr>
      </w:pPr>
      <w:r w:rsidRPr="0082288D">
        <w:rPr>
          <w:rFonts w:ascii="Calibri" w:hAnsi="Calibri" w:cs="Calibri"/>
        </w:rPr>
        <w:tab/>
      </w:r>
    </w:p>
    <w:p w14:paraId="1DEB1C8D" w14:textId="77777777" w:rsidR="00140CB6" w:rsidRPr="0082288D" w:rsidRDefault="00140CB6" w:rsidP="00140CB6">
      <w:pPr>
        <w:jc w:val="both"/>
        <w:rPr>
          <w:rFonts w:ascii="Calibri" w:hAnsi="Calibri" w:cs="Calibri"/>
        </w:rPr>
      </w:pPr>
      <w:r w:rsidRPr="0082288D">
        <w:rPr>
          <w:rFonts w:ascii="Calibri" w:hAnsi="Calibri" w:cs="Calibri"/>
        </w:rPr>
        <w:tab/>
      </w:r>
    </w:p>
    <w:p w14:paraId="5FB315AD" w14:textId="77777777" w:rsidR="00140CB6" w:rsidRPr="0082288D" w:rsidRDefault="00140CB6" w:rsidP="00140CB6">
      <w:pPr>
        <w:jc w:val="both"/>
        <w:rPr>
          <w:rFonts w:ascii="Calibri" w:hAnsi="Calibri" w:cs="Calibri"/>
        </w:rPr>
      </w:pPr>
      <w:r w:rsidRPr="0082288D">
        <w:rPr>
          <w:rFonts w:ascii="Calibri" w:hAnsi="Calibri" w:cs="Calibri"/>
        </w:rPr>
        <w:tab/>
      </w:r>
    </w:p>
    <w:p w14:paraId="7453807C" w14:textId="77777777" w:rsidR="00140CB6" w:rsidRPr="0082288D" w:rsidRDefault="00140CB6" w:rsidP="00140CB6">
      <w:pPr>
        <w:jc w:val="both"/>
        <w:rPr>
          <w:rFonts w:ascii="Calibri" w:hAnsi="Calibri" w:cs="Calibri"/>
        </w:rPr>
      </w:pPr>
      <w:r w:rsidRPr="0082288D">
        <w:rPr>
          <w:rFonts w:ascii="Calibri" w:hAnsi="Calibri" w:cs="Calibri"/>
        </w:rPr>
        <w:t>FORMULARIOS</w:t>
      </w:r>
    </w:p>
    <w:p w14:paraId="427511CD" w14:textId="77777777" w:rsidR="00140CB6" w:rsidRPr="0082288D" w:rsidRDefault="00140CB6" w:rsidP="00140CB6">
      <w:pPr>
        <w:jc w:val="both"/>
        <w:rPr>
          <w:rFonts w:ascii="Calibri" w:hAnsi="Calibri" w:cs="Calibri"/>
        </w:rPr>
      </w:pPr>
    </w:p>
    <w:p w14:paraId="2038CFF3" w14:textId="77777777" w:rsidR="00140CB6" w:rsidRPr="0082288D" w:rsidRDefault="00140CB6" w:rsidP="00140CB6">
      <w:pPr>
        <w:jc w:val="both"/>
        <w:rPr>
          <w:rFonts w:ascii="Calibri" w:hAnsi="Calibri" w:cs="Calibri"/>
        </w:rPr>
      </w:pPr>
      <w:r w:rsidRPr="0082288D">
        <w:rPr>
          <w:rFonts w:ascii="Calibri" w:hAnsi="Calibri" w:cs="Calibri"/>
        </w:rPr>
        <w:tab/>
      </w:r>
    </w:p>
    <w:p w14:paraId="3E8E5506" w14:textId="77777777" w:rsidR="00140CB6" w:rsidRPr="0082288D" w:rsidRDefault="00140CB6" w:rsidP="00140CB6">
      <w:pPr>
        <w:jc w:val="both"/>
        <w:rPr>
          <w:rFonts w:ascii="Calibri" w:hAnsi="Calibri" w:cs="Calibri"/>
        </w:rPr>
      </w:pPr>
      <w:r w:rsidRPr="0082288D">
        <w:rPr>
          <w:rFonts w:ascii="Calibri" w:hAnsi="Calibri" w:cs="Calibri"/>
        </w:rPr>
        <w:lastRenderedPageBreak/>
        <w:tab/>
      </w:r>
    </w:p>
    <w:p w14:paraId="7560A669" w14:textId="77777777" w:rsidR="008F6C1F" w:rsidRPr="0082288D" w:rsidRDefault="00140CB6" w:rsidP="00140CB6">
      <w:pPr>
        <w:jc w:val="both"/>
        <w:rPr>
          <w:rFonts w:ascii="Calibri" w:hAnsi="Calibri" w:cs="Calibri"/>
        </w:rPr>
      </w:pPr>
      <w:r w:rsidRPr="0082288D">
        <w:rPr>
          <w:rFonts w:ascii="Calibri" w:hAnsi="Calibri" w:cs="Calibri"/>
        </w:rPr>
        <w:tab/>
        <w:t>LA SECCIÓN FORMULARIOS SE ENCUENTRA DISPONIBLE EN ARCHIVO APARTE, DEBIENDO LA CONVOCANTE MANTENERLO EN FORMATO WORD A FIN DE QUE EL OFERENTE LOS PUEDA UTILIZAR EN LA PREPARACIÓN DE SU OFERTA</w:t>
      </w:r>
    </w:p>
    <w:sectPr w:rsidR="008F6C1F" w:rsidRPr="0082288D" w:rsidSect="004F3A84">
      <w:headerReference w:type="default" r:id="rId14"/>
      <w:pgSz w:w="12240" w:h="18720" w:code="41"/>
      <w:pgMar w:top="1417" w:right="1183"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5D1871" w16cid:durableId="25D1ECE3"/>
  <w16cid:commentId w16cid:paraId="3C7F4F37" w16cid:durableId="25D1ECE4"/>
  <w16cid:commentId w16cid:paraId="3FB1D3AB" w16cid:durableId="25D1ECE5"/>
  <w16cid:commentId w16cid:paraId="4A3EDC1E" w16cid:durableId="25D1ECE6"/>
  <w16cid:commentId w16cid:paraId="1B8CA616" w16cid:durableId="25D1EC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23740" w14:textId="77777777" w:rsidR="009C7EDE" w:rsidRDefault="009C7EDE" w:rsidP="00140CB6">
      <w:pPr>
        <w:spacing w:after="0" w:line="240" w:lineRule="auto"/>
      </w:pPr>
      <w:r>
        <w:separator/>
      </w:r>
    </w:p>
  </w:endnote>
  <w:endnote w:type="continuationSeparator" w:id="0">
    <w:p w14:paraId="43DEB0D3" w14:textId="77777777" w:rsidR="009C7EDE" w:rsidRDefault="009C7EDE" w:rsidP="00140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1BF45" w14:textId="77777777" w:rsidR="009C7EDE" w:rsidRDefault="009C7EDE" w:rsidP="00140CB6">
      <w:pPr>
        <w:spacing w:after="0" w:line="240" w:lineRule="auto"/>
      </w:pPr>
      <w:r>
        <w:separator/>
      </w:r>
    </w:p>
  </w:footnote>
  <w:footnote w:type="continuationSeparator" w:id="0">
    <w:p w14:paraId="610D5F8A" w14:textId="77777777" w:rsidR="009C7EDE" w:rsidRDefault="009C7EDE" w:rsidP="00140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27190" w14:textId="77777777" w:rsidR="00E66ECD" w:rsidRDefault="00E66ECD" w:rsidP="00140CB6">
    <w:pPr>
      <w:spacing w:after="0" w:line="240" w:lineRule="auto"/>
      <w:rPr>
        <w:rFonts w:ascii="Brush Script MT" w:eastAsia="Times New Roman" w:hAnsi="Brush Script MT" w:cs="Times New Roman"/>
        <w:sz w:val="20"/>
        <w:szCs w:val="20"/>
        <w:lang w:val="es-ES" w:eastAsia="es-ES"/>
      </w:rPr>
    </w:pPr>
    <w:r w:rsidRPr="004F63D9">
      <w:rPr>
        <w:rFonts w:ascii="Times New Roman" w:eastAsia="Times New Roman" w:hAnsi="Times New Roman" w:cs="Times New Roman"/>
        <w:noProof/>
        <w:sz w:val="24"/>
        <w:szCs w:val="24"/>
        <w:lang w:eastAsia="es-PY"/>
      </w:rPr>
      <w:drawing>
        <wp:anchor distT="0" distB="0" distL="114300" distR="114300" simplePos="0" relativeHeight="251660288" behindDoc="1" locked="0" layoutInCell="0" allowOverlap="1" wp14:anchorId="453A53C4" wp14:editId="69AC6F07">
          <wp:simplePos x="0" y="0"/>
          <wp:positionH relativeFrom="margin">
            <wp:posOffset>-82006</wp:posOffset>
          </wp:positionH>
          <wp:positionV relativeFrom="margin">
            <wp:posOffset>-926556</wp:posOffset>
          </wp:positionV>
          <wp:extent cx="1682529" cy="524786"/>
          <wp:effectExtent l="0" t="0" r="0" b="0"/>
          <wp:wrapNone/>
          <wp:docPr id="6" name="Imagen 12" descr="Descripción: Descripción: hoja_rectorado_plantilla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Descripción: Descripción: hoja_rectorado_plantillaWORD"/>
                  <pic:cNvPicPr>
                    <a:picLocks noChangeAspect="1" noChangeArrowheads="1"/>
                  </pic:cNvPicPr>
                </pic:nvPicPr>
                <pic:blipFill>
                  <a:blip r:embed="rId1">
                    <a:extLst>
                      <a:ext uri="{28A0092B-C50C-407E-A947-70E740481C1C}">
                        <a14:useLocalDpi xmlns:a14="http://schemas.microsoft.com/office/drawing/2010/main" val="0"/>
                      </a:ext>
                    </a:extLst>
                  </a:blip>
                  <a:srcRect l="3667" t="2739" r="57892" b="88150"/>
                  <a:stretch>
                    <a:fillRect/>
                  </a:stretch>
                </pic:blipFill>
                <pic:spPr bwMode="auto">
                  <a:xfrm>
                    <a:off x="0" y="0"/>
                    <a:ext cx="1682529" cy="524786"/>
                  </a:xfrm>
                  <a:prstGeom prst="rect">
                    <a:avLst/>
                  </a:prstGeom>
                  <a:noFill/>
                </pic:spPr>
              </pic:pic>
            </a:graphicData>
          </a:graphic>
        </wp:anchor>
      </w:drawing>
    </w:r>
  </w:p>
  <w:p w14:paraId="7F8B7BBF" w14:textId="77777777" w:rsidR="00E66ECD" w:rsidRDefault="00E66ECD" w:rsidP="00140CB6">
    <w:pPr>
      <w:spacing w:after="0" w:line="240" w:lineRule="auto"/>
      <w:rPr>
        <w:rFonts w:ascii="Brush Script MT" w:eastAsia="Times New Roman" w:hAnsi="Brush Script MT" w:cs="Times New Roman"/>
        <w:sz w:val="20"/>
        <w:szCs w:val="20"/>
        <w:lang w:val="es-ES" w:eastAsia="es-ES"/>
      </w:rPr>
    </w:pPr>
  </w:p>
  <w:p w14:paraId="251757CF" w14:textId="1D415C57" w:rsidR="00E66ECD" w:rsidRDefault="00E66ECD" w:rsidP="00140CB6">
    <w:pPr>
      <w:spacing w:after="0" w:line="240" w:lineRule="auto"/>
      <w:rPr>
        <w:rFonts w:ascii="Brush Script MT" w:eastAsia="Times New Roman" w:hAnsi="Brush Script MT" w:cs="Times New Roman"/>
        <w:sz w:val="20"/>
        <w:szCs w:val="20"/>
        <w:lang w:val="es-ES" w:eastAsia="es-ES"/>
      </w:rPr>
    </w:pPr>
    <w:r>
      <w:rPr>
        <w:rFonts w:ascii="Times New Roman" w:eastAsia="Times New Roman" w:hAnsi="Times New Roman" w:cs="Times New Roman"/>
        <w:noProof/>
        <w:sz w:val="24"/>
        <w:szCs w:val="24"/>
        <w:lang w:eastAsia="es-PY"/>
      </w:rPr>
      <mc:AlternateContent>
        <mc:Choice Requires="wps">
          <w:drawing>
            <wp:anchor distT="0" distB="0" distL="114300" distR="114300" simplePos="0" relativeHeight="251658240" behindDoc="0" locked="0" layoutInCell="1" allowOverlap="1" wp14:anchorId="172C3DCE" wp14:editId="174BCEA5">
              <wp:simplePos x="0" y="0"/>
              <wp:positionH relativeFrom="column">
                <wp:posOffset>-38100</wp:posOffset>
              </wp:positionH>
              <wp:positionV relativeFrom="paragraph">
                <wp:posOffset>170815</wp:posOffset>
              </wp:positionV>
              <wp:extent cx="5661025" cy="0"/>
              <wp:effectExtent l="0" t="0" r="34925"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1025" cy="0"/>
                      </a:xfrm>
                      <a:prstGeom prst="line">
                        <a:avLst/>
                      </a:prstGeom>
                      <a:noFill/>
                      <a:ln w="19050">
                        <a:solidFill>
                          <a:srgbClr val="33CC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116CF45" id="Conector recto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45pt" to="442.7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" strokecolor="#3cc" strokeweight="1.5pt"/>
          </w:pict>
        </mc:Fallback>
      </mc:AlternateContent>
    </w:r>
    <w:r w:rsidRPr="004F63D9">
      <w:rPr>
        <w:rFonts w:ascii="Brush Script MT" w:eastAsia="Times New Roman" w:hAnsi="Brush Script MT" w:cs="Times New Roman"/>
        <w:sz w:val="20"/>
        <w:szCs w:val="20"/>
        <w:lang w:val="es-ES" w:eastAsia="es-ES"/>
      </w:rPr>
      <w:t xml:space="preserve">…. </w:t>
    </w:r>
    <w:proofErr w:type="gramStart"/>
    <w:r w:rsidRPr="004F63D9">
      <w:rPr>
        <w:rFonts w:ascii="Brush Script MT" w:eastAsia="Times New Roman" w:hAnsi="Brush Script MT" w:cs="Times New Roman"/>
        <w:sz w:val="20"/>
        <w:szCs w:val="20"/>
        <w:lang w:val="es-ES" w:eastAsia="es-ES"/>
      </w:rPr>
      <w:t>Abriendo puertas al futuro!</w:t>
    </w:r>
    <w:proofErr w:type="gramEnd"/>
  </w:p>
  <w:p w14:paraId="0B9058C6" w14:textId="77777777" w:rsidR="00E66ECD" w:rsidRPr="00140CB6" w:rsidRDefault="00E66ECD" w:rsidP="00140CB6">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13C4"/>
    <w:multiLevelType w:val="hybridMultilevel"/>
    <w:tmpl w:val="0F48997E"/>
    <w:lvl w:ilvl="0" w:tplc="3C0A0017">
      <w:start w:val="1"/>
      <w:numFmt w:val="lowerLetter"/>
      <w:lvlText w:val="%1)"/>
      <w:lvlJc w:val="left"/>
      <w:pPr>
        <w:ind w:left="720" w:hanging="360"/>
      </w:pPr>
      <w:rPr>
        <w:rFonts w:hint="default"/>
      </w:rPr>
    </w:lvl>
    <w:lvl w:ilvl="1" w:tplc="3C0A001B">
      <w:start w:val="1"/>
      <w:numFmt w:val="lowerRoman"/>
      <w:lvlText w:val="%2."/>
      <w:lvlJc w:val="right"/>
      <w:pPr>
        <w:ind w:left="1440" w:hanging="360"/>
      </w:pPr>
    </w:lvl>
    <w:lvl w:ilvl="2" w:tplc="3C0A001B">
      <w:start w:val="1"/>
      <w:numFmt w:val="lowerRoman"/>
      <w:lvlText w:val="%3."/>
      <w:lvlJc w:val="right"/>
      <w:pPr>
        <w:ind w:left="1314" w:hanging="180"/>
      </w:p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05C6869"/>
    <w:multiLevelType w:val="hybridMultilevel"/>
    <w:tmpl w:val="93128542"/>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1314" w:hanging="180"/>
      </w:p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7021880"/>
    <w:multiLevelType w:val="hybridMultilevel"/>
    <w:tmpl w:val="4A9484A0"/>
    <w:lvl w:ilvl="0" w:tplc="3C0A0019">
      <w:start w:val="1"/>
      <w:numFmt w:val="lowerLetter"/>
      <w:lvlText w:val="%1."/>
      <w:lvlJc w:val="lef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3" w15:restartNumberingAfterBreak="0">
    <w:nsid w:val="1356002D"/>
    <w:multiLevelType w:val="hybridMultilevel"/>
    <w:tmpl w:val="FAC64402"/>
    <w:lvl w:ilvl="0" w:tplc="97C4B9EC">
      <w:start w:val="1"/>
      <w:numFmt w:val="decimal"/>
      <w:pStyle w:val="Estilo2"/>
      <w:lvlText w:val="%1."/>
      <w:lvlJc w:val="left"/>
      <w:pPr>
        <w:ind w:left="360" w:hanging="360"/>
      </w:pPr>
      <w:rPr>
        <w:rFonts w:asciiTheme="minorHAnsi" w:hAnsiTheme="minorHAnsi" w:cstheme="minorHAnsi" w:hint="default"/>
        <w:b/>
        <w:sz w:val="22"/>
        <w:szCs w:val="22"/>
        <w:u w:val="none"/>
      </w:rPr>
    </w:lvl>
    <w:lvl w:ilvl="1" w:tplc="3C0A0019">
      <w:start w:val="1"/>
      <w:numFmt w:val="lowerLetter"/>
      <w:lvlText w:val="%2."/>
      <w:lvlJc w:val="left"/>
      <w:pPr>
        <w:ind w:left="1080" w:hanging="360"/>
      </w:pPr>
    </w:lvl>
    <w:lvl w:ilvl="2" w:tplc="C6227812">
      <w:start w:val="1"/>
      <w:numFmt w:val="lowerLetter"/>
      <w:lvlText w:val="%3)"/>
      <w:lvlJc w:val="left"/>
      <w:pPr>
        <w:ind w:left="1980" w:hanging="360"/>
      </w:pPr>
      <w:rPr>
        <w:rFonts w:ascii="Calibri" w:hAnsi="Calibri" w:cs="Times New Roman" w:hint="default"/>
        <w:color w:val="auto"/>
      </w:rPr>
    </w:lvl>
    <w:lvl w:ilvl="3" w:tplc="3C0A000F">
      <w:start w:val="1"/>
      <w:numFmt w:val="decimal"/>
      <w:lvlText w:val="%4."/>
      <w:lvlJc w:val="left"/>
      <w:pPr>
        <w:ind w:left="2520" w:hanging="360"/>
      </w:pPr>
    </w:lvl>
    <w:lvl w:ilvl="4" w:tplc="6B5E733A">
      <w:start w:val="1"/>
      <w:numFmt w:val="decimal"/>
      <w:lvlText w:val="%5)"/>
      <w:lvlJc w:val="left"/>
      <w:pPr>
        <w:ind w:left="3240" w:hanging="360"/>
      </w:pPr>
      <w:rPr>
        <w:rFonts w:hint="default"/>
      </w:r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4" w15:restartNumberingAfterBreak="0">
    <w:nsid w:val="1D39479A"/>
    <w:multiLevelType w:val="hybridMultilevel"/>
    <w:tmpl w:val="4BB60C7C"/>
    <w:lvl w:ilvl="0" w:tplc="3C0A0005">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5" w15:restartNumberingAfterBreak="0">
    <w:nsid w:val="209B1538"/>
    <w:multiLevelType w:val="hybridMultilevel"/>
    <w:tmpl w:val="F8E0429C"/>
    <w:lvl w:ilvl="0" w:tplc="3C0A000B">
      <w:start w:val="1"/>
      <w:numFmt w:val="bullet"/>
      <w:lvlText w:val=""/>
      <w:lvlJc w:val="left"/>
      <w:pPr>
        <w:ind w:left="720" w:hanging="360"/>
      </w:pPr>
      <w:rPr>
        <w:rFonts w:ascii="Wingdings" w:hAnsi="Wingdings" w:hint="default"/>
      </w:rPr>
    </w:lvl>
    <w:lvl w:ilvl="1" w:tplc="3C0A000B">
      <w:start w:val="1"/>
      <w:numFmt w:val="bullet"/>
      <w:lvlText w:val=""/>
      <w:lvlJc w:val="left"/>
      <w:pPr>
        <w:ind w:left="1785" w:hanging="705"/>
      </w:pPr>
      <w:rPr>
        <w:rFonts w:ascii="Wingdings" w:hAnsi="Wingdings"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2B1A325B"/>
    <w:multiLevelType w:val="hybridMultilevel"/>
    <w:tmpl w:val="36F4BB8A"/>
    <w:lvl w:ilvl="0" w:tplc="3C0A000B">
      <w:start w:val="1"/>
      <w:numFmt w:val="bullet"/>
      <w:lvlText w:val=""/>
      <w:lvlJc w:val="left"/>
      <w:pPr>
        <w:ind w:left="720" w:hanging="360"/>
      </w:pPr>
      <w:rPr>
        <w:rFonts w:ascii="Wingdings" w:hAnsi="Wingdings" w:hint="default"/>
      </w:rPr>
    </w:lvl>
    <w:lvl w:ilvl="1" w:tplc="3C0A000B">
      <w:start w:val="1"/>
      <w:numFmt w:val="bullet"/>
      <w:lvlText w:val=""/>
      <w:lvlJc w:val="left"/>
      <w:pPr>
        <w:ind w:left="1785" w:hanging="705"/>
      </w:pPr>
      <w:rPr>
        <w:rFonts w:ascii="Wingdings" w:hAnsi="Wingdings"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2C434F1E"/>
    <w:multiLevelType w:val="hybridMultilevel"/>
    <w:tmpl w:val="035AF8E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2CB267E3"/>
    <w:multiLevelType w:val="hybridMultilevel"/>
    <w:tmpl w:val="94586614"/>
    <w:lvl w:ilvl="0" w:tplc="3C0A0005">
      <w:start w:val="1"/>
      <w:numFmt w:val="bullet"/>
      <w:lvlText w:val=""/>
      <w:lvlJc w:val="left"/>
      <w:pPr>
        <w:ind w:left="720" w:hanging="360"/>
      </w:pPr>
      <w:rPr>
        <w:rFonts w:ascii="Wingdings" w:hAnsi="Wingding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301265C3"/>
    <w:multiLevelType w:val="hybridMultilevel"/>
    <w:tmpl w:val="8B363C24"/>
    <w:lvl w:ilvl="0" w:tplc="457C0ACC">
      <w:start w:val="1"/>
      <w:numFmt w:val="decimal"/>
      <w:lvlText w:val="%1."/>
      <w:lvlJc w:val="left"/>
      <w:pPr>
        <w:ind w:left="720" w:hanging="360"/>
      </w:pPr>
      <w:rPr>
        <w:rFonts w:hint="default"/>
        <w:b/>
        <w:i w:val="0"/>
        <w:color w:val="00000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31356CF2"/>
    <w:multiLevelType w:val="hybridMultilevel"/>
    <w:tmpl w:val="7E889894"/>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DF10E7B0">
      <w:start w:val="1"/>
      <w:numFmt w:val="decimal"/>
      <w:lvlText w:val="%4."/>
      <w:lvlJc w:val="left"/>
      <w:pPr>
        <w:ind w:left="360" w:hanging="360"/>
      </w:pPr>
      <w:rPr>
        <w:b/>
      </w:rPr>
    </w:lvl>
    <w:lvl w:ilvl="4" w:tplc="E49AA274">
      <w:start w:val="1"/>
      <w:numFmt w:val="upperRoman"/>
      <w:lvlText w:val="%5."/>
      <w:lvlJc w:val="left"/>
      <w:pPr>
        <w:ind w:left="3960" w:hanging="720"/>
      </w:pPr>
      <w:rPr>
        <w:rFonts w:hint="default"/>
      </w:r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367B384E"/>
    <w:multiLevelType w:val="hybridMultilevel"/>
    <w:tmpl w:val="47D424B6"/>
    <w:lvl w:ilvl="0" w:tplc="3C0A000B">
      <w:start w:val="1"/>
      <w:numFmt w:val="bullet"/>
      <w:lvlText w:val=""/>
      <w:lvlJc w:val="left"/>
      <w:pPr>
        <w:ind w:left="720" w:hanging="360"/>
      </w:pPr>
      <w:rPr>
        <w:rFonts w:ascii="Wingdings" w:hAnsi="Wingdings" w:hint="default"/>
      </w:rPr>
    </w:lvl>
    <w:lvl w:ilvl="1" w:tplc="E378266A">
      <w:numFmt w:val="bullet"/>
      <w:lvlText w:val="•"/>
      <w:lvlJc w:val="left"/>
      <w:pPr>
        <w:ind w:left="1785" w:hanging="705"/>
      </w:pPr>
      <w:rPr>
        <w:rFonts w:ascii="Calibri" w:eastAsiaTheme="minorHAnsi" w:hAnsi="Calibri" w:cs="Calibri"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372F4037"/>
    <w:multiLevelType w:val="hybridMultilevel"/>
    <w:tmpl w:val="D17E6826"/>
    <w:lvl w:ilvl="0" w:tplc="3C0A000F">
      <w:start w:val="23"/>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4A1C5934"/>
    <w:multiLevelType w:val="hybridMultilevel"/>
    <w:tmpl w:val="6A301B0C"/>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54D00496"/>
    <w:multiLevelType w:val="hybridMultilevel"/>
    <w:tmpl w:val="93128542"/>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1314" w:hanging="180"/>
      </w:p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55376B78"/>
    <w:multiLevelType w:val="hybridMultilevel"/>
    <w:tmpl w:val="544EBB44"/>
    <w:lvl w:ilvl="0" w:tplc="3C0A0005">
      <w:start w:val="1"/>
      <w:numFmt w:val="bullet"/>
      <w:lvlText w:val=""/>
      <w:lvlJc w:val="left"/>
      <w:pPr>
        <w:ind w:left="1428" w:hanging="360"/>
      </w:pPr>
      <w:rPr>
        <w:rFonts w:ascii="Wingdings" w:hAnsi="Wingdings" w:hint="default"/>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16" w15:restartNumberingAfterBreak="0">
    <w:nsid w:val="637F3CC0"/>
    <w:multiLevelType w:val="hybridMultilevel"/>
    <w:tmpl w:val="2EEA18D2"/>
    <w:lvl w:ilvl="0" w:tplc="637A9AB2">
      <w:start w:val="1"/>
      <w:numFmt w:val="decimal"/>
      <w:lvlText w:val="%1."/>
      <w:lvlJc w:val="left"/>
      <w:pPr>
        <w:ind w:left="720" w:hanging="360"/>
      </w:pPr>
      <w:rPr>
        <w:rFonts w:hint="default"/>
        <w:b/>
        <w:i w:val="0"/>
        <w:color w:val="00000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710B71FD"/>
    <w:multiLevelType w:val="hybridMultilevel"/>
    <w:tmpl w:val="BDEA4CB6"/>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3"/>
  </w:num>
  <w:num w:numId="5">
    <w:abstractNumId w:val="10"/>
  </w:num>
  <w:num w:numId="6">
    <w:abstractNumId w:val="13"/>
  </w:num>
  <w:num w:numId="7">
    <w:abstractNumId w:val="14"/>
  </w:num>
  <w:num w:numId="8">
    <w:abstractNumId w:val="0"/>
  </w:num>
  <w:num w:numId="9">
    <w:abstractNumId w:val="17"/>
  </w:num>
  <w:num w:numId="10">
    <w:abstractNumId w:val="12"/>
  </w:num>
  <w:num w:numId="11">
    <w:abstractNumId w:val="2"/>
  </w:num>
  <w:num w:numId="12">
    <w:abstractNumId w:val="1"/>
  </w:num>
  <w:num w:numId="13">
    <w:abstractNumId w:val="4"/>
  </w:num>
  <w:num w:numId="14">
    <w:abstractNumId w:val="15"/>
  </w:num>
  <w:num w:numId="15">
    <w:abstractNumId w:val="7"/>
  </w:num>
  <w:num w:numId="16">
    <w:abstractNumId w:val="8"/>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CB6"/>
    <w:rsid w:val="00001F30"/>
    <w:rsid w:val="00006F2F"/>
    <w:rsid w:val="0001296F"/>
    <w:rsid w:val="000146D4"/>
    <w:rsid w:val="00015FBF"/>
    <w:rsid w:val="00016127"/>
    <w:rsid w:val="00017C6E"/>
    <w:rsid w:val="00017CCC"/>
    <w:rsid w:val="0002403C"/>
    <w:rsid w:val="00024075"/>
    <w:rsid w:val="000259B3"/>
    <w:rsid w:val="000270F7"/>
    <w:rsid w:val="0003380A"/>
    <w:rsid w:val="000369EC"/>
    <w:rsid w:val="00050E72"/>
    <w:rsid w:val="00052276"/>
    <w:rsid w:val="000545DE"/>
    <w:rsid w:val="00054DBF"/>
    <w:rsid w:val="00057385"/>
    <w:rsid w:val="00062054"/>
    <w:rsid w:val="000633D0"/>
    <w:rsid w:val="00063A86"/>
    <w:rsid w:val="00063E4E"/>
    <w:rsid w:val="00064613"/>
    <w:rsid w:val="000772ED"/>
    <w:rsid w:val="00080B96"/>
    <w:rsid w:val="00083384"/>
    <w:rsid w:val="0008540D"/>
    <w:rsid w:val="000865C3"/>
    <w:rsid w:val="0009668B"/>
    <w:rsid w:val="000A17B6"/>
    <w:rsid w:val="000A2825"/>
    <w:rsid w:val="000A2E65"/>
    <w:rsid w:val="000A2F72"/>
    <w:rsid w:val="000A46EB"/>
    <w:rsid w:val="000A4E76"/>
    <w:rsid w:val="000B074A"/>
    <w:rsid w:val="000B360B"/>
    <w:rsid w:val="000B6500"/>
    <w:rsid w:val="000C213A"/>
    <w:rsid w:val="000C58A5"/>
    <w:rsid w:val="000C6B4A"/>
    <w:rsid w:val="000C70A6"/>
    <w:rsid w:val="000D0E3E"/>
    <w:rsid w:val="000D4464"/>
    <w:rsid w:val="000D51A9"/>
    <w:rsid w:val="000D77BE"/>
    <w:rsid w:val="000E145C"/>
    <w:rsid w:val="000E1C24"/>
    <w:rsid w:val="000E4110"/>
    <w:rsid w:val="000E458D"/>
    <w:rsid w:val="000E61C1"/>
    <w:rsid w:val="000F1D1E"/>
    <w:rsid w:val="000F6972"/>
    <w:rsid w:val="00101618"/>
    <w:rsid w:val="0010213F"/>
    <w:rsid w:val="00103176"/>
    <w:rsid w:val="001048F3"/>
    <w:rsid w:val="0010689F"/>
    <w:rsid w:val="0010759F"/>
    <w:rsid w:val="00110827"/>
    <w:rsid w:val="00111228"/>
    <w:rsid w:val="00121039"/>
    <w:rsid w:val="0012214E"/>
    <w:rsid w:val="00130241"/>
    <w:rsid w:val="00130406"/>
    <w:rsid w:val="00131C4E"/>
    <w:rsid w:val="001344C9"/>
    <w:rsid w:val="00140CB6"/>
    <w:rsid w:val="001438C1"/>
    <w:rsid w:val="00144EF1"/>
    <w:rsid w:val="0015172B"/>
    <w:rsid w:val="00152F92"/>
    <w:rsid w:val="00162B04"/>
    <w:rsid w:val="00165691"/>
    <w:rsid w:val="0016591C"/>
    <w:rsid w:val="00166610"/>
    <w:rsid w:val="001726DF"/>
    <w:rsid w:val="00177E82"/>
    <w:rsid w:val="00180D29"/>
    <w:rsid w:val="00181899"/>
    <w:rsid w:val="00184999"/>
    <w:rsid w:val="00186A41"/>
    <w:rsid w:val="00187108"/>
    <w:rsid w:val="00187D22"/>
    <w:rsid w:val="00194F5D"/>
    <w:rsid w:val="001955C5"/>
    <w:rsid w:val="00196905"/>
    <w:rsid w:val="001A014B"/>
    <w:rsid w:val="001A1A02"/>
    <w:rsid w:val="001A2601"/>
    <w:rsid w:val="001C3D34"/>
    <w:rsid w:val="001C4E7E"/>
    <w:rsid w:val="001C5103"/>
    <w:rsid w:val="001C6614"/>
    <w:rsid w:val="001D0B40"/>
    <w:rsid w:val="001D7124"/>
    <w:rsid w:val="001E24FF"/>
    <w:rsid w:val="001E5B80"/>
    <w:rsid w:val="001E6261"/>
    <w:rsid w:val="001F1E13"/>
    <w:rsid w:val="001F36C1"/>
    <w:rsid w:val="001F4E6F"/>
    <w:rsid w:val="001F7EFB"/>
    <w:rsid w:val="00203769"/>
    <w:rsid w:val="00205089"/>
    <w:rsid w:val="00206F0D"/>
    <w:rsid w:val="00210D2A"/>
    <w:rsid w:val="00212CE3"/>
    <w:rsid w:val="0021708F"/>
    <w:rsid w:val="00227B27"/>
    <w:rsid w:val="00231E55"/>
    <w:rsid w:val="00236EA9"/>
    <w:rsid w:val="00241926"/>
    <w:rsid w:val="0025021E"/>
    <w:rsid w:val="00251613"/>
    <w:rsid w:val="00254120"/>
    <w:rsid w:val="0025779B"/>
    <w:rsid w:val="0026359D"/>
    <w:rsid w:val="00265EF4"/>
    <w:rsid w:val="00266677"/>
    <w:rsid w:val="00282510"/>
    <w:rsid w:val="00291203"/>
    <w:rsid w:val="002927F9"/>
    <w:rsid w:val="0029447B"/>
    <w:rsid w:val="00294C0B"/>
    <w:rsid w:val="00294F03"/>
    <w:rsid w:val="002A07D2"/>
    <w:rsid w:val="002A212D"/>
    <w:rsid w:val="002A4CB9"/>
    <w:rsid w:val="002B1E80"/>
    <w:rsid w:val="002C2B64"/>
    <w:rsid w:val="002C2F43"/>
    <w:rsid w:val="002C7992"/>
    <w:rsid w:val="002D02E4"/>
    <w:rsid w:val="002D3474"/>
    <w:rsid w:val="002D76E4"/>
    <w:rsid w:val="002D7FC8"/>
    <w:rsid w:val="002E388D"/>
    <w:rsid w:val="002F03A5"/>
    <w:rsid w:val="002F43E8"/>
    <w:rsid w:val="002F7C81"/>
    <w:rsid w:val="003065D7"/>
    <w:rsid w:val="00310F05"/>
    <w:rsid w:val="00313395"/>
    <w:rsid w:val="00316063"/>
    <w:rsid w:val="00317954"/>
    <w:rsid w:val="0032039B"/>
    <w:rsid w:val="003216BF"/>
    <w:rsid w:val="003233A6"/>
    <w:rsid w:val="00326A6F"/>
    <w:rsid w:val="0033131C"/>
    <w:rsid w:val="00331D77"/>
    <w:rsid w:val="00331F04"/>
    <w:rsid w:val="00333B20"/>
    <w:rsid w:val="00333C4B"/>
    <w:rsid w:val="00336596"/>
    <w:rsid w:val="0034082A"/>
    <w:rsid w:val="00344C6E"/>
    <w:rsid w:val="0034549B"/>
    <w:rsid w:val="00346022"/>
    <w:rsid w:val="00347998"/>
    <w:rsid w:val="00351B42"/>
    <w:rsid w:val="0036270B"/>
    <w:rsid w:val="003701DA"/>
    <w:rsid w:val="00370203"/>
    <w:rsid w:val="0037205E"/>
    <w:rsid w:val="00372B5D"/>
    <w:rsid w:val="00372BF3"/>
    <w:rsid w:val="0037382D"/>
    <w:rsid w:val="003744B4"/>
    <w:rsid w:val="0037545A"/>
    <w:rsid w:val="00377B29"/>
    <w:rsid w:val="00382619"/>
    <w:rsid w:val="0039047B"/>
    <w:rsid w:val="00391620"/>
    <w:rsid w:val="003A0437"/>
    <w:rsid w:val="003A1879"/>
    <w:rsid w:val="003A3584"/>
    <w:rsid w:val="003A3993"/>
    <w:rsid w:val="003A6E74"/>
    <w:rsid w:val="003B1364"/>
    <w:rsid w:val="003B2A71"/>
    <w:rsid w:val="003B5D1E"/>
    <w:rsid w:val="003B6A52"/>
    <w:rsid w:val="003B757A"/>
    <w:rsid w:val="003C02E6"/>
    <w:rsid w:val="003C0C8B"/>
    <w:rsid w:val="003C0F17"/>
    <w:rsid w:val="003C3A4B"/>
    <w:rsid w:val="003C402D"/>
    <w:rsid w:val="003C4C1E"/>
    <w:rsid w:val="003C5014"/>
    <w:rsid w:val="003C59BD"/>
    <w:rsid w:val="003D217D"/>
    <w:rsid w:val="003D75E3"/>
    <w:rsid w:val="003E22E8"/>
    <w:rsid w:val="003E433B"/>
    <w:rsid w:val="003E4DFA"/>
    <w:rsid w:val="003E5337"/>
    <w:rsid w:val="003E597E"/>
    <w:rsid w:val="003F025C"/>
    <w:rsid w:val="003F6DFB"/>
    <w:rsid w:val="003F7A87"/>
    <w:rsid w:val="004054C0"/>
    <w:rsid w:val="004115A7"/>
    <w:rsid w:val="00414397"/>
    <w:rsid w:val="0041439F"/>
    <w:rsid w:val="004232C6"/>
    <w:rsid w:val="0042429B"/>
    <w:rsid w:val="00426C86"/>
    <w:rsid w:val="004308CD"/>
    <w:rsid w:val="0043367A"/>
    <w:rsid w:val="004362E8"/>
    <w:rsid w:val="00437522"/>
    <w:rsid w:val="00442130"/>
    <w:rsid w:val="004642A1"/>
    <w:rsid w:val="0047406D"/>
    <w:rsid w:val="00481E3C"/>
    <w:rsid w:val="004A260A"/>
    <w:rsid w:val="004A520B"/>
    <w:rsid w:val="004A5B01"/>
    <w:rsid w:val="004A6152"/>
    <w:rsid w:val="004B0923"/>
    <w:rsid w:val="004B7A34"/>
    <w:rsid w:val="004C4133"/>
    <w:rsid w:val="004C6FDA"/>
    <w:rsid w:val="004C7EDE"/>
    <w:rsid w:val="004D0181"/>
    <w:rsid w:val="004D2911"/>
    <w:rsid w:val="004D7FBB"/>
    <w:rsid w:val="004E4D5A"/>
    <w:rsid w:val="004F03EB"/>
    <w:rsid w:val="004F3A84"/>
    <w:rsid w:val="004F4960"/>
    <w:rsid w:val="00511E22"/>
    <w:rsid w:val="00513649"/>
    <w:rsid w:val="005139AC"/>
    <w:rsid w:val="00517E91"/>
    <w:rsid w:val="00520086"/>
    <w:rsid w:val="00520879"/>
    <w:rsid w:val="005218E3"/>
    <w:rsid w:val="005373D7"/>
    <w:rsid w:val="005407C4"/>
    <w:rsid w:val="00541059"/>
    <w:rsid w:val="0054297C"/>
    <w:rsid w:val="00544799"/>
    <w:rsid w:val="00544FD6"/>
    <w:rsid w:val="005509C0"/>
    <w:rsid w:val="00550C63"/>
    <w:rsid w:val="005515E4"/>
    <w:rsid w:val="0055263D"/>
    <w:rsid w:val="00564945"/>
    <w:rsid w:val="00565AC5"/>
    <w:rsid w:val="005772E1"/>
    <w:rsid w:val="00582A6F"/>
    <w:rsid w:val="00587BAD"/>
    <w:rsid w:val="005970A4"/>
    <w:rsid w:val="005A2504"/>
    <w:rsid w:val="005A4177"/>
    <w:rsid w:val="005B050D"/>
    <w:rsid w:val="005B2401"/>
    <w:rsid w:val="005B4D31"/>
    <w:rsid w:val="005D0C97"/>
    <w:rsid w:val="005D3ED2"/>
    <w:rsid w:val="005D75B6"/>
    <w:rsid w:val="005E5A45"/>
    <w:rsid w:val="005E5F41"/>
    <w:rsid w:val="005F0FD6"/>
    <w:rsid w:val="005F645B"/>
    <w:rsid w:val="005F7C52"/>
    <w:rsid w:val="005F7E38"/>
    <w:rsid w:val="00601105"/>
    <w:rsid w:val="00601F8C"/>
    <w:rsid w:val="00615AAD"/>
    <w:rsid w:val="00617955"/>
    <w:rsid w:val="0062226E"/>
    <w:rsid w:val="006235BE"/>
    <w:rsid w:val="0062426B"/>
    <w:rsid w:val="006244BB"/>
    <w:rsid w:val="00631947"/>
    <w:rsid w:val="00631BC9"/>
    <w:rsid w:val="00632D6A"/>
    <w:rsid w:val="00652A3A"/>
    <w:rsid w:val="00653F48"/>
    <w:rsid w:val="00654A17"/>
    <w:rsid w:val="00660EE3"/>
    <w:rsid w:val="00674664"/>
    <w:rsid w:val="0067682C"/>
    <w:rsid w:val="00677F51"/>
    <w:rsid w:val="00682131"/>
    <w:rsid w:val="006870CF"/>
    <w:rsid w:val="00694034"/>
    <w:rsid w:val="006956A1"/>
    <w:rsid w:val="00696803"/>
    <w:rsid w:val="0069705D"/>
    <w:rsid w:val="0069782A"/>
    <w:rsid w:val="006B2286"/>
    <w:rsid w:val="006B5B9A"/>
    <w:rsid w:val="006C46CF"/>
    <w:rsid w:val="006C4B0F"/>
    <w:rsid w:val="006C5533"/>
    <w:rsid w:val="006C75BC"/>
    <w:rsid w:val="006D516F"/>
    <w:rsid w:val="006E0319"/>
    <w:rsid w:val="006E0E0B"/>
    <w:rsid w:val="006E2F2C"/>
    <w:rsid w:val="006E35EC"/>
    <w:rsid w:val="006E39F3"/>
    <w:rsid w:val="006E4101"/>
    <w:rsid w:val="006E4B17"/>
    <w:rsid w:val="006E6631"/>
    <w:rsid w:val="006F5469"/>
    <w:rsid w:val="006F734B"/>
    <w:rsid w:val="00701090"/>
    <w:rsid w:val="00702123"/>
    <w:rsid w:val="00704FE0"/>
    <w:rsid w:val="00707C32"/>
    <w:rsid w:val="0071345E"/>
    <w:rsid w:val="00715282"/>
    <w:rsid w:val="00722AC6"/>
    <w:rsid w:val="00724CFA"/>
    <w:rsid w:val="00725FE3"/>
    <w:rsid w:val="00731A31"/>
    <w:rsid w:val="007362F9"/>
    <w:rsid w:val="00744718"/>
    <w:rsid w:val="0074478B"/>
    <w:rsid w:val="00744F02"/>
    <w:rsid w:val="00747CDA"/>
    <w:rsid w:val="00751DF6"/>
    <w:rsid w:val="00753523"/>
    <w:rsid w:val="00753E54"/>
    <w:rsid w:val="00760DC5"/>
    <w:rsid w:val="00761BE4"/>
    <w:rsid w:val="00772B16"/>
    <w:rsid w:val="007753A1"/>
    <w:rsid w:val="007815F4"/>
    <w:rsid w:val="00783B26"/>
    <w:rsid w:val="00784496"/>
    <w:rsid w:val="00784B25"/>
    <w:rsid w:val="00785D15"/>
    <w:rsid w:val="0079189A"/>
    <w:rsid w:val="00791B92"/>
    <w:rsid w:val="0079349B"/>
    <w:rsid w:val="00793AAF"/>
    <w:rsid w:val="007940B8"/>
    <w:rsid w:val="00796D40"/>
    <w:rsid w:val="007A33EC"/>
    <w:rsid w:val="007A3E19"/>
    <w:rsid w:val="007A41B4"/>
    <w:rsid w:val="007B01D2"/>
    <w:rsid w:val="007B0254"/>
    <w:rsid w:val="007B02C6"/>
    <w:rsid w:val="007B2CBA"/>
    <w:rsid w:val="007B4CC3"/>
    <w:rsid w:val="007B6E88"/>
    <w:rsid w:val="007C158E"/>
    <w:rsid w:val="007C4666"/>
    <w:rsid w:val="007C483A"/>
    <w:rsid w:val="007E09B6"/>
    <w:rsid w:val="007E2FB1"/>
    <w:rsid w:val="007E4115"/>
    <w:rsid w:val="007E41EC"/>
    <w:rsid w:val="007F20DD"/>
    <w:rsid w:val="007F6C4D"/>
    <w:rsid w:val="0080262F"/>
    <w:rsid w:val="00804F6A"/>
    <w:rsid w:val="0080522E"/>
    <w:rsid w:val="0080563D"/>
    <w:rsid w:val="008120B8"/>
    <w:rsid w:val="008151B8"/>
    <w:rsid w:val="00815D7A"/>
    <w:rsid w:val="0081681B"/>
    <w:rsid w:val="008176D3"/>
    <w:rsid w:val="00820BCD"/>
    <w:rsid w:val="0082288D"/>
    <w:rsid w:val="00823938"/>
    <w:rsid w:val="0082472B"/>
    <w:rsid w:val="00825749"/>
    <w:rsid w:val="00834AC3"/>
    <w:rsid w:val="008379C8"/>
    <w:rsid w:val="00841F84"/>
    <w:rsid w:val="0084429B"/>
    <w:rsid w:val="008467DE"/>
    <w:rsid w:val="008470B3"/>
    <w:rsid w:val="00847730"/>
    <w:rsid w:val="0085647F"/>
    <w:rsid w:val="00860CFF"/>
    <w:rsid w:val="00873C4B"/>
    <w:rsid w:val="00875C85"/>
    <w:rsid w:val="00875E94"/>
    <w:rsid w:val="008762B6"/>
    <w:rsid w:val="0088623D"/>
    <w:rsid w:val="00890577"/>
    <w:rsid w:val="0089464B"/>
    <w:rsid w:val="008A32EA"/>
    <w:rsid w:val="008A612E"/>
    <w:rsid w:val="008B4D8B"/>
    <w:rsid w:val="008B5434"/>
    <w:rsid w:val="008B6DE8"/>
    <w:rsid w:val="008C50C0"/>
    <w:rsid w:val="008C61B2"/>
    <w:rsid w:val="008D2F50"/>
    <w:rsid w:val="008D41CD"/>
    <w:rsid w:val="008D7531"/>
    <w:rsid w:val="008E042B"/>
    <w:rsid w:val="008E16C0"/>
    <w:rsid w:val="008E71CB"/>
    <w:rsid w:val="008E71F6"/>
    <w:rsid w:val="008F22ED"/>
    <w:rsid w:val="008F2D2B"/>
    <w:rsid w:val="008F3820"/>
    <w:rsid w:val="008F6C1F"/>
    <w:rsid w:val="009000FD"/>
    <w:rsid w:val="0090653A"/>
    <w:rsid w:val="0090739B"/>
    <w:rsid w:val="00907921"/>
    <w:rsid w:val="009102C2"/>
    <w:rsid w:val="00910EF2"/>
    <w:rsid w:val="0091418C"/>
    <w:rsid w:val="00916133"/>
    <w:rsid w:val="009209F9"/>
    <w:rsid w:val="00923776"/>
    <w:rsid w:val="0093224A"/>
    <w:rsid w:val="00933AAF"/>
    <w:rsid w:val="00933B6F"/>
    <w:rsid w:val="0093408A"/>
    <w:rsid w:val="0093755A"/>
    <w:rsid w:val="00941F03"/>
    <w:rsid w:val="00945629"/>
    <w:rsid w:val="009457EA"/>
    <w:rsid w:val="009504F8"/>
    <w:rsid w:val="00953706"/>
    <w:rsid w:val="00956D21"/>
    <w:rsid w:val="00963363"/>
    <w:rsid w:val="009641CA"/>
    <w:rsid w:val="00967F55"/>
    <w:rsid w:val="009700FE"/>
    <w:rsid w:val="009714BA"/>
    <w:rsid w:val="00972499"/>
    <w:rsid w:val="00974B32"/>
    <w:rsid w:val="00976C7F"/>
    <w:rsid w:val="009806DF"/>
    <w:rsid w:val="00980E4B"/>
    <w:rsid w:val="009820E0"/>
    <w:rsid w:val="00982CCE"/>
    <w:rsid w:val="009918AB"/>
    <w:rsid w:val="009A17C7"/>
    <w:rsid w:val="009A1F95"/>
    <w:rsid w:val="009A20C0"/>
    <w:rsid w:val="009A3F89"/>
    <w:rsid w:val="009B264F"/>
    <w:rsid w:val="009B2A0E"/>
    <w:rsid w:val="009B368A"/>
    <w:rsid w:val="009B4135"/>
    <w:rsid w:val="009B647A"/>
    <w:rsid w:val="009B6613"/>
    <w:rsid w:val="009C41C0"/>
    <w:rsid w:val="009C7EDE"/>
    <w:rsid w:val="009D0078"/>
    <w:rsid w:val="009D4795"/>
    <w:rsid w:val="009D531E"/>
    <w:rsid w:val="009D6141"/>
    <w:rsid w:val="009E7643"/>
    <w:rsid w:val="009F1F2C"/>
    <w:rsid w:val="009F4C08"/>
    <w:rsid w:val="00A02725"/>
    <w:rsid w:val="00A0559B"/>
    <w:rsid w:val="00A07732"/>
    <w:rsid w:val="00A10300"/>
    <w:rsid w:val="00A1366B"/>
    <w:rsid w:val="00A23111"/>
    <w:rsid w:val="00A260AD"/>
    <w:rsid w:val="00A270CB"/>
    <w:rsid w:val="00A2724A"/>
    <w:rsid w:val="00A41AAE"/>
    <w:rsid w:val="00A46885"/>
    <w:rsid w:val="00A52EE1"/>
    <w:rsid w:val="00A53A27"/>
    <w:rsid w:val="00A572F2"/>
    <w:rsid w:val="00A62E6E"/>
    <w:rsid w:val="00A63571"/>
    <w:rsid w:val="00A7216A"/>
    <w:rsid w:val="00A74D5C"/>
    <w:rsid w:val="00A76030"/>
    <w:rsid w:val="00A80716"/>
    <w:rsid w:val="00A80939"/>
    <w:rsid w:val="00A84418"/>
    <w:rsid w:val="00A850AD"/>
    <w:rsid w:val="00A86021"/>
    <w:rsid w:val="00A94934"/>
    <w:rsid w:val="00A94BB5"/>
    <w:rsid w:val="00A952E0"/>
    <w:rsid w:val="00A97DB7"/>
    <w:rsid w:val="00AA2727"/>
    <w:rsid w:val="00AB169E"/>
    <w:rsid w:val="00AB1EBC"/>
    <w:rsid w:val="00AB3326"/>
    <w:rsid w:val="00AC1DFD"/>
    <w:rsid w:val="00AC2A02"/>
    <w:rsid w:val="00AC4955"/>
    <w:rsid w:val="00AC4A15"/>
    <w:rsid w:val="00AC4B3B"/>
    <w:rsid w:val="00AC4DE0"/>
    <w:rsid w:val="00AD46E8"/>
    <w:rsid w:val="00AD64B1"/>
    <w:rsid w:val="00AE0B08"/>
    <w:rsid w:val="00AE18A1"/>
    <w:rsid w:val="00AF24C3"/>
    <w:rsid w:val="00AF33DB"/>
    <w:rsid w:val="00AF6FCC"/>
    <w:rsid w:val="00B001DC"/>
    <w:rsid w:val="00B03C86"/>
    <w:rsid w:val="00B12D74"/>
    <w:rsid w:val="00B17D6D"/>
    <w:rsid w:val="00B2620E"/>
    <w:rsid w:val="00B31A8B"/>
    <w:rsid w:val="00B31D66"/>
    <w:rsid w:val="00B3254F"/>
    <w:rsid w:val="00B4521F"/>
    <w:rsid w:val="00B46CE9"/>
    <w:rsid w:val="00B51B44"/>
    <w:rsid w:val="00B55C3E"/>
    <w:rsid w:val="00B60F03"/>
    <w:rsid w:val="00B64ED8"/>
    <w:rsid w:val="00B72ABA"/>
    <w:rsid w:val="00B74369"/>
    <w:rsid w:val="00B74F1F"/>
    <w:rsid w:val="00B74F68"/>
    <w:rsid w:val="00B76FF6"/>
    <w:rsid w:val="00B8039C"/>
    <w:rsid w:val="00B81120"/>
    <w:rsid w:val="00B81740"/>
    <w:rsid w:val="00B845EC"/>
    <w:rsid w:val="00B904D2"/>
    <w:rsid w:val="00BA1C8B"/>
    <w:rsid w:val="00BA2EB6"/>
    <w:rsid w:val="00BA5974"/>
    <w:rsid w:val="00BA717B"/>
    <w:rsid w:val="00BB3854"/>
    <w:rsid w:val="00BB70C9"/>
    <w:rsid w:val="00BC2E10"/>
    <w:rsid w:val="00BC4D17"/>
    <w:rsid w:val="00BD651F"/>
    <w:rsid w:val="00BD6EA4"/>
    <w:rsid w:val="00BE288A"/>
    <w:rsid w:val="00BE44DC"/>
    <w:rsid w:val="00BE736E"/>
    <w:rsid w:val="00BF0805"/>
    <w:rsid w:val="00BF0F19"/>
    <w:rsid w:val="00C01F84"/>
    <w:rsid w:val="00C02A59"/>
    <w:rsid w:val="00C037CA"/>
    <w:rsid w:val="00C0726C"/>
    <w:rsid w:val="00C07BAA"/>
    <w:rsid w:val="00C1167E"/>
    <w:rsid w:val="00C12D55"/>
    <w:rsid w:val="00C138CC"/>
    <w:rsid w:val="00C141DD"/>
    <w:rsid w:val="00C15EF8"/>
    <w:rsid w:val="00C203DE"/>
    <w:rsid w:val="00C20E9A"/>
    <w:rsid w:val="00C22C65"/>
    <w:rsid w:val="00C25FF5"/>
    <w:rsid w:val="00C266E5"/>
    <w:rsid w:val="00C26A3C"/>
    <w:rsid w:val="00C26B29"/>
    <w:rsid w:val="00C33E17"/>
    <w:rsid w:val="00C41842"/>
    <w:rsid w:val="00C424B8"/>
    <w:rsid w:val="00C453E1"/>
    <w:rsid w:val="00C45E71"/>
    <w:rsid w:val="00C508B7"/>
    <w:rsid w:val="00C536BA"/>
    <w:rsid w:val="00C53E79"/>
    <w:rsid w:val="00C661C8"/>
    <w:rsid w:val="00C7090B"/>
    <w:rsid w:val="00C74539"/>
    <w:rsid w:val="00C74E23"/>
    <w:rsid w:val="00C76CA1"/>
    <w:rsid w:val="00CA32D8"/>
    <w:rsid w:val="00CA6C27"/>
    <w:rsid w:val="00CB0258"/>
    <w:rsid w:val="00CB04EE"/>
    <w:rsid w:val="00CB4573"/>
    <w:rsid w:val="00CB7376"/>
    <w:rsid w:val="00CC0249"/>
    <w:rsid w:val="00CC02AF"/>
    <w:rsid w:val="00CC5E8E"/>
    <w:rsid w:val="00CD18CD"/>
    <w:rsid w:val="00CD1FB4"/>
    <w:rsid w:val="00CD24BA"/>
    <w:rsid w:val="00CD2FD1"/>
    <w:rsid w:val="00CD6615"/>
    <w:rsid w:val="00CD7517"/>
    <w:rsid w:val="00CD755A"/>
    <w:rsid w:val="00CD790E"/>
    <w:rsid w:val="00CE02B4"/>
    <w:rsid w:val="00CE0AF5"/>
    <w:rsid w:val="00CE34EE"/>
    <w:rsid w:val="00CE4F55"/>
    <w:rsid w:val="00CE6934"/>
    <w:rsid w:val="00CF2DC0"/>
    <w:rsid w:val="00CF6E29"/>
    <w:rsid w:val="00D04B80"/>
    <w:rsid w:val="00D116FC"/>
    <w:rsid w:val="00D17059"/>
    <w:rsid w:val="00D17F01"/>
    <w:rsid w:val="00D26593"/>
    <w:rsid w:val="00D26A91"/>
    <w:rsid w:val="00D36C2D"/>
    <w:rsid w:val="00D37600"/>
    <w:rsid w:val="00D43D81"/>
    <w:rsid w:val="00D5520C"/>
    <w:rsid w:val="00D56FCF"/>
    <w:rsid w:val="00D70600"/>
    <w:rsid w:val="00D85314"/>
    <w:rsid w:val="00D8646B"/>
    <w:rsid w:val="00D91CAC"/>
    <w:rsid w:val="00DA5A3D"/>
    <w:rsid w:val="00DA7792"/>
    <w:rsid w:val="00DB07AE"/>
    <w:rsid w:val="00DB0D7C"/>
    <w:rsid w:val="00DB7491"/>
    <w:rsid w:val="00DC0BDD"/>
    <w:rsid w:val="00DC2FC9"/>
    <w:rsid w:val="00DC502C"/>
    <w:rsid w:val="00DD0ED2"/>
    <w:rsid w:val="00DE15D7"/>
    <w:rsid w:val="00DE3E88"/>
    <w:rsid w:val="00DE69E6"/>
    <w:rsid w:val="00DE6F52"/>
    <w:rsid w:val="00DE726C"/>
    <w:rsid w:val="00DF00CF"/>
    <w:rsid w:val="00DF18B7"/>
    <w:rsid w:val="00DF4FF3"/>
    <w:rsid w:val="00DF73B7"/>
    <w:rsid w:val="00DF7B02"/>
    <w:rsid w:val="00E05D11"/>
    <w:rsid w:val="00E12461"/>
    <w:rsid w:val="00E13BCB"/>
    <w:rsid w:val="00E16D73"/>
    <w:rsid w:val="00E171BF"/>
    <w:rsid w:val="00E20A85"/>
    <w:rsid w:val="00E23208"/>
    <w:rsid w:val="00E34A75"/>
    <w:rsid w:val="00E34AEC"/>
    <w:rsid w:val="00E3505D"/>
    <w:rsid w:val="00E377C8"/>
    <w:rsid w:val="00E402C0"/>
    <w:rsid w:val="00E42873"/>
    <w:rsid w:val="00E42AED"/>
    <w:rsid w:val="00E42C3A"/>
    <w:rsid w:val="00E54840"/>
    <w:rsid w:val="00E550C8"/>
    <w:rsid w:val="00E55CEE"/>
    <w:rsid w:val="00E56E7F"/>
    <w:rsid w:val="00E634ED"/>
    <w:rsid w:val="00E66ECD"/>
    <w:rsid w:val="00E671FE"/>
    <w:rsid w:val="00E74374"/>
    <w:rsid w:val="00E74A06"/>
    <w:rsid w:val="00E8360F"/>
    <w:rsid w:val="00E84258"/>
    <w:rsid w:val="00E868AF"/>
    <w:rsid w:val="00E87574"/>
    <w:rsid w:val="00E95069"/>
    <w:rsid w:val="00EA0DB3"/>
    <w:rsid w:val="00EA15A8"/>
    <w:rsid w:val="00EA2DA0"/>
    <w:rsid w:val="00EB23C5"/>
    <w:rsid w:val="00EB3D95"/>
    <w:rsid w:val="00EB5D84"/>
    <w:rsid w:val="00EB6078"/>
    <w:rsid w:val="00EB7D35"/>
    <w:rsid w:val="00EC0E68"/>
    <w:rsid w:val="00EC6675"/>
    <w:rsid w:val="00ED0B34"/>
    <w:rsid w:val="00ED465D"/>
    <w:rsid w:val="00EE4CDC"/>
    <w:rsid w:val="00EE6B57"/>
    <w:rsid w:val="00EF232E"/>
    <w:rsid w:val="00EF2BDA"/>
    <w:rsid w:val="00F0153D"/>
    <w:rsid w:val="00F04EE4"/>
    <w:rsid w:val="00F15AEB"/>
    <w:rsid w:val="00F15CED"/>
    <w:rsid w:val="00F224EA"/>
    <w:rsid w:val="00F279EE"/>
    <w:rsid w:val="00F32D4F"/>
    <w:rsid w:val="00F35DF1"/>
    <w:rsid w:val="00F3737F"/>
    <w:rsid w:val="00F416A6"/>
    <w:rsid w:val="00F41AF7"/>
    <w:rsid w:val="00F44293"/>
    <w:rsid w:val="00F44B12"/>
    <w:rsid w:val="00F50ACA"/>
    <w:rsid w:val="00F55673"/>
    <w:rsid w:val="00F56932"/>
    <w:rsid w:val="00F5723D"/>
    <w:rsid w:val="00F60060"/>
    <w:rsid w:val="00F609DB"/>
    <w:rsid w:val="00F634F0"/>
    <w:rsid w:val="00F72A31"/>
    <w:rsid w:val="00F73996"/>
    <w:rsid w:val="00F74432"/>
    <w:rsid w:val="00F922AC"/>
    <w:rsid w:val="00F92C17"/>
    <w:rsid w:val="00F95A53"/>
    <w:rsid w:val="00F96D1B"/>
    <w:rsid w:val="00F97913"/>
    <w:rsid w:val="00FA0CAA"/>
    <w:rsid w:val="00FA130A"/>
    <w:rsid w:val="00FA3C5F"/>
    <w:rsid w:val="00FA431E"/>
    <w:rsid w:val="00FB6EE6"/>
    <w:rsid w:val="00FC5224"/>
    <w:rsid w:val="00FC64D2"/>
    <w:rsid w:val="00FD1012"/>
    <w:rsid w:val="00FD2AEA"/>
    <w:rsid w:val="00FD594F"/>
    <w:rsid w:val="00FE0AB8"/>
    <w:rsid w:val="00FE2CF8"/>
    <w:rsid w:val="00FE3F9F"/>
    <w:rsid w:val="00FF2A3C"/>
    <w:rsid w:val="00FF2E7B"/>
    <w:rsid w:val="00FF569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B6679"/>
  <w15:chartTrackingRefBased/>
  <w15:docId w15:val="{994E25B4-C97A-4D32-865F-D4331B28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C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CB6"/>
  </w:style>
  <w:style w:type="paragraph" w:styleId="Piedepgina">
    <w:name w:val="footer"/>
    <w:basedOn w:val="Normal"/>
    <w:link w:val="PiedepginaCar"/>
    <w:uiPriority w:val="99"/>
    <w:unhideWhenUsed/>
    <w:rsid w:val="00140C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CB6"/>
  </w:style>
  <w:style w:type="paragraph" w:styleId="Prrafodelista">
    <w:name w:val="List Paragraph"/>
    <w:basedOn w:val="Normal"/>
    <w:link w:val="PrrafodelistaCar"/>
    <w:uiPriority w:val="34"/>
    <w:qFormat/>
    <w:rsid w:val="00C0726C"/>
    <w:pPr>
      <w:ind w:left="720"/>
      <w:contextualSpacing/>
    </w:pPr>
  </w:style>
  <w:style w:type="paragraph" w:customStyle="1" w:styleId="Estilo2">
    <w:name w:val="Estilo2"/>
    <w:basedOn w:val="Ttulo"/>
    <w:autoRedefine/>
    <w:qFormat/>
    <w:rsid w:val="00266677"/>
    <w:pPr>
      <w:numPr>
        <w:numId w:val="4"/>
      </w:numPr>
      <w:pBdr>
        <w:bottom w:val="single" w:sz="4" w:space="2" w:color="auto"/>
      </w:pBdr>
      <w:tabs>
        <w:tab w:val="num" w:pos="360"/>
        <w:tab w:val="left" w:pos="426"/>
      </w:tabs>
      <w:spacing w:line="276" w:lineRule="auto"/>
      <w:ind w:left="0" w:firstLine="0"/>
      <w:contextualSpacing w:val="0"/>
    </w:pPr>
    <w:rPr>
      <w:rFonts w:asciiTheme="minorHAnsi" w:eastAsia="Times New Roman" w:hAnsiTheme="minorHAnsi" w:cstheme="minorHAnsi"/>
      <w:b/>
      <w:spacing w:val="0"/>
      <w:kern w:val="0"/>
      <w:sz w:val="22"/>
      <w:szCs w:val="22"/>
      <w:lang w:val="es-ES" w:eastAsia="es-ES"/>
    </w:rPr>
  </w:style>
  <w:style w:type="character" w:customStyle="1" w:styleId="PrrafodelistaCar">
    <w:name w:val="Párrafo de lista Car"/>
    <w:link w:val="Prrafodelista"/>
    <w:uiPriority w:val="34"/>
    <w:rsid w:val="00266677"/>
  </w:style>
  <w:style w:type="paragraph" w:styleId="Ttulo">
    <w:name w:val="Title"/>
    <w:basedOn w:val="Normal"/>
    <w:next w:val="Normal"/>
    <w:link w:val="TtuloCar"/>
    <w:uiPriority w:val="10"/>
    <w:qFormat/>
    <w:rsid w:val="0026667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66677"/>
    <w:rPr>
      <w:rFonts w:asciiTheme="majorHAnsi" w:eastAsiaTheme="majorEastAsia" w:hAnsiTheme="majorHAnsi" w:cstheme="majorBidi"/>
      <w:spacing w:val="-10"/>
      <w:kern w:val="28"/>
      <w:sz w:val="56"/>
      <w:szCs w:val="56"/>
    </w:rPr>
  </w:style>
  <w:style w:type="paragraph" w:customStyle="1" w:styleId="Default">
    <w:name w:val="Default"/>
    <w:rsid w:val="00E87574"/>
    <w:pPr>
      <w:autoSpaceDE w:val="0"/>
      <w:autoSpaceDN w:val="0"/>
      <w:adjustRightInd w:val="0"/>
      <w:spacing w:after="0" w:line="240" w:lineRule="auto"/>
    </w:pPr>
    <w:rPr>
      <w:rFonts w:ascii="Tahoma" w:hAnsi="Tahoma" w:cs="Tahoma"/>
      <w:color w:val="000000"/>
      <w:sz w:val="24"/>
      <w:szCs w:val="24"/>
    </w:rPr>
  </w:style>
  <w:style w:type="table" w:styleId="Tablaconcuadrcula">
    <w:name w:val="Table Grid"/>
    <w:basedOn w:val="Tablanormal"/>
    <w:uiPriority w:val="39"/>
    <w:rsid w:val="00E87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700FE"/>
    <w:rPr>
      <w:color w:val="0563C1" w:themeColor="hyperlink"/>
      <w:u w:val="single"/>
    </w:rPr>
  </w:style>
  <w:style w:type="paragraph" w:styleId="Textodeglobo">
    <w:name w:val="Balloon Text"/>
    <w:basedOn w:val="Normal"/>
    <w:link w:val="TextodegloboCar"/>
    <w:uiPriority w:val="99"/>
    <w:semiHidden/>
    <w:unhideWhenUsed/>
    <w:rsid w:val="004C7E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7EDE"/>
    <w:rPr>
      <w:rFonts w:ascii="Segoe UI" w:hAnsi="Segoe UI" w:cs="Segoe UI"/>
      <w:sz w:val="18"/>
      <w:szCs w:val="18"/>
    </w:rPr>
  </w:style>
  <w:style w:type="character" w:styleId="Refdecomentario">
    <w:name w:val="annotation reference"/>
    <w:basedOn w:val="Fuentedeprrafopredeter"/>
    <w:uiPriority w:val="99"/>
    <w:semiHidden/>
    <w:unhideWhenUsed/>
    <w:rsid w:val="007753A1"/>
    <w:rPr>
      <w:sz w:val="16"/>
      <w:szCs w:val="16"/>
    </w:rPr>
  </w:style>
  <w:style w:type="paragraph" w:styleId="Textocomentario">
    <w:name w:val="annotation text"/>
    <w:basedOn w:val="Normal"/>
    <w:link w:val="TextocomentarioCar"/>
    <w:uiPriority w:val="99"/>
    <w:semiHidden/>
    <w:unhideWhenUsed/>
    <w:rsid w:val="007753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753A1"/>
    <w:rPr>
      <w:sz w:val="20"/>
      <w:szCs w:val="20"/>
    </w:rPr>
  </w:style>
  <w:style w:type="paragraph" w:styleId="Asuntodelcomentario">
    <w:name w:val="annotation subject"/>
    <w:basedOn w:val="Textocomentario"/>
    <w:next w:val="Textocomentario"/>
    <w:link w:val="AsuntodelcomentarioCar"/>
    <w:uiPriority w:val="99"/>
    <w:semiHidden/>
    <w:unhideWhenUsed/>
    <w:rsid w:val="007753A1"/>
    <w:rPr>
      <w:b/>
      <w:bCs/>
    </w:rPr>
  </w:style>
  <w:style w:type="character" w:customStyle="1" w:styleId="AsuntodelcomentarioCar">
    <w:name w:val="Asunto del comentario Car"/>
    <w:basedOn w:val="TextocomentarioCar"/>
    <w:link w:val="Asuntodelcomentario"/>
    <w:uiPriority w:val="99"/>
    <w:semiHidden/>
    <w:rsid w:val="007753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ves.edu.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oc@unves.edu.py"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ves.edu.p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ves.edu.py" TargetMode="External"/><Relationship Id="rId4" Type="http://schemas.openxmlformats.org/officeDocument/2006/relationships/settings" Target="settings.xml"/><Relationship Id="rId9" Type="http://schemas.openxmlformats.org/officeDocument/2006/relationships/hyperlink" Target="http://www.unves.edu.p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1957B-36A5-4B4F-AC84-ED2E8536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3687</TotalTime>
  <Pages>39</Pages>
  <Words>16571</Words>
  <Characters>88164</Characters>
  <Application>Microsoft Office Word</Application>
  <DocSecurity>0</DocSecurity>
  <Lines>1959</Lines>
  <Paragraphs>1190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UNVES</dc:creator>
  <cp:keywords/>
  <dc:description/>
  <cp:lastModifiedBy>UNVES</cp:lastModifiedBy>
  <cp:revision>719</cp:revision>
  <cp:lastPrinted>2022-03-01T13:41:00Z</cp:lastPrinted>
  <dcterms:created xsi:type="dcterms:W3CDTF">2022-02-15T15:17:00Z</dcterms:created>
  <dcterms:modified xsi:type="dcterms:W3CDTF">2022-03-21T16:26:00Z</dcterms:modified>
</cp:coreProperties>
</file>